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F6B42B" w14:textId="77777777" w:rsidTr="00922950">
        <w:tc>
          <w:tcPr>
            <w:tcW w:w="491" w:type="dxa"/>
            <w:vMerge w:val="restart"/>
            <w:shd w:val="clear" w:color="auto" w:fill="A6A6A6" w:themeFill="background1" w:themeFillShade="A6"/>
            <w:textDirection w:val="btLr"/>
          </w:tcPr>
          <w:p w14:paraId="525AAE3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1DEDF430406E544B3E6900A18518472"/>
            </w:placeholder>
            <w:showingPlcHdr/>
            <w:dropDownList>
              <w:listItem w:displayText="Dr." w:value="Dr."/>
              <w:listItem w:displayText="Prof." w:value="Prof."/>
            </w:dropDownList>
          </w:sdtPr>
          <w:sdtEndPr/>
          <w:sdtContent>
            <w:tc>
              <w:tcPr>
                <w:tcW w:w="1259" w:type="dxa"/>
              </w:tcPr>
              <w:p w14:paraId="7BDA16D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8C3A943CC57634D946B2608F6102A3A"/>
            </w:placeholder>
            <w:text/>
          </w:sdtPr>
          <w:sdtEndPr/>
          <w:sdtContent>
            <w:tc>
              <w:tcPr>
                <w:tcW w:w="2073" w:type="dxa"/>
              </w:tcPr>
              <w:p w14:paraId="78AA61E2" w14:textId="77777777" w:rsidR="00B574C9" w:rsidRDefault="00DD2DE6" w:rsidP="00DD2DE6">
                <w:r>
                  <w:t>Derek</w:t>
                </w:r>
              </w:p>
            </w:tc>
          </w:sdtContent>
        </w:sdt>
        <w:sdt>
          <w:sdtPr>
            <w:alias w:val="Middle name"/>
            <w:tag w:val="authorMiddleName"/>
            <w:id w:val="-2076034781"/>
            <w:placeholder>
              <w:docPart w:val="07A5AA51241E4947A41B44D23AD44828"/>
            </w:placeholder>
            <w:showingPlcHdr/>
            <w:text/>
          </w:sdtPr>
          <w:sdtEndPr/>
          <w:sdtContent>
            <w:tc>
              <w:tcPr>
                <w:tcW w:w="2551" w:type="dxa"/>
              </w:tcPr>
              <w:p w14:paraId="3B7A1503" w14:textId="77777777" w:rsidR="00B574C9" w:rsidRDefault="00B574C9" w:rsidP="00922950">
                <w:r>
                  <w:rPr>
                    <w:rStyle w:val="PlaceholderText"/>
                  </w:rPr>
                  <w:t>[Middle name]</w:t>
                </w:r>
              </w:p>
            </w:tc>
          </w:sdtContent>
        </w:sdt>
        <w:sdt>
          <w:sdtPr>
            <w:alias w:val="Last name"/>
            <w:tag w:val="authorLastName"/>
            <w:id w:val="-1088529830"/>
            <w:placeholder>
              <w:docPart w:val="73DCADA54F83B74D86DDA35CA055DCD9"/>
            </w:placeholder>
            <w:text/>
          </w:sdtPr>
          <w:sdtEndPr/>
          <w:sdtContent>
            <w:tc>
              <w:tcPr>
                <w:tcW w:w="2642" w:type="dxa"/>
              </w:tcPr>
              <w:p w14:paraId="5584DBF2" w14:textId="77777777" w:rsidR="00B574C9" w:rsidRDefault="00DD2DE6" w:rsidP="00DD2DE6">
                <w:r>
                  <w:t>Gladwin</w:t>
                </w:r>
              </w:p>
            </w:tc>
          </w:sdtContent>
        </w:sdt>
      </w:tr>
      <w:tr w:rsidR="00B574C9" w14:paraId="3B8B6772" w14:textId="77777777" w:rsidTr="001A6A06">
        <w:trPr>
          <w:trHeight w:val="986"/>
        </w:trPr>
        <w:tc>
          <w:tcPr>
            <w:tcW w:w="491" w:type="dxa"/>
            <w:vMerge/>
            <w:shd w:val="clear" w:color="auto" w:fill="A6A6A6" w:themeFill="background1" w:themeFillShade="A6"/>
          </w:tcPr>
          <w:p w14:paraId="676ACCFB" w14:textId="77777777" w:rsidR="00B574C9" w:rsidRPr="001A6A06" w:rsidRDefault="00B574C9" w:rsidP="00CF1542">
            <w:pPr>
              <w:jc w:val="center"/>
              <w:rPr>
                <w:b/>
                <w:color w:val="FFFFFF" w:themeColor="background1"/>
              </w:rPr>
            </w:pPr>
          </w:p>
        </w:tc>
        <w:sdt>
          <w:sdtPr>
            <w:alias w:val="Biography"/>
            <w:tag w:val="authorBiography"/>
            <w:id w:val="938807824"/>
            <w:placeholder>
              <w:docPart w:val="3CF05205AD74D447B1902BE90DA7D391"/>
            </w:placeholder>
            <w:showingPlcHdr/>
          </w:sdtPr>
          <w:sdtEndPr/>
          <w:sdtContent>
            <w:tc>
              <w:tcPr>
                <w:tcW w:w="8525" w:type="dxa"/>
                <w:gridSpan w:val="4"/>
              </w:tcPr>
              <w:p w14:paraId="0746A097" w14:textId="77777777" w:rsidR="00B574C9" w:rsidRDefault="00B574C9" w:rsidP="00922950">
                <w:r>
                  <w:rPr>
                    <w:rStyle w:val="PlaceholderText"/>
                  </w:rPr>
                  <w:t>[Enter your biography]</w:t>
                </w:r>
              </w:p>
            </w:tc>
          </w:sdtContent>
        </w:sdt>
      </w:tr>
      <w:tr w:rsidR="00B574C9" w14:paraId="19920676" w14:textId="77777777" w:rsidTr="001A6A06">
        <w:trPr>
          <w:trHeight w:val="986"/>
        </w:trPr>
        <w:tc>
          <w:tcPr>
            <w:tcW w:w="491" w:type="dxa"/>
            <w:vMerge/>
            <w:shd w:val="clear" w:color="auto" w:fill="A6A6A6" w:themeFill="background1" w:themeFillShade="A6"/>
          </w:tcPr>
          <w:p w14:paraId="6E0C48CB" w14:textId="77777777" w:rsidR="00B574C9" w:rsidRPr="001A6A06" w:rsidRDefault="00B574C9" w:rsidP="00CF1542">
            <w:pPr>
              <w:jc w:val="center"/>
              <w:rPr>
                <w:b/>
                <w:color w:val="FFFFFF" w:themeColor="background1"/>
              </w:rPr>
            </w:pPr>
          </w:p>
        </w:tc>
        <w:sdt>
          <w:sdtPr>
            <w:alias w:val="Affiliation"/>
            <w:tag w:val="affiliation"/>
            <w:id w:val="2012937915"/>
            <w:placeholder>
              <w:docPart w:val="3726F3876507D748AFAB8437CFC851C3"/>
            </w:placeholder>
            <w:showingPlcHdr/>
            <w:text/>
          </w:sdtPr>
          <w:sdtEndPr/>
          <w:sdtContent>
            <w:tc>
              <w:tcPr>
                <w:tcW w:w="8525" w:type="dxa"/>
                <w:gridSpan w:val="4"/>
              </w:tcPr>
              <w:p w14:paraId="68517F6A" w14:textId="77777777" w:rsidR="00B574C9" w:rsidRDefault="00B574C9" w:rsidP="00B574C9">
                <w:r>
                  <w:rPr>
                    <w:rStyle w:val="PlaceholderText"/>
                  </w:rPr>
                  <w:t>[Enter the institution with which you are affiliated]</w:t>
                </w:r>
              </w:p>
            </w:tc>
          </w:sdtContent>
        </w:sdt>
      </w:tr>
    </w:tbl>
    <w:p w14:paraId="120EA78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7AAA2F" w14:textId="77777777" w:rsidTr="00244BB0">
        <w:tc>
          <w:tcPr>
            <w:tcW w:w="9016" w:type="dxa"/>
            <w:shd w:val="clear" w:color="auto" w:fill="A6A6A6" w:themeFill="background1" w:themeFillShade="A6"/>
            <w:tcMar>
              <w:top w:w="113" w:type="dxa"/>
              <w:bottom w:w="113" w:type="dxa"/>
            </w:tcMar>
          </w:tcPr>
          <w:p w14:paraId="573C89A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6F8390" w14:textId="77777777" w:rsidTr="003F0D73">
        <w:sdt>
          <w:sdtPr>
            <w:rPr>
              <w:b/>
            </w:rPr>
            <w:alias w:val="Article headword"/>
            <w:tag w:val="articleHeadword"/>
            <w:id w:val="-361440020"/>
            <w:placeholder>
              <w:docPart w:val="B061313A002728448ED79732CB396D2C"/>
            </w:placeholder>
            <w:text/>
          </w:sdtPr>
          <w:sdtEndPr/>
          <w:sdtContent>
            <w:tc>
              <w:tcPr>
                <w:tcW w:w="9016" w:type="dxa"/>
                <w:tcMar>
                  <w:top w:w="113" w:type="dxa"/>
                  <w:bottom w:w="113" w:type="dxa"/>
                </w:tcMar>
              </w:tcPr>
              <w:p w14:paraId="24DF9BFA" w14:textId="280B1E4F" w:rsidR="003F0D73" w:rsidRPr="00FB589A" w:rsidRDefault="00F32F27" w:rsidP="00F32F27">
                <w:pPr>
                  <w:rPr>
                    <w:b/>
                  </w:rPr>
                </w:pPr>
                <w:r>
                  <w:rPr>
                    <w:b/>
                  </w:rPr>
                  <w:t>Noserfatu (1922)</w:t>
                </w:r>
              </w:p>
            </w:tc>
          </w:sdtContent>
        </w:sdt>
      </w:tr>
      <w:tr w:rsidR="00464699" w14:paraId="724A9090" w14:textId="77777777" w:rsidTr="00DD2DE6">
        <w:sdt>
          <w:sdtPr>
            <w:alias w:val="Variant headwords"/>
            <w:tag w:val="variantHeadwords"/>
            <w:id w:val="173464402"/>
            <w:placeholder>
              <w:docPart w:val="02A5007332D45346A7B0DEC937603646"/>
            </w:placeholder>
            <w:showingPlcHdr/>
          </w:sdtPr>
          <w:sdtEndPr/>
          <w:sdtContent>
            <w:tc>
              <w:tcPr>
                <w:tcW w:w="9016" w:type="dxa"/>
                <w:tcMar>
                  <w:top w:w="113" w:type="dxa"/>
                  <w:bottom w:w="113" w:type="dxa"/>
                </w:tcMar>
              </w:tcPr>
              <w:p w14:paraId="1E16F89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B72B5F" w14:textId="77777777" w:rsidTr="003F0D73">
        <w:sdt>
          <w:sdtPr>
            <w:alias w:val="Abstract"/>
            <w:tag w:val="abstract"/>
            <w:id w:val="-635871867"/>
            <w:placeholder>
              <w:docPart w:val="2285650CA6EA274980B0F5B7D104CBD1"/>
            </w:placeholder>
          </w:sdtPr>
          <w:sdtEndPr/>
          <w:sdtContent>
            <w:tc>
              <w:tcPr>
                <w:tcW w:w="9016" w:type="dxa"/>
                <w:tcMar>
                  <w:top w:w="113" w:type="dxa"/>
                  <w:bottom w:w="113" w:type="dxa"/>
                </w:tcMar>
              </w:tcPr>
              <w:p w14:paraId="3198E5DD" w14:textId="1F2B2EFB" w:rsidR="00E85A05" w:rsidRDefault="007328BA" w:rsidP="00E85A05">
                <w:r>
                  <w:t xml:space="preserve">Friedrich Wilhelm Murnau’s </w:t>
                </w:r>
                <w:r w:rsidRPr="00A90268">
                  <w:rPr>
                    <w:i/>
                  </w:rPr>
                  <w:t>Nosferatu:</w:t>
                </w:r>
                <w:r>
                  <w:rPr>
                    <w:i/>
                  </w:rPr>
                  <w:t xml:space="preserve"> Eine Symphonie des Grauens</w:t>
                </w:r>
                <w:r w:rsidRPr="00A90268">
                  <w:rPr>
                    <w:i/>
                  </w:rPr>
                  <w:t xml:space="preserve"> </w:t>
                </w:r>
                <w:r>
                  <w:t xml:space="preserve">(trans: </w:t>
                </w:r>
                <w:r w:rsidRPr="00A90268">
                  <w:rPr>
                    <w:i/>
                  </w:rPr>
                  <w:t>A Symphony of Horror</w:t>
                </w:r>
                <w:r>
                  <w:t xml:space="preserve"> [1922]) </w:t>
                </w:r>
                <w:r w:rsidRPr="00311A18">
                  <w:t xml:space="preserve">is a German </w:t>
                </w:r>
                <w:r>
                  <w:t>E</w:t>
                </w:r>
                <w:r w:rsidRPr="00311A18">
                  <w:t>xpressionist film</w:t>
                </w:r>
                <w:r>
                  <w:t xml:space="preserve"> that remains one of the most popular adaptations of Bram Stoker’s novel </w:t>
                </w:r>
                <w:r w:rsidRPr="00C6088E">
                  <w:rPr>
                    <w:i/>
                  </w:rPr>
                  <w:t>Dracula</w:t>
                </w:r>
                <w:r>
                  <w:t xml:space="preserve"> (1897). In the film, Thomas Hutter (Gustav von Wangenheim) visits Transylvania to meet Count Orlok (Max Schreck), seeking to purchase real estate in the fictitious town of Wisborg, Germany. Strange and terrible events occur at Orlok’s castle, while Orlok becomes obsessed with Thomas’s wife Ellen (Greta Schröder), and travels to Wisborg to find her. During the sea voyage, the crew mysteriously die. Soon after, the villagers of Wisborg also begin to die and the townspeople, not suspecting a bloodthirsty vampire, blame the deaths on a plague carried by rats from the ship. Ultimately, Ellen sacrifices herself to Orlok, while he disintegrates in the morning sunlight. </w:t>
                </w:r>
              </w:p>
            </w:tc>
            <w:bookmarkStart w:id="0" w:name="_GoBack" w:displacedByCustomXml="next"/>
            <w:bookmarkEnd w:id="0" w:displacedByCustomXml="next"/>
          </w:sdtContent>
        </w:sdt>
      </w:tr>
      <w:tr w:rsidR="003F0D73" w14:paraId="4F336F62" w14:textId="77777777" w:rsidTr="003F0D73">
        <w:sdt>
          <w:sdtPr>
            <w:alias w:val="Article text"/>
            <w:tag w:val="articleText"/>
            <w:id w:val="634067588"/>
            <w:placeholder>
              <w:docPart w:val="AB709B05A7AB3245BFB456C8E1B05923"/>
            </w:placeholder>
          </w:sdtPr>
          <w:sdtEndPr/>
          <w:sdtContent>
            <w:tc>
              <w:tcPr>
                <w:tcW w:w="9016" w:type="dxa"/>
                <w:tcMar>
                  <w:top w:w="113" w:type="dxa"/>
                  <w:bottom w:w="113" w:type="dxa"/>
                </w:tcMar>
              </w:tcPr>
              <w:p w14:paraId="4A8DD1BA" w14:textId="729E2FF8" w:rsidR="00FE26B2" w:rsidRDefault="00DD2DE6" w:rsidP="00F32F27">
                <w:r>
                  <w:t xml:space="preserve">Friedrich Wilhelm Murnau’s </w:t>
                </w:r>
                <w:r w:rsidRPr="00A90268">
                  <w:rPr>
                    <w:i/>
                  </w:rPr>
                  <w:t>Nosferatu:</w:t>
                </w:r>
                <w:r>
                  <w:rPr>
                    <w:i/>
                  </w:rPr>
                  <w:t xml:space="preserve"> Eine Symphonie des Grauens</w:t>
                </w:r>
                <w:r w:rsidRPr="00A90268">
                  <w:rPr>
                    <w:i/>
                  </w:rPr>
                  <w:t xml:space="preserve"> </w:t>
                </w:r>
                <w:r w:rsidR="00F32F27">
                  <w:t xml:space="preserve">(trans: </w:t>
                </w:r>
                <w:r w:rsidRPr="00A90268">
                  <w:rPr>
                    <w:i/>
                  </w:rPr>
                  <w:t>A Symphony of Horror</w:t>
                </w:r>
                <w:r w:rsidR="00F32F27">
                  <w:t xml:space="preserve"> [1922])</w:t>
                </w:r>
                <w:r w:rsidR="00561FEC">
                  <w:t xml:space="preserve"> </w:t>
                </w:r>
                <w:r w:rsidRPr="00311A18">
                  <w:t xml:space="preserve">is a German </w:t>
                </w:r>
                <w:r>
                  <w:t>E</w:t>
                </w:r>
                <w:r w:rsidRPr="00311A18">
                  <w:t>xpressionist film</w:t>
                </w:r>
                <w:r w:rsidR="00FE26B2">
                  <w:t xml:space="preserve"> </w:t>
                </w:r>
                <w:r>
                  <w:t xml:space="preserve">that remains one of the most popular adaptations of Bram Stoker’s novel </w:t>
                </w:r>
                <w:r w:rsidRPr="00C6088E">
                  <w:rPr>
                    <w:i/>
                  </w:rPr>
                  <w:t>Dracula</w:t>
                </w:r>
                <w:r>
                  <w:t xml:space="preserve"> (1897</w:t>
                </w:r>
                <w:r w:rsidR="00FE26B2">
                  <w:t xml:space="preserve">). </w:t>
                </w:r>
                <w:r>
                  <w:t xml:space="preserve">In the film, Thomas Hutter (Gustav von Wangenheim) visits Transylvania to meet Count Orlok (Max Schreck), seeking to purchase real estate in the fictitious town of Wisborg, Germany. Strange and terrible </w:t>
                </w:r>
                <w:r w:rsidR="00FE26B2">
                  <w:t xml:space="preserve">events occur at Orlok’s castle, while </w:t>
                </w:r>
                <w:r>
                  <w:t>Orlok becomes obsessed with Thomas’s wife Ellen (Greta Schröder)</w:t>
                </w:r>
                <w:r w:rsidR="00236189">
                  <w:t>,</w:t>
                </w:r>
                <w:r>
                  <w:t xml:space="preserve"> and travels to Wisborg to find her. During the sea voyage, the crew mysteriously die. </w:t>
                </w:r>
                <w:r w:rsidR="00236189">
                  <w:t xml:space="preserve">Soon after, </w:t>
                </w:r>
                <w:r>
                  <w:t xml:space="preserve">the villagers of </w:t>
                </w:r>
                <w:r w:rsidR="00236189">
                  <w:t>Wisborg also begin to die</w:t>
                </w:r>
                <w:r>
                  <w:t xml:space="preserve"> </w:t>
                </w:r>
                <w:r w:rsidR="00236189">
                  <w:t xml:space="preserve">and the </w:t>
                </w:r>
                <w:r>
                  <w:t>townspeople</w:t>
                </w:r>
                <w:r w:rsidR="00236189">
                  <w:t>, not suspecting a bloodthirsty vampire,</w:t>
                </w:r>
                <w:r>
                  <w:t xml:space="preserve"> blame </w:t>
                </w:r>
                <w:r w:rsidR="00236189">
                  <w:t xml:space="preserve">the deaths on </w:t>
                </w:r>
                <w:r>
                  <w:t>a plague carried by rats from the ship</w:t>
                </w:r>
                <w:r w:rsidR="00236189">
                  <w:t xml:space="preserve">. </w:t>
                </w:r>
                <w:r>
                  <w:t>Ultimately, Ellen sacrifices herself to Orlok</w:t>
                </w:r>
                <w:r w:rsidR="006B6CE2">
                  <w:t>,</w:t>
                </w:r>
                <w:r>
                  <w:t xml:space="preserve"> while he disintegrates in the morning sunlight. </w:t>
                </w:r>
              </w:p>
              <w:p w14:paraId="328A9EB8" w14:textId="77777777" w:rsidR="00FE26B2" w:rsidRDefault="00FE26B2" w:rsidP="00F32F27"/>
              <w:p w14:paraId="7320DFB7" w14:textId="5212091B" w:rsidR="003F0D73" w:rsidRDefault="00DD2DE6" w:rsidP="00C27FAB">
                <w:r w:rsidRPr="005818E3">
                  <w:rPr>
                    <w:i/>
                  </w:rPr>
                  <w:t>Nosferatu’s</w:t>
                </w:r>
                <w:r>
                  <w:t xml:space="preserve"> use of abstraction </w:t>
                </w:r>
                <w:r w:rsidR="00642866">
                  <w:t>and the</w:t>
                </w:r>
                <w:r>
                  <w:t xml:space="preserve"> elev</w:t>
                </w:r>
                <w:r w:rsidR="00642866">
                  <w:t>ation of</w:t>
                </w:r>
                <w:r>
                  <w:t xml:space="preserve"> cinematic form over narrative development </w:t>
                </w:r>
                <w:r w:rsidR="00B8353F">
                  <w:t>resemble</w:t>
                </w:r>
                <w:r w:rsidR="00F32F27">
                  <w:t xml:space="preserve"> similar approaches in m</w:t>
                </w:r>
                <w:r>
                  <w:t xml:space="preserve">odernist art. Using Expressionist film </w:t>
                </w:r>
                <w:r w:rsidRPr="00311A18">
                  <w:t>technique</w:t>
                </w:r>
                <w:r>
                  <w:t>s, Murnau</w:t>
                </w:r>
                <w:r w:rsidR="00FE26B2">
                  <w:t xml:space="preserve"> </w:t>
                </w:r>
                <w:r>
                  <w:t>challenges perceptions of reality through distorted point-of-view shots creating nightmarish effects.</w:t>
                </w:r>
                <w:r w:rsidR="00B8353F">
                  <w:t xml:space="preserve"> Orlok’s cadaverous appearance —</w:t>
                </w:r>
                <w:r>
                  <w:t xml:space="preserve"> </w:t>
                </w:r>
                <w:r w:rsidR="00D05324">
                  <w:t xml:space="preserve">achieved </w:t>
                </w:r>
                <w:r>
                  <w:t xml:space="preserve">through stylistic </w:t>
                </w:r>
                <w:r w:rsidR="00D05324">
                  <w:t xml:space="preserve">body </w:t>
                </w:r>
                <w:r>
                  <w:t xml:space="preserve">gestures and </w:t>
                </w:r>
                <w:r w:rsidR="00E9189E">
                  <w:t>costuming</w:t>
                </w:r>
                <w:r>
                  <w:t xml:space="preserve"> — </w:t>
                </w:r>
                <w:r w:rsidR="003729F4">
                  <w:t>contextualizes Orlok</w:t>
                </w:r>
                <w:r>
                  <w:t xml:space="preserve"> as simultaneously terrifying and alluring. The film achieves this through a combination of long shots, chiaroscuro lighting (vivid contrasts and abstractions between light and dark), and the doppelgänger effect (Orlok and his shadow). </w:t>
                </w:r>
                <w:r w:rsidRPr="0076417B">
                  <w:rPr>
                    <w:i/>
                  </w:rPr>
                  <w:t>Nosferatu</w:t>
                </w:r>
                <w:r w:rsidR="00FE26B2">
                  <w:t xml:space="preserve"> </w:t>
                </w:r>
                <w:r w:rsidR="00E9189E">
                  <w:t xml:space="preserve">demonstrates </w:t>
                </w:r>
                <w:r>
                  <w:t>how the manipulation of time, space, and light</w:t>
                </w:r>
                <w:r w:rsidR="00E9189E">
                  <w:t xml:space="preserve"> </w:t>
                </w:r>
                <w:r>
                  <w:t xml:space="preserve">induces claustrophobia and psychic disorder in the modern horror film. </w:t>
                </w:r>
              </w:p>
            </w:tc>
          </w:sdtContent>
        </w:sdt>
      </w:tr>
      <w:tr w:rsidR="003235A7" w14:paraId="4D9C16E0" w14:textId="77777777" w:rsidTr="003235A7">
        <w:tc>
          <w:tcPr>
            <w:tcW w:w="9016" w:type="dxa"/>
          </w:tcPr>
          <w:p w14:paraId="0344DED8" w14:textId="77777777" w:rsidR="003235A7" w:rsidRDefault="003235A7" w:rsidP="008A5B87">
            <w:r w:rsidRPr="0015114C">
              <w:rPr>
                <w:u w:val="single"/>
              </w:rPr>
              <w:t>Further reading</w:t>
            </w:r>
            <w:r>
              <w:t>:</w:t>
            </w:r>
          </w:p>
          <w:p w14:paraId="0425A897" w14:textId="77777777" w:rsidR="005B26BC" w:rsidRDefault="007328BA" w:rsidP="008A5B87">
            <w:sdt>
              <w:sdtPr>
                <w:id w:val="1196970916"/>
                <w:citation/>
              </w:sdtPr>
              <w:sdtEndPr/>
              <w:sdtContent>
                <w:r w:rsidR="005B26BC">
                  <w:fldChar w:fldCharType="begin"/>
                </w:r>
                <w:r w:rsidR="005B26BC">
                  <w:rPr>
                    <w:lang w:val="en-US"/>
                  </w:rPr>
                  <w:instrText xml:space="preserve"> CITATION Roy01 \l 1033 </w:instrText>
                </w:r>
                <w:r w:rsidR="005B26BC">
                  <w:fldChar w:fldCharType="separate"/>
                </w:r>
                <w:r w:rsidR="005B26BC" w:rsidRPr="005B26BC">
                  <w:rPr>
                    <w:noProof/>
                    <w:lang w:val="en-US"/>
                  </w:rPr>
                  <w:t>(Ashbury)</w:t>
                </w:r>
                <w:r w:rsidR="005B26BC">
                  <w:fldChar w:fldCharType="end"/>
                </w:r>
              </w:sdtContent>
            </w:sdt>
          </w:p>
          <w:p w14:paraId="33C14B1A" w14:textId="77777777" w:rsidR="005B26BC" w:rsidRDefault="005B26BC" w:rsidP="008A5B87"/>
          <w:p w14:paraId="196AEF4B" w14:textId="77777777" w:rsidR="005B26BC" w:rsidRDefault="007328BA" w:rsidP="008A5B87">
            <w:sdt>
              <w:sdtPr>
                <w:id w:val="-655841415"/>
                <w:citation/>
              </w:sdtPr>
              <w:sdtEndPr/>
              <w:sdtContent>
                <w:r w:rsidR="005B26BC">
                  <w:fldChar w:fldCharType="begin"/>
                </w:r>
                <w:r w:rsidR="005B26BC">
                  <w:rPr>
                    <w:lang w:val="en-US"/>
                  </w:rPr>
                  <w:instrText xml:space="preserve"> CITATION Els09 \l 1033 </w:instrText>
                </w:r>
                <w:r w:rsidR="005B26BC">
                  <w:fldChar w:fldCharType="separate"/>
                </w:r>
                <w:r w:rsidR="005B26BC" w:rsidRPr="005B26BC">
                  <w:rPr>
                    <w:noProof/>
                    <w:lang w:val="en-US"/>
                  </w:rPr>
                  <w:t>(Elsaesser)</w:t>
                </w:r>
                <w:r w:rsidR="005B26BC">
                  <w:fldChar w:fldCharType="end"/>
                </w:r>
              </w:sdtContent>
            </w:sdt>
          </w:p>
          <w:sdt>
            <w:sdtPr>
              <w:alias w:val="Further reading"/>
              <w:tag w:val="furtherReading"/>
              <w:id w:val="-1516217107"/>
            </w:sdtPr>
            <w:sdtEndPr/>
            <w:sdtContent>
              <w:p w14:paraId="366AC615" w14:textId="77777777" w:rsidR="00DD2DE6" w:rsidRPr="001C092A" w:rsidRDefault="00DD2DE6" w:rsidP="00DD2DE6">
                <w:pPr>
                  <w:rPr>
                    <w:rFonts w:ascii="Times New Roman" w:hAnsi="Times New Roman" w:cs="Times New Roman"/>
                  </w:rPr>
                </w:pPr>
              </w:p>
              <w:p w14:paraId="393DEDCE" w14:textId="77777777" w:rsidR="00DD2DE6" w:rsidRDefault="007328BA" w:rsidP="00DD2DE6">
                <w:pPr>
                  <w:rPr>
                    <w:rFonts w:ascii="Times New Roman" w:hAnsi="Times New Roman" w:cs="Times New Roman"/>
                  </w:rPr>
                </w:pPr>
                <w:sdt>
                  <w:sdtPr>
                    <w:rPr>
                      <w:rFonts w:ascii="Times New Roman" w:hAnsi="Times New Roman" w:cs="Times New Roman"/>
                    </w:rPr>
                    <w:id w:val="-538429665"/>
                    <w:citation/>
                  </w:sdtPr>
                  <w:sdtEndPr/>
                  <w:sdtContent>
                    <w:r w:rsidR="005B26BC">
                      <w:rPr>
                        <w:rFonts w:ascii="Times New Roman" w:hAnsi="Times New Roman" w:cs="Times New Roman"/>
                      </w:rPr>
                      <w:fldChar w:fldCharType="begin"/>
                    </w:r>
                    <w:r w:rsidR="005B26BC">
                      <w:rPr>
                        <w:rFonts w:ascii="Times New Roman" w:hAnsi="Times New Roman" w:cs="Times New Roman"/>
                        <w:lang w:val="en-US"/>
                      </w:rPr>
                      <w:instrText xml:space="preserve"> CITATION Gui67 \l 1033 </w:instrText>
                    </w:r>
                    <w:r w:rsidR="005B26BC">
                      <w:rPr>
                        <w:rFonts w:ascii="Times New Roman" w:hAnsi="Times New Roman" w:cs="Times New Roman"/>
                      </w:rPr>
                      <w:fldChar w:fldCharType="separate"/>
                    </w:r>
                    <w:r w:rsidR="005B26BC" w:rsidRPr="005B26BC">
                      <w:rPr>
                        <w:rFonts w:ascii="Times New Roman" w:hAnsi="Times New Roman" w:cs="Times New Roman"/>
                        <w:noProof/>
                        <w:lang w:val="en-US"/>
                      </w:rPr>
                      <w:t>(Guillermo)</w:t>
                    </w:r>
                    <w:r w:rsidR="005B26BC">
                      <w:rPr>
                        <w:rFonts w:ascii="Times New Roman" w:hAnsi="Times New Roman" w:cs="Times New Roman"/>
                      </w:rPr>
                      <w:fldChar w:fldCharType="end"/>
                    </w:r>
                  </w:sdtContent>
                </w:sdt>
              </w:p>
              <w:p w14:paraId="17D8D5A6" w14:textId="77777777" w:rsidR="005B26BC" w:rsidRPr="001C092A" w:rsidRDefault="005B26BC" w:rsidP="00DD2DE6">
                <w:pPr>
                  <w:rPr>
                    <w:rFonts w:ascii="Times New Roman" w:hAnsi="Times New Roman" w:cs="Times New Roman"/>
                  </w:rPr>
                </w:pPr>
              </w:p>
              <w:p w14:paraId="748904AA" w14:textId="77777777" w:rsidR="00DD2DE6" w:rsidRDefault="007328BA" w:rsidP="00DD2DE6">
                <w:pPr>
                  <w:rPr>
                    <w:rFonts w:ascii="Times New Roman" w:eastAsia="Times New Roman" w:hAnsi="Times New Roman" w:cs="Times New Roman"/>
                  </w:rPr>
                </w:pPr>
                <w:sdt>
                  <w:sdtPr>
                    <w:rPr>
                      <w:rFonts w:ascii="Times New Roman" w:eastAsia="Times New Roman" w:hAnsi="Times New Roman" w:cs="Times New Roman"/>
                    </w:rPr>
                    <w:id w:val="-4523478"/>
                    <w:citation/>
                  </w:sdtPr>
                  <w:sdtEndPr/>
                  <w:sdtContent>
                    <w:r w:rsidR="005B26BC">
                      <w:rPr>
                        <w:rFonts w:ascii="Times New Roman" w:eastAsia="Times New Roman" w:hAnsi="Times New Roman" w:cs="Times New Roman"/>
                      </w:rPr>
                      <w:fldChar w:fldCharType="begin"/>
                    </w:r>
                    <w:r w:rsidR="005B26BC">
                      <w:rPr>
                        <w:rFonts w:ascii="Times New Roman" w:eastAsia="Times New Roman" w:hAnsi="Times New Roman" w:cs="Times New Roman"/>
                        <w:lang w:val="en-US"/>
                      </w:rPr>
                      <w:instrText xml:space="preserve"> CITATION Dav90 \l 1033 </w:instrText>
                    </w:r>
                    <w:r w:rsidR="005B26BC">
                      <w:rPr>
                        <w:rFonts w:ascii="Times New Roman" w:eastAsia="Times New Roman" w:hAnsi="Times New Roman" w:cs="Times New Roman"/>
                      </w:rPr>
                      <w:fldChar w:fldCharType="separate"/>
                    </w:r>
                    <w:r w:rsidR="005B26BC" w:rsidRPr="005B26BC">
                      <w:rPr>
                        <w:rFonts w:ascii="Times New Roman" w:eastAsia="Times New Roman" w:hAnsi="Times New Roman" w:cs="Times New Roman"/>
                        <w:noProof/>
                        <w:lang w:val="en-US"/>
                      </w:rPr>
                      <w:t>(Skal)</w:t>
                    </w:r>
                    <w:r w:rsidR="005B26BC">
                      <w:rPr>
                        <w:rFonts w:ascii="Times New Roman" w:eastAsia="Times New Roman" w:hAnsi="Times New Roman" w:cs="Times New Roman"/>
                      </w:rPr>
                      <w:fldChar w:fldCharType="end"/>
                    </w:r>
                  </w:sdtContent>
                </w:sdt>
              </w:p>
              <w:p w14:paraId="4784D2E9" w14:textId="77777777" w:rsidR="003235A7" w:rsidRDefault="007328BA" w:rsidP="00FB11DE"/>
            </w:sdtContent>
          </w:sdt>
        </w:tc>
      </w:tr>
    </w:tbl>
    <w:p w14:paraId="78266E3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EADD9F" w14:textId="77777777" w:rsidR="00DD2DE6" w:rsidRDefault="00DD2DE6" w:rsidP="007A0D55">
      <w:pPr>
        <w:spacing w:after="0" w:line="240" w:lineRule="auto"/>
      </w:pPr>
      <w:r>
        <w:separator/>
      </w:r>
    </w:p>
  </w:endnote>
  <w:endnote w:type="continuationSeparator" w:id="0">
    <w:p w14:paraId="717C743E" w14:textId="77777777" w:rsidR="00DD2DE6" w:rsidRDefault="00DD2D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5FCBFC" w14:textId="77777777" w:rsidR="00DD2DE6" w:rsidRDefault="00DD2DE6" w:rsidP="007A0D55">
      <w:pPr>
        <w:spacing w:after="0" w:line="240" w:lineRule="auto"/>
      </w:pPr>
      <w:r>
        <w:separator/>
      </w:r>
    </w:p>
  </w:footnote>
  <w:footnote w:type="continuationSeparator" w:id="0">
    <w:p w14:paraId="5A711F34" w14:textId="77777777" w:rsidR="00DD2DE6" w:rsidRDefault="00DD2D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69071" w14:textId="77777777" w:rsidR="00DD2DE6" w:rsidRDefault="00DD2DE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4E0258E" w14:textId="77777777" w:rsidR="00DD2DE6" w:rsidRDefault="00DD2D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DE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6189"/>
    <w:rsid w:val="00244BB0"/>
    <w:rsid w:val="002A0A0D"/>
    <w:rsid w:val="002B0B37"/>
    <w:rsid w:val="0030662D"/>
    <w:rsid w:val="003235A7"/>
    <w:rsid w:val="003677B6"/>
    <w:rsid w:val="003729F4"/>
    <w:rsid w:val="003D3579"/>
    <w:rsid w:val="003E2795"/>
    <w:rsid w:val="003F0D73"/>
    <w:rsid w:val="00462DBE"/>
    <w:rsid w:val="00464699"/>
    <w:rsid w:val="00483379"/>
    <w:rsid w:val="00487BC5"/>
    <w:rsid w:val="00496888"/>
    <w:rsid w:val="004A7476"/>
    <w:rsid w:val="004E5896"/>
    <w:rsid w:val="00513EE6"/>
    <w:rsid w:val="00534F8F"/>
    <w:rsid w:val="00561FEC"/>
    <w:rsid w:val="00590035"/>
    <w:rsid w:val="005B177E"/>
    <w:rsid w:val="005B26BC"/>
    <w:rsid w:val="005B3921"/>
    <w:rsid w:val="005F26D7"/>
    <w:rsid w:val="005F5450"/>
    <w:rsid w:val="00642866"/>
    <w:rsid w:val="006B6CE2"/>
    <w:rsid w:val="006D0412"/>
    <w:rsid w:val="007328B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353F"/>
    <w:rsid w:val="00BC39C9"/>
    <w:rsid w:val="00BD7F54"/>
    <w:rsid w:val="00BE5BF7"/>
    <w:rsid w:val="00BF40E1"/>
    <w:rsid w:val="00C27FAB"/>
    <w:rsid w:val="00C358D4"/>
    <w:rsid w:val="00C6296B"/>
    <w:rsid w:val="00CC586D"/>
    <w:rsid w:val="00CF1542"/>
    <w:rsid w:val="00CF3EC5"/>
    <w:rsid w:val="00D05324"/>
    <w:rsid w:val="00D656DA"/>
    <w:rsid w:val="00D83300"/>
    <w:rsid w:val="00DC6B48"/>
    <w:rsid w:val="00DD2DE6"/>
    <w:rsid w:val="00DF01B0"/>
    <w:rsid w:val="00E85A05"/>
    <w:rsid w:val="00E9189E"/>
    <w:rsid w:val="00E95829"/>
    <w:rsid w:val="00EA606C"/>
    <w:rsid w:val="00EB0C8C"/>
    <w:rsid w:val="00EB51FD"/>
    <w:rsid w:val="00EB77DB"/>
    <w:rsid w:val="00ED139F"/>
    <w:rsid w:val="00EF74F7"/>
    <w:rsid w:val="00F32F27"/>
    <w:rsid w:val="00F36937"/>
    <w:rsid w:val="00F60F53"/>
    <w:rsid w:val="00FA1925"/>
    <w:rsid w:val="00FB11DE"/>
    <w:rsid w:val="00FB589A"/>
    <w:rsid w:val="00FB7317"/>
    <w:rsid w:val="00FE26B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FA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2DE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D2DE6"/>
    <w:rPr>
      <w:rFonts w:ascii="Lucida Grande" w:hAnsi="Lucida Grande"/>
      <w:sz w:val="18"/>
      <w:szCs w:val="18"/>
    </w:rPr>
  </w:style>
  <w:style w:type="character" w:styleId="Emphasis">
    <w:name w:val="Emphasis"/>
    <w:basedOn w:val="DefaultParagraphFont"/>
    <w:uiPriority w:val="20"/>
    <w:qFormat/>
    <w:rsid w:val="00DD2DE6"/>
    <w:rPr>
      <w:i/>
      <w:iCs/>
    </w:rPr>
  </w:style>
  <w:style w:type="character" w:styleId="Hyperlink">
    <w:name w:val="Hyperlink"/>
    <w:basedOn w:val="DefaultParagraphFont"/>
    <w:uiPriority w:val="99"/>
    <w:unhideWhenUsed/>
    <w:rsid w:val="00561FE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2DE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D2DE6"/>
    <w:rPr>
      <w:rFonts w:ascii="Lucida Grande" w:hAnsi="Lucida Grande"/>
      <w:sz w:val="18"/>
      <w:szCs w:val="18"/>
    </w:rPr>
  </w:style>
  <w:style w:type="character" w:styleId="Emphasis">
    <w:name w:val="Emphasis"/>
    <w:basedOn w:val="DefaultParagraphFont"/>
    <w:uiPriority w:val="20"/>
    <w:qFormat/>
    <w:rsid w:val="00DD2DE6"/>
    <w:rPr>
      <w:i/>
      <w:iCs/>
    </w:rPr>
  </w:style>
  <w:style w:type="character" w:styleId="Hyperlink">
    <w:name w:val="Hyperlink"/>
    <w:basedOn w:val="DefaultParagraphFont"/>
    <w:uiPriority w:val="99"/>
    <w:unhideWhenUsed/>
    <w:rsid w:val="00561F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DEDF430406E544B3E6900A18518472"/>
        <w:category>
          <w:name w:val="General"/>
          <w:gallery w:val="placeholder"/>
        </w:category>
        <w:types>
          <w:type w:val="bbPlcHdr"/>
        </w:types>
        <w:behaviors>
          <w:behavior w:val="content"/>
        </w:behaviors>
        <w:guid w:val="{6099072F-0EA2-8644-8C50-9B745CE59544}"/>
      </w:docPartPr>
      <w:docPartBody>
        <w:p w:rsidR="00FE4CD0" w:rsidRDefault="00FE4CD0">
          <w:pPr>
            <w:pStyle w:val="91DEDF430406E544B3E6900A18518472"/>
          </w:pPr>
          <w:r w:rsidRPr="00CC586D">
            <w:rPr>
              <w:rStyle w:val="PlaceholderText"/>
              <w:b/>
              <w:color w:val="FFFFFF" w:themeColor="background1"/>
            </w:rPr>
            <w:t>[Salutation]</w:t>
          </w:r>
        </w:p>
      </w:docPartBody>
    </w:docPart>
    <w:docPart>
      <w:docPartPr>
        <w:name w:val="A8C3A943CC57634D946B2608F6102A3A"/>
        <w:category>
          <w:name w:val="General"/>
          <w:gallery w:val="placeholder"/>
        </w:category>
        <w:types>
          <w:type w:val="bbPlcHdr"/>
        </w:types>
        <w:behaviors>
          <w:behavior w:val="content"/>
        </w:behaviors>
        <w:guid w:val="{C52E1FE6-9214-024B-A064-52CC22B9682A}"/>
      </w:docPartPr>
      <w:docPartBody>
        <w:p w:rsidR="00FE4CD0" w:rsidRDefault="00FE4CD0">
          <w:pPr>
            <w:pStyle w:val="A8C3A943CC57634D946B2608F6102A3A"/>
          </w:pPr>
          <w:r>
            <w:rPr>
              <w:rStyle w:val="PlaceholderText"/>
            </w:rPr>
            <w:t>[First name]</w:t>
          </w:r>
        </w:p>
      </w:docPartBody>
    </w:docPart>
    <w:docPart>
      <w:docPartPr>
        <w:name w:val="07A5AA51241E4947A41B44D23AD44828"/>
        <w:category>
          <w:name w:val="General"/>
          <w:gallery w:val="placeholder"/>
        </w:category>
        <w:types>
          <w:type w:val="bbPlcHdr"/>
        </w:types>
        <w:behaviors>
          <w:behavior w:val="content"/>
        </w:behaviors>
        <w:guid w:val="{18C5DBEB-D5D4-1248-B93E-23B24FF37D97}"/>
      </w:docPartPr>
      <w:docPartBody>
        <w:p w:rsidR="00FE4CD0" w:rsidRDefault="00FE4CD0">
          <w:pPr>
            <w:pStyle w:val="07A5AA51241E4947A41B44D23AD44828"/>
          </w:pPr>
          <w:r>
            <w:rPr>
              <w:rStyle w:val="PlaceholderText"/>
            </w:rPr>
            <w:t>[Middle name]</w:t>
          </w:r>
        </w:p>
      </w:docPartBody>
    </w:docPart>
    <w:docPart>
      <w:docPartPr>
        <w:name w:val="73DCADA54F83B74D86DDA35CA055DCD9"/>
        <w:category>
          <w:name w:val="General"/>
          <w:gallery w:val="placeholder"/>
        </w:category>
        <w:types>
          <w:type w:val="bbPlcHdr"/>
        </w:types>
        <w:behaviors>
          <w:behavior w:val="content"/>
        </w:behaviors>
        <w:guid w:val="{C36B2F4C-E1BA-5641-8580-166C473C4ACA}"/>
      </w:docPartPr>
      <w:docPartBody>
        <w:p w:rsidR="00FE4CD0" w:rsidRDefault="00FE4CD0">
          <w:pPr>
            <w:pStyle w:val="73DCADA54F83B74D86DDA35CA055DCD9"/>
          </w:pPr>
          <w:r>
            <w:rPr>
              <w:rStyle w:val="PlaceholderText"/>
            </w:rPr>
            <w:t>[Last name]</w:t>
          </w:r>
        </w:p>
      </w:docPartBody>
    </w:docPart>
    <w:docPart>
      <w:docPartPr>
        <w:name w:val="3CF05205AD74D447B1902BE90DA7D391"/>
        <w:category>
          <w:name w:val="General"/>
          <w:gallery w:val="placeholder"/>
        </w:category>
        <w:types>
          <w:type w:val="bbPlcHdr"/>
        </w:types>
        <w:behaviors>
          <w:behavior w:val="content"/>
        </w:behaviors>
        <w:guid w:val="{4DD14ACE-C0E3-834B-8B7D-A25C29F1F42E}"/>
      </w:docPartPr>
      <w:docPartBody>
        <w:p w:rsidR="00FE4CD0" w:rsidRDefault="00FE4CD0">
          <w:pPr>
            <w:pStyle w:val="3CF05205AD74D447B1902BE90DA7D391"/>
          </w:pPr>
          <w:r>
            <w:rPr>
              <w:rStyle w:val="PlaceholderText"/>
            </w:rPr>
            <w:t>[Enter your biography]</w:t>
          </w:r>
        </w:p>
      </w:docPartBody>
    </w:docPart>
    <w:docPart>
      <w:docPartPr>
        <w:name w:val="3726F3876507D748AFAB8437CFC851C3"/>
        <w:category>
          <w:name w:val="General"/>
          <w:gallery w:val="placeholder"/>
        </w:category>
        <w:types>
          <w:type w:val="bbPlcHdr"/>
        </w:types>
        <w:behaviors>
          <w:behavior w:val="content"/>
        </w:behaviors>
        <w:guid w:val="{6F3347D4-46A1-CF48-9366-40F4C9F33BF6}"/>
      </w:docPartPr>
      <w:docPartBody>
        <w:p w:rsidR="00FE4CD0" w:rsidRDefault="00FE4CD0">
          <w:pPr>
            <w:pStyle w:val="3726F3876507D748AFAB8437CFC851C3"/>
          </w:pPr>
          <w:r>
            <w:rPr>
              <w:rStyle w:val="PlaceholderText"/>
            </w:rPr>
            <w:t>[Enter the institution with which you are affiliated]</w:t>
          </w:r>
        </w:p>
      </w:docPartBody>
    </w:docPart>
    <w:docPart>
      <w:docPartPr>
        <w:name w:val="B061313A002728448ED79732CB396D2C"/>
        <w:category>
          <w:name w:val="General"/>
          <w:gallery w:val="placeholder"/>
        </w:category>
        <w:types>
          <w:type w:val="bbPlcHdr"/>
        </w:types>
        <w:behaviors>
          <w:behavior w:val="content"/>
        </w:behaviors>
        <w:guid w:val="{F0507F56-7C94-874B-9BF7-F086C5A4555B}"/>
      </w:docPartPr>
      <w:docPartBody>
        <w:p w:rsidR="00FE4CD0" w:rsidRDefault="00FE4CD0">
          <w:pPr>
            <w:pStyle w:val="B061313A002728448ED79732CB396D2C"/>
          </w:pPr>
          <w:r w:rsidRPr="00EF74F7">
            <w:rPr>
              <w:b/>
              <w:color w:val="808080" w:themeColor="background1" w:themeShade="80"/>
            </w:rPr>
            <w:t>[Enter the headword for your article]</w:t>
          </w:r>
        </w:p>
      </w:docPartBody>
    </w:docPart>
    <w:docPart>
      <w:docPartPr>
        <w:name w:val="02A5007332D45346A7B0DEC937603646"/>
        <w:category>
          <w:name w:val="General"/>
          <w:gallery w:val="placeholder"/>
        </w:category>
        <w:types>
          <w:type w:val="bbPlcHdr"/>
        </w:types>
        <w:behaviors>
          <w:behavior w:val="content"/>
        </w:behaviors>
        <w:guid w:val="{D55CB561-8FBF-454E-927A-DBA26CD69AF3}"/>
      </w:docPartPr>
      <w:docPartBody>
        <w:p w:rsidR="00FE4CD0" w:rsidRDefault="00FE4CD0">
          <w:pPr>
            <w:pStyle w:val="02A5007332D45346A7B0DEC93760364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285650CA6EA274980B0F5B7D104CBD1"/>
        <w:category>
          <w:name w:val="General"/>
          <w:gallery w:val="placeholder"/>
        </w:category>
        <w:types>
          <w:type w:val="bbPlcHdr"/>
        </w:types>
        <w:behaviors>
          <w:behavior w:val="content"/>
        </w:behaviors>
        <w:guid w:val="{48C36338-CEB0-AE4A-86FA-9C312FDEF1EA}"/>
      </w:docPartPr>
      <w:docPartBody>
        <w:p w:rsidR="00FE4CD0" w:rsidRDefault="00FE4CD0">
          <w:pPr>
            <w:pStyle w:val="2285650CA6EA274980B0F5B7D104CB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709B05A7AB3245BFB456C8E1B05923"/>
        <w:category>
          <w:name w:val="General"/>
          <w:gallery w:val="placeholder"/>
        </w:category>
        <w:types>
          <w:type w:val="bbPlcHdr"/>
        </w:types>
        <w:behaviors>
          <w:behavior w:val="content"/>
        </w:behaviors>
        <w:guid w:val="{D9C0082F-72FD-EE47-9A98-697559ADB39A}"/>
      </w:docPartPr>
      <w:docPartBody>
        <w:p w:rsidR="00FE4CD0" w:rsidRDefault="00FE4CD0">
          <w:pPr>
            <w:pStyle w:val="AB709B05A7AB3245BFB456C8E1B0592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CD0"/>
    <w:rsid w:val="00FE4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DEDF430406E544B3E6900A18518472">
    <w:name w:val="91DEDF430406E544B3E6900A18518472"/>
  </w:style>
  <w:style w:type="paragraph" w:customStyle="1" w:styleId="A8C3A943CC57634D946B2608F6102A3A">
    <w:name w:val="A8C3A943CC57634D946B2608F6102A3A"/>
  </w:style>
  <w:style w:type="paragraph" w:customStyle="1" w:styleId="07A5AA51241E4947A41B44D23AD44828">
    <w:name w:val="07A5AA51241E4947A41B44D23AD44828"/>
  </w:style>
  <w:style w:type="paragraph" w:customStyle="1" w:styleId="73DCADA54F83B74D86DDA35CA055DCD9">
    <w:name w:val="73DCADA54F83B74D86DDA35CA055DCD9"/>
  </w:style>
  <w:style w:type="paragraph" w:customStyle="1" w:styleId="3CF05205AD74D447B1902BE90DA7D391">
    <w:name w:val="3CF05205AD74D447B1902BE90DA7D391"/>
  </w:style>
  <w:style w:type="paragraph" w:customStyle="1" w:styleId="3726F3876507D748AFAB8437CFC851C3">
    <w:name w:val="3726F3876507D748AFAB8437CFC851C3"/>
  </w:style>
  <w:style w:type="paragraph" w:customStyle="1" w:styleId="B061313A002728448ED79732CB396D2C">
    <w:name w:val="B061313A002728448ED79732CB396D2C"/>
  </w:style>
  <w:style w:type="paragraph" w:customStyle="1" w:styleId="02A5007332D45346A7B0DEC937603646">
    <w:name w:val="02A5007332D45346A7B0DEC937603646"/>
  </w:style>
  <w:style w:type="paragraph" w:customStyle="1" w:styleId="2285650CA6EA274980B0F5B7D104CBD1">
    <w:name w:val="2285650CA6EA274980B0F5B7D104CBD1"/>
  </w:style>
  <w:style w:type="paragraph" w:customStyle="1" w:styleId="AB709B05A7AB3245BFB456C8E1B05923">
    <w:name w:val="AB709B05A7AB3245BFB456C8E1B05923"/>
  </w:style>
  <w:style w:type="paragraph" w:customStyle="1" w:styleId="8641E3741B21A641A9BE174C5B2FD9A0">
    <w:name w:val="8641E3741B21A641A9BE174C5B2FD9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DEDF430406E544B3E6900A18518472">
    <w:name w:val="91DEDF430406E544B3E6900A18518472"/>
  </w:style>
  <w:style w:type="paragraph" w:customStyle="1" w:styleId="A8C3A943CC57634D946B2608F6102A3A">
    <w:name w:val="A8C3A943CC57634D946B2608F6102A3A"/>
  </w:style>
  <w:style w:type="paragraph" w:customStyle="1" w:styleId="07A5AA51241E4947A41B44D23AD44828">
    <w:name w:val="07A5AA51241E4947A41B44D23AD44828"/>
  </w:style>
  <w:style w:type="paragraph" w:customStyle="1" w:styleId="73DCADA54F83B74D86DDA35CA055DCD9">
    <w:name w:val="73DCADA54F83B74D86DDA35CA055DCD9"/>
  </w:style>
  <w:style w:type="paragraph" w:customStyle="1" w:styleId="3CF05205AD74D447B1902BE90DA7D391">
    <w:name w:val="3CF05205AD74D447B1902BE90DA7D391"/>
  </w:style>
  <w:style w:type="paragraph" w:customStyle="1" w:styleId="3726F3876507D748AFAB8437CFC851C3">
    <w:name w:val="3726F3876507D748AFAB8437CFC851C3"/>
  </w:style>
  <w:style w:type="paragraph" w:customStyle="1" w:styleId="B061313A002728448ED79732CB396D2C">
    <w:name w:val="B061313A002728448ED79732CB396D2C"/>
  </w:style>
  <w:style w:type="paragraph" w:customStyle="1" w:styleId="02A5007332D45346A7B0DEC937603646">
    <w:name w:val="02A5007332D45346A7B0DEC937603646"/>
  </w:style>
  <w:style w:type="paragraph" w:customStyle="1" w:styleId="2285650CA6EA274980B0F5B7D104CBD1">
    <w:name w:val="2285650CA6EA274980B0F5B7D104CBD1"/>
  </w:style>
  <w:style w:type="paragraph" w:customStyle="1" w:styleId="AB709B05A7AB3245BFB456C8E1B05923">
    <w:name w:val="AB709B05A7AB3245BFB456C8E1B05923"/>
  </w:style>
  <w:style w:type="paragraph" w:customStyle="1" w:styleId="8641E3741B21A641A9BE174C5B2FD9A0">
    <w:name w:val="8641E3741B21A641A9BE174C5B2FD9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Roy01</b:Tag>
    <b:SourceType>Book</b:SourceType>
    <b:Guid>{91717A99-C89C-9C4B-9E3C-877C21E480F7}</b:Guid>
    <b:Author>
      <b:Author>
        <b:NameList>
          <b:Person>
            <b:Last>Ashbury</b:Last>
            <b:First>Roy</b:First>
          </b:Person>
        </b:NameList>
      </b:Author>
    </b:Author>
    <b:Title>Nosferatu</b:Title>
    <b:City>New York</b:City>
    <b:Publisher>Pearson Education</b:Publisher>
    <b:Year>2001</b:Year>
    <b:RefOrder>1</b:RefOrder>
  </b:Source>
  <b:Source>
    <b:Tag>Els09</b:Tag>
    <b:SourceType>BookSection</b:SourceType>
    <b:Guid>{5600F072-A25B-064F-B9CD-E158F477C78D}</b:Guid>
    <b:Author>
      <b:Author>
        <b:NameList>
          <b:Person>
            <b:Last>Elsaesser</b:Last>
            <b:First>Thomas</b:First>
          </b:Person>
        </b:NameList>
      </b:Author>
      <b:Editor>
        <b:NameList>
          <b:Person>
            <b:Last>Isenberg</b:Last>
            <b:First>Noah</b:First>
          </b:Person>
        </b:NameList>
      </b:Editor>
    </b:Author>
    <b:Title>No End to Nosferatu (1922)</b:Title>
    <b:City>New York</b:City>
    <b:Publisher>Columbia UP</b:Publisher>
    <b:Year>2009</b:Year>
    <b:Pages>79-94</b:Pages>
    <b:BookTitle>An Essential Guide to Classic Films of the Era: Weimar Cinema</b:BookTitle>
    <b:RefOrder>2</b:RefOrder>
  </b:Source>
  <b:Source>
    <b:Tag>Gui67</b:Tag>
    <b:SourceType>JournalArticle</b:SourceType>
    <b:Guid>{E5256C0E-BFF7-4F48-96C1-DF9A38B51FCF}</b:Guid>
    <b:Author>
      <b:Author>
        <b:NameList>
          <b:Person>
            <b:Last>Guillermo</b:Last>
            <b:First>Gilberto</b:First>
            <b:Middle>Perez</b:Middle>
          </b:Person>
        </b:NameList>
      </b:Author>
    </b:Author>
    <b:Title>Shadow and Substand: F.W. Murnau's Nosferatu</b:Title>
    <b:Year>1967</b:Year>
    <b:Volume>36</b:Volume>
    <b:Pages>150-159</b:Pages>
    <b:JournalName>Sight and Sound</b:JournalName>
    <b:Issue>3</b:Issue>
    <b:RefOrder>3</b:RefOrder>
  </b:Source>
  <b:Source>
    <b:Tag>Dav90</b:Tag>
    <b:SourceType>Book</b:SourceType>
    <b:Guid>{5BC0A244-4AFB-AE47-9851-C1719501A8B9}</b:Guid>
    <b:Title>Hollywood Gothic: The Tangled Web of Dracula from Novel to Stage to Screen</b:Title>
    <b:Publisher>Faber and Faber</b:Publisher>
    <b:City>New York</b:City>
    <b:Year>1990</b:Year>
    <b:Author>
      <b:Author>
        <b:NameList>
          <b:Person>
            <b:Last>Skal</b:Last>
            <b:First>David</b:First>
            <b:Middle>J</b:Middle>
          </b:Person>
        </b:NameList>
      </b:Author>
    </b:Author>
    <b:RefOrder>4</b:RefOrder>
  </b:Source>
</b:Sources>
</file>

<file path=customXml/itemProps1.xml><?xml version="1.0" encoding="utf-8"?>
<ds:datastoreItem xmlns:ds="http://schemas.openxmlformats.org/officeDocument/2006/customXml" ds:itemID="{27D941A6-8092-4B40-BAD1-BDA63A0D5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443</Words>
  <Characters>2526</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16</cp:revision>
  <dcterms:created xsi:type="dcterms:W3CDTF">2014-07-25T19:09:00Z</dcterms:created>
  <dcterms:modified xsi:type="dcterms:W3CDTF">2014-10-12T17:01:00Z</dcterms:modified>
</cp:coreProperties>
</file>