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CCFE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F219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7B2DE340BFB444A95C3C71886E4DD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D678D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87C0BBB630D43B845E32CD88B3E36"/>
            </w:placeholder>
            <w:text/>
          </w:sdtPr>
          <w:sdtEndPr/>
          <w:sdtContent>
            <w:tc>
              <w:tcPr>
                <w:tcW w:w="2073" w:type="dxa"/>
              </w:tcPr>
              <w:p w14:paraId="42E6B63C" w14:textId="77777777" w:rsidR="00B574C9" w:rsidRDefault="007875CA" w:rsidP="007875C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51F4A49BEA8A409F77BA9FC2125B99"/>
            </w:placeholder>
            <w:text/>
          </w:sdtPr>
          <w:sdtEndPr/>
          <w:sdtContent>
            <w:tc>
              <w:tcPr>
                <w:tcW w:w="2551" w:type="dxa"/>
              </w:tcPr>
              <w:p w14:paraId="27E9E561" w14:textId="77777777" w:rsidR="00B574C9" w:rsidRDefault="007875CA" w:rsidP="007875C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2C7C6DB159DC489C6276F12606F7D9"/>
            </w:placeholder>
            <w:text/>
          </w:sdtPr>
          <w:sdtEndPr/>
          <w:sdtContent>
            <w:tc>
              <w:tcPr>
                <w:tcW w:w="2642" w:type="dxa"/>
              </w:tcPr>
              <w:p w14:paraId="53117BF3" w14:textId="77777777" w:rsidR="00B574C9" w:rsidRDefault="007875CA" w:rsidP="007875CA">
                <w:r>
                  <w:t>Anderson</w:t>
                </w:r>
              </w:p>
            </w:tc>
          </w:sdtContent>
        </w:sdt>
      </w:tr>
      <w:tr w:rsidR="00B574C9" w14:paraId="1A735A3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4F63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80B1E3B6B1E847AC0C8CB043AA8293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07B3DEB4" w14:textId="77777777" w:rsidR="00B574C9" w:rsidRDefault="007875CA" w:rsidP="007875CA">
                <w:r>
                  <w:t>PhD Student, Visual and Cultural Studies</w:t>
                </w:r>
              </w:p>
            </w:tc>
          </w:sdtContent>
        </w:sdt>
      </w:tr>
      <w:tr w:rsidR="00B574C9" w14:paraId="6B5BFD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5893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BA52AD231E0A44AC1BA629D071826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250C77" w14:textId="77777777" w:rsidR="00B574C9" w:rsidRDefault="007875CA" w:rsidP="00B574C9">
                <w:r w:rsidRPr="000122F5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14:paraId="4324BA1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B4EE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0451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877A6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06DEE61E7C91F4DB032B021AD1D40A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3F17F9" w14:textId="77777777" w:rsidR="003F0D73" w:rsidRPr="00FB589A" w:rsidRDefault="007875CA" w:rsidP="003F0D73">
                <w:pPr>
                  <w:rPr>
                    <w:b/>
                  </w:rPr>
                </w:pPr>
                <w:r w:rsidRPr="005F64E4">
                  <w:rPr>
                    <w:rFonts w:ascii="Times New Roman" w:eastAsia="Arial Unicode MS" w:hAnsi="Arial Unicode MS" w:cs="Arial Unicode MS"/>
                    <w:b/>
                    <w:bCs/>
                    <w:i/>
                    <w:iCs/>
                    <w:color w:val="000000"/>
                    <w:sz w:val="24"/>
                    <w:szCs w:val="24"/>
                    <w:lang w:val="sv-SE" w:eastAsia="ja-JP"/>
                  </w:rPr>
                  <w:t>Tokyo Story (1953)</w:t>
                </w:r>
              </w:p>
            </w:tc>
          </w:sdtContent>
        </w:sdt>
      </w:tr>
      <w:tr w:rsidR="00464699" w14:paraId="5D775766" w14:textId="77777777" w:rsidTr="00B60ABC">
        <w:sdt>
          <w:sdtPr>
            <w:alias w:val="Variant headwords"/>
            <w:tag w:val="variantHeadwords"/>
            <w:id w:val="173464402"/>
            <w:placeholder>
              <w:docPart w:val="38136C35D0D13F4AA36F9F070F96367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0B9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FFB93E" w14:textId="77777777" w:rsidTr="003F0D73">
        <w:sdt>
          <w:sdtPr>
            <w:alias w:val="Abstract"/>
            <w:tag w:val="abstract"/>
            <w:id w:val="-635871867"/>
            <w:placeholder>
              <w:docPart w:val="90D3DB9280D3A84D8A250CC7309B12B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60C8A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34F9ECA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bdr w:val="none" w:sz="0" w:space="0" w:color="auto"/>
              <w:lang w:val="en-GB" w:eastAsia="en-US"/>
            </w:rPr>
            <w:alias w:val="Article text"/>
            <w:tag w:val="articleText"/>
            <w:id w:val="634067588"/>
            <w:placeholder>
              <w:docPart w:val="3D654FD29292FC4E89A25D91C4A1396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D58D1" w14:textId="77777777" w:rsidR="00B60ABC" w:rsidRDefault="007875CA" w:rsidP="00220E9C">
                <w:pPr>
                  <w:pStyle w:val="Body"/>
                  <w:rPr>
                    <w:rFonts w:ascii="Times New Roman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monogatari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, 1953) is a Japanese family drama co-written and directed by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Yasujiro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at Shochiku studios. Renowned as one of the greatest </w:t>
                </w:r>
                <w:proofErr w:type="gramStart"/>
                <w:r>
                  <w:rPr>
                    <w:rFonts w:ascii="Times New Roman"/>
                    <w:lang w:val="en-US"/>
                  </w:rPr>
                  <w:t>film</w:t>
                </w:r>
                <w:proofErr w:type="gramEnd"/>
                <w:r>
                  <w:rPr>
                    <w:rFonts w:asci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ever made, </w:t>
                </w:r>
                <w:r>
                  <w:rPr>
                    <w:rFonts w:ascii="Times New Roman"/>
                    <w:i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 regularly tops domestic and international critic</w:t>
                </w:r>
                <w:r>
                  <w:rPr>
                    <w:rFonts w:hAns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>s polls</w:t>
                </w:r>
                <w:r>
                  <w:rPr>
                    <w:rFonts w:ascii="Times New Roman"/>
                  </w:rPr>
                  <w:t xml:space="preserve">. </w:t>
                </w:r>
              </w:p>
              <w:p w14:paraId="54D1AA16" w14:textId="77777777" w:rsidR="00384444" w:rsidRDefault="00384444" w:rsidP="00220E9C">
                <w:pPr>
                  <w:pStyle w:val="Body"/>
                  <w:rPr>
                    <w:rFonts w:ascii="Times New Roman"/>
                  </w:rPr>
                </w:pPr>
              </w:p>
              <w:p w14:paraId="2AFBF242" w14:textId="0471686A" w:rsidR="00384444" w:rsidRDefault="00384444" w:rsidP="00220E9C">
                <w:pPr>
                  <w:pStyle w:val="Body"/>
                  <w:rPr>
                    <w:rFonts w:ascii="Times New Roman"/>
                    <w:i/>
                  </w:rPr>
                </w:pPr>
                <w:r w:rsidRPr="00384444">
                  <w:rPr>
                    <w:rFonts w:ascii="Times New Roman"/>
                    <w:i/>
                  </w:rPr>
                  <w:t>tokyo_story_cast.jpg</w:t>
                </w:r>
              </w:p>
              <w:p w14:paraId="213EC029" w14:textId="77777777" w:rsidR="004925B8" w:rsidRDefault="004925B8" w:rsidP="00220E9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</w:t>
                </w:r>
                <w:r>
                  <w:t xml:space="preserve">, 1953) promotional photo, copyright Shochiku </w:t>
                </w:r>
                <w:proofErr w:type="spellStart"/>
                <w:r>
                  <w:t>Co.m</w:t>
                </w:r>
                <w:proofErr w:type="spellEnd"/>
                <w:r>
                  <w:t xml:space="preserve"> Ltd.</w:t>
                </w:r>
              </w:p>
              <w:p w14:paraId="5213854A" w14:textId="77777777" w:rsidR="00220E9C" w:rsidRPr="00220E9C" w:rsidRDefault="00220E9C" w:rsidP="00220E9C"/>
              <w:p w14:paraId="327246EE" w14:textId="1C87D78E" w:rsidR="007875CA" w:rsidRDefault="007875CA" w:rsidP="00220E9C">
                <w:pPr>
                  <w:pStyle w:val="Body"/>
                  <w:rPr>
                    <w:rFonts w:ascii="Times New Roman"/>
                    <w:lang w:val="en-US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i/>
                    <w:iCs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portrays three generations of the Hirayama family brought together by their retired grandparents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 xml:space="preserve">visit from the town of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Onomichi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to postwar Tokyo. However, the old couple (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Ryu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Chishu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and Higashiyama Chieko) </w:t>
                </w:r>
                <w:proofErr w:type="gramStart"/>
                <w:r>
                  <w:rPr>
                    <w:rFonts w:ascii="Times New Roman"/>
                    <w:lang w:val="en-US"/>
                  </w:rPr>
                  <w:t>receive</w:t>
                </w:r>
                <w:proofErr w:type="gramEnd"/>
                <w:r>
                  <w:rPr>
                    <w:rFonts w:ascii="Times New Roman"/>
                    <w:lang w:val="en-US"/>
                  </w:rPr>
                  <w:t xml:space="preserve"> littl</w:t>
                </w:r>
                <w:r w:rsidR="00220E9C">
                  <w:rPr>
                    <w:rFonts w:ascii="Times New Roman"/>
                    <w:lang w:val="en-US"/>
                  </w:rPr>
                  <w:t>e attention from their children who are</w:t>
                </w:r>
                <w:r>
                  <w:rPr>
                    <w:rFonts w:ascii="Times New Roman"/>
                    <w:lang w:val="en-US"/>
                  </w:rPr>
                  <w:t xml:space="preserve"> preoccupied with work and their own young </w:t>
                </w:r>
                <w:r w:rsidR="00220E9C">
                  <w:rPr>
                    <w:rFonts w:ascii="Times New Roman"/>
                    <w:lang w:val="en-US"/>
                  </w:rPr>
                  <w:t>children</w:t>
                </w:r>
                <w:r>
                  <w:rPr>
                    <w:rFonts w:ascii="Times New Roman"/>
                    <w:lang w:val="en-US"/>
                  </w:rPr>
                  <w:t>; returning home, the grandm</w:t>
                </w:r>
                <w:r w:rsidR="00220E9C">
                  <w:rPr>
                    <w:rFonts w:ascii="Times New Roman"/>
                    <w:lang w:val="en-US"/>
                  </w:rPr>
                  <w:t xml:space="preserve">other falls ill and dies. </w:t>
                </w:r>
                <w:r>
                  <w:rPr>
                    <w:rFonts w:ascii="Times New Roman"/>
                    <w:lang w:val="en-US"/>
                  </w:rPr>
                  <w:t>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widow (Hara Setsuko), who the grandfather encourages to remarry in order to live a happy life. Archetypal narratives in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r>
                  <w:rPr>
                    <w:rFonts w:ascii="Times New Roman"/>
                    <w:lang w:val="en-US"/>
                  </w:rPr>
                  <w:t>films such as this chart shifting family relations in Japanese modernity. Often ending where they begin</w:t>
                </w:r>
                <w:bookmarkStart w:id="0" w:name="_GoBack"/>
                <w:bookmarkEnd w:id="0"/>
                <w:r>
                  <w:rPr>
                    <w:rFonts w:ascii="Times New Roman"/>
                    <w:lang w:val="en-US"/>
                  </w:rPr>
                  <w:t xml:space="preserve">, these stories may appear circular; however, </w:t>
                </w:r>
                <w:r>
                  <w:rPr>
                    <w:rFonts w:ascii="Times New Roman"/>
                    <w:lang w:val="de-DE"/>
                  </w:rPr>
                  <w:t xml:space="preserve">Donald Richie </w:t>
                </w:r>
                <w:r>
                  <w:rPr>
                    <w:rFonts w:ascii="Times New Roman"/>
                    <w:lang w:val="en-US"/>
                  </w:rPr>
                  <w:t xml:space="preserve">describes them as actually spiral, not content to close the circle,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>often beginning a new if similar film in the final minutes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>(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ascii="Times New Roman"/>
                  </w:rPr>
                  <w:t>, 161).</w:t>
                </w:r>
                <w:r>
                  <w:rPr>
                    <w:rFonts w:ascii="Times New Roman"/>
                    <w:lang w:val="en-US"/>
                  </w:rPr>
                  <w:t xml:space="preserve"> Fittingly,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is alternately interpreted as applying traditional Japanese aesthetics to modern film form (citing narrative ellipses and negative space in composition), and noted for his emulation of early Hollywood comedies </w:t>
                </w:r>
                <w:r>
                  <w:rPr>
                    <w:rFonts w:ascii="Times New Roman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rFonts w:ascii="Times New Roman"/>
                    <w:lang w:val="en-US"/>
                  </w:rPr>
                  <w:t xml:space="preserve">is itself partially inspired by Leo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McCarey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1937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Make Way for Tomorrow</w:t>
                </w:r>
                <w:r>
                  <w:rPr>
                    <w:rFonts w:ascii="Times New Roman"/>
                  </w:rPr>
                  <w:t>)</w:t>
                </w:r>
                <w:r>
                  <w:rPr>
                    <w:rFonts w:ascii="Times New Roman"/>
                    <w:lang w:val="en-US"/>
                  </w:rPr>
                  <w:t>.</w:t>
                </w:r>
              </w:p>
              <w:p w14:paraId="5E645DCF" w14:textId="77777777" w:rsidR="004925B8" w:rsidRDefault="004925B8" w:rsidP="007875CA">
                <w:pPr>
                  <w:pStyle w:val="Body"/>
                  <w:spacing w:line="360" w:lineRule="auto"/>
                  <w:rPr>
                    <w:rFonts w:ascii="Times New Roman"/>
                    <w:lang w:val="en-US"/>
                  </w:rPr>
                </w:pPr>
              </w:p>
              <w:p w14:paraId="123EA3AC" w14:textId="2347EBBA" w:rsidR="004925B8" w:rsidRDefault="004925B8" w:rsidP="004925B8">
                <w:pPr>
                  <w:pStyle w:val="Body"/>
                  <w:keepNext/>
                  <w:spacing w:line="360" w:lineRule="auto"/>
                  <w:rPr>
                    <w:rFonts w:ascii="Times New Roman" w:eastAsia="Times New Roman" w:hAnsi="Times New Roman" w:cs="Times New Roman"/>
                    <w:i/>
                  </w:rPr>
                </w:pPr>
                <w:r w:rsidRPr="004925B8">
                  <w:rPr>
                    <w:rFonts w:ascii="Times New Roman" w:eastAsia="Times New Roman" w:hAnsi="Times New Roman" w:cs="Times New Roman"/>
                    <w:i/>
                  </w:rPr>
                  <w:t>tokyo_story_trailer.m4v</w:t>
                </w:r>
              </w:p>
              <w:p w14:paraId="338C7D95" w14:textId="7527B6B4" w:rsidR="004925B8" w:rsidRDefault="004925B8" w:rsidP="004925B8">
                <w:pPr>
                  <w:pStyle w:val="Caption"/>
                </w:pPr>
                <w:r>
                  <w:t xml:space="preserve">Figure </w:t>
                </w:r>
                <w:r w:rsidR="00220E9C">
                  <w:fldChar w:fldCharType="begin"/>
                </w:r>
                <w:r w:rsidR="00220E9C">
                  <w:instrText xml:space="preserve"> SEQ Figure \* ARABIC </w:instrText>
                </w:r>
                <w:r w:rsidR="00220E9C">
                  <w:fldChar w:fldCharType="separate"/>
                </w:r>
                <w:r>
                  <w:rPr>
                    <w:noProof/>
                  </w:rPr>
                  <w:t>2</w:t>
                </w:r>
                <w:r w:rsidR="00220E9C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Story, 1953</w:t>
                </w:r>
                <w:r>
                  <w:t>) trailer, copyright Shochiku Co., Ltd.</w:t>
                </w:r>
              </w:p>
              <w:p w14:paraId="6517F645" w14:textId="77777777" w:rsidR="003F0D73" w:rsidRDefault="003F0D73" w:rsidP="00C27FAB"/>
            </w:tc>
          </w:sdtContent>
        </w:sdt>
      </w:tr>
      <w:tr w:rsidR="003235A7" w14:paraId="1110B5E8" w14:textId="77777777" w:rsidTr="003235A7">
        <w:tc>
          <w:tcPr>
            <w:tcW w:w="9016" w:type="dxa"/>
          </w:tcPr>
          <w:p w14:paraId="008B908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  <w:lang w:val="en-GB" w:eastAsia="en-US"/>
              </w:rPr>
              <w:alias w:val="Further reading"/>
              <w:tag w:val="furtherReading"/>
              <w:id w:val="-1516217107"/>
              <w:placeholder>
                <w:docPart w:val="CBDAF26B175E5C41AE7B2BA61351CD71"/>
              </w:placeholder>
            </w:sdtPr>
            <w:sdtEndPr/>
            <w:sdtContent>
              <w:p w14:paraId="0534B9DB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  <w:lang w:val="nl-NL"/>
                  </w:rPr>
                  <w:t>Bordwell</w:t>
                </w:r>
                <w:proofErr w:type="spellEnd"/>
                <w:r>
                  <w:rPr>
                    <w:rFonts w:ascii="Times New Roman"/>
                    <w:lang w:val="nl-NL"/>
                  </w:rPr>
                  <w:t xml:space="preserve">, D. (1988)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 xml:space="preserve"> and the Poetics of Cinema. </w:t>
                </w:r>
                <w:r>
                  <w:rPr>
                    <w:rFonts w:ascii="Times New Roman"/>
                  </w:rPr>
                  <w:t>Princeton: Princeton University Press.</w:t>
                </w:r>
              </w:p>
              <w:p w14:paraId="52CAB11E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Desser</w:t>
                </w:r>
                <w:proofErr w:type="spellEnd"/>
                <w:r>
                  <w:rPr>
                    <w:rFonts w:ascii="Times New Roman"/>
                  </w:rPr>
                  <w:t xml:space="preserve">, D. (ed.) (1997)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r>
                  <w:rPr>
                    <w:rFonts w:ascii="Times New Roman"/>
                    <w:i/>
                    <w:iCs/>
                  </w:rPr>
                  <w:t>s Tokyo Story</w:t>
                </w:r>
                <w:r>
                  <w:rPr>
                    <w:rFonts w:ascii="Times New Roman"/>
                    <w:lang w:val="en-US"/>
                  </w:rPr>
                  <w:t>. Cambridge: Cambridge University Press.</w:t>
                </w:r>
              </w:p>
              <w:p w14:paraId="44F9B7D4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lastRenderedPageBreak/>
                  <w:t>Nornes</w:t>
                </w:r>
                <w:proofErr w:type="spellEnd"/>
                <w:r>
                  <w:rPr>
                    <w:rFonts w:ascii="Times New Roman"/>
                  </w:rPr>
                  <w:t>, A</w:t>
                </w:r>
                <w:r>
                  <w:rPr>
                    <w:rFonts w:ascii="Times New Roman"/>
                    <w:lang w:val="en-US"/>
                  </w:rPr>
                  <w:t xml:space="preserve">. </w:t>
                </w:r>
                <w:r>
                  <w:rPr>
                    <w:rFonts w:ascii="Times New Roman"/>
                  </w:rPr>
                  <w:t xml:space="preserve">M. (2007)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 xml:space="preserve">The Riddle of the Vase: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Yasujiro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Late</w:t>
                </w:r>
                <w:proofErr w:type="spellEnd"/>
                <w:r>
                  <w:rPr>
                    <w:rFonts w:ascii="Times New Roman"/>
                    <w:i/>
                    <w:iCs/>
                    <w:lang w:val="de-DE"/>
                  </w:rPr>
                  <w:t xml:space="preserve"> Spring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 xml:space="preserve">in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Japanese Cinema: Texts and Contexts</w:t>
                </w:r>
                <w:r>
                  <w:rPr>
                    <w:rFonts w:ascii="Times New Roman"/>
                    <w:lang w:val="en-US"/>
                  </w:rPr>
                  <w:t xml:space="preserve">, 78-89. New York: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Routledge</w:t>
                </w:r>
                <w:proofErr w:type="spellEnd"/>
                <w:r>
                  <w:rPr>
                    <w:rFonts w:ascii="Times New Roman"/>
                    <w:lang w:val="en-US"/>
                  </w:rPr>
                  <w:t>. Phillips, A. and Stringer, J. (ed.)</w:t>
                </w:r>
              </w:p>
              <w:p w14:paraId="3B0E1822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  <w:lang w:val="de-DE"/>
                  </w:rPr>
                  <w:t>Ozu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Y.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and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Noda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K. (2003)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Story: The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>/Noda Screenplay</w:t>
                </w:r>
                <w:r>
                  <w:rPr>
                    <w:rFonts w:ascii="Times New Roman"/>
                    <w:lang w:val="de-DE"/>
                  </w:rPr>
                  <w:t xml:space="preserve">. Berkeley: Stone Bridge Press. Richie, D.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and</w:t>
                </w:r>
                <w:proofErr w:type="spellEnd"/>
                <w:r>
                  <w:rPr>
                    <w:rFonts w:ascii="Times New Roman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Klestadt</w:t>
                </w:r>
                <w:proofErr w:type="spellEnd"/>
                <w:r>
                  <w:rPr>
                    <w:rFonts w:ascii="Times New Roman"/>
                    <w:lang w:val="de-DE"/>
                  </w:rPr>
                  <w:t>, E. (</w:t>
                </w:r>
                <w:proofErr w:type="spellStart"/>
                <w:r>
                  <w:rPr>
                    <w:rFonts w:ascii="Times New Roman"/>
                    <w:lang w:val="de-DE"/>
                  </w:rPr>
                  <w:t>tr</w:t>
                </w:r>
                <w:proofErr w:type="spellEnd"/>
                <w:r>
                  <w:rPr>
                    <w:rFonts w:ascii="Times New Roman"/>
                    <w:lang w:val="de-DE"/>
                  </w:rPr>
                  <w:t>.)</w:t>
                </w:r>
              </w:p>
              <w:p w14:paraId="26C09B35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lang w:val="de-DE"/>
                  </w:rPr>
                  <w:t xml:space="preserve">Richie, D. (1974)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ascii="Times New Roman"/>
                    <w:lang w:val="en-US"/>
                  </w:rPr>
                  <w:t>, Berkeley: University of California Press.</w:t>
                </w:r>
              </w:p>
              <w:p w14:paraId="460F0556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Schrader</w:t>
                </w:r>
                <w:proofErr w:type="spellEnd"/>
                <w:r>
                  <w:rPr>
                    <w:rFonts w:ascii="Times New Roman"/>
                  </w:rPr>
                  <w:t xml:space="preserve">, P. (1972)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Transcendental Style in Film: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Ozu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Times New Roman"/>
                    <w:i/>
                    <w:iCs/>
                    <w:lang w:val="en-US"/>
                  </w:rPr>
                  <w:t>Bresson</w:t>
                </w:r>
                <w:proofErr w:type="spellEnd"/>
                <w:r>
                  <w:rPr>
                    <w:rFonts w:ascii="Times New Roman"/>
                    <w:i/>
                    <w:iCs/>
                    <w:lang w:val="en-US"/>
                  </w:rPr>
                  <w:t>, Dreyer</w:t>
                </w:r>
                <w:r>
                  <w:rPr>
                    <w:rFonts w:ascii="Times New Roman"/>
                    <w:lang w:val="en-US"/>
                  </w:rPr>
                  <w:t>. Berkeley: University of California Press.</w:t>
                </w:r>
              </w:p>
              <w:p w14:paraId="494CA037" w14:textId="77777777"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</w:rPr>
                  <w:t>Yoshida</w:t>
                </w:r>
                <w:proofErr w:type="spellEnd"/>
                <w:r>
                  <w:rPr>
                    <w:rFonts w:ascii="Times New Roman"/>
                  </w:rPr>
                  <w:t xml:space="preserve"> K. (2003) </w:t>
                </w:r>
                <w:proofErr w:type="spellStart"/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s Anti-Cinema</w:t>
                </w:r>
                <w:r>
                  <w:rPr>
                    <w:rFonts w:ascii="Times New Roman"/>
                    <w:lang w:val="en-US"/>
                  </w:rPr>
                  <w:t xml:space="preserve">. Ann Arbor: Center for Japanese Studies, The University of Michigan. </w:t>
                </w:r>
                <w:proofErr w:type="spellStart"/>
                <w:r>
                  <w:rPr>
                    <w:rFonts w:ascii="Times New Roman"/>
                    <w:lang w:val="en-US"/>
                  </w:rPr>
                  <w:t>Miyao</w:t>
                </w:r>
                <w:proofErr w:type="spellEnd"/>
                <w:r>
                  <w:rPr>
                    <w:rFonts w:ascii="Times New Roman"/>
                    <w:lang w:val="en-US"/>
                  </w:rPr>
                  <w:t xml:space="preserve"> D. and Hirano K. (tr.)</w:t>
                </w:r>
              </w:p>
              <w:p w14:paraId="1BAB2E02" w14:textId="77777777" w:rsidR="003235A7" w:rsidRDefault="00220E9C" w:rsidP="004925B8">
                <w:pPr>
                  <w:keepNext/>
                </w:pPr>
              </w:p>
            </w:sdtContent>
          </w:sdt>
        </w:tc>
      </w:tr>
    </w:tbl>
    <w:p w14:paraId="491F3B14" w14:textId="7F5E9AEA" w:rsidR="00C27FAB" w:rsidRPr="00F36937" w:rsidRDefault="00C27FAB" w:rsidP="004925B8">
      <w:pPr>
        <w:pStyle w:val="Caption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012DC" w14:textId="77777777" w:rsidR="00384444" w:rsidRDefault="00384444" w:rsidP="007A0D55">
      <w:pPr>
        <w:spacing w:after="0" w:line="240" w:lineRule="auto"/>
      </w:pPr>
      <w:r>
        <w:separator/>
      </w:r>
    </w:p>
  </w:endnote>
  <w:endnote w:type="continuationSeparator" w:id="0">
    <w:p w14:paraId="627677B7" w14:textId="77777777" w:rsidR="00384444" w:rsidRDefault="003844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A5824" w14:textId="77777777" w:rsidR="00384444" w:rsidRDefault="00384444" w:rsidP="007A0D55">
      <w:pPr>
        <w:spacing w:after="0" w:line="240" w:lineRule="auto"/>
      </w:pPr>
      <w:r>
        <w:separator/>
      </w:r>
    </w:p>
  </w:footnote>
  <w:footnote w:type="continuationSeparator" w:id="0">
    <w:p w14:paraId="6E449DAC" w14:textId="77777777" w:rsidR="00384444" w:rsidRDefault="003844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5ACE2" w14:textId="77777777" w:rsidR="00384444" w:rsidRDefault="0038444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86057D" w14:textId="77777777" w:rsidR="00384444" w:rsidRDefault="003844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0E9C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4444"/>
    <w:rsid w:val="003D3579"/>
    <w:rsid w:val="003E2795"/>
    <w:rsid w:val="003F0D73"/>
    <w:rsid w:val="00462DBE"/>
    <w:rsid w:val="00464699"/>
    <w:rsid w:val="00483379"/>
    <w:rsid w:val="00487BC5"/>
    <w:rsid w:val="004925B8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75CA"/>
    <w:rsid w:val="007A0D55"/>
    <w:rsid w:val="007B3377"/>
    <w:rsid w:val="007E5F44"/>
    <w:rsid w:val="00821DE3"/>
    <w:rsid w:val="00822910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0AB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11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B2DE340BFB444A95C3C71886E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CA41-1CE2-B848-AF59-F51CDC67A59C}"/>
      </w:docPartPr>
      <w:docPartBody>
        <w:p w:rsidR="00D65C92" w:rsidRDefault="00D65C92">
          <w:pPr>
            <w:pStyle w:val="5B7B2DE340BFB444A95C3C71886E4DD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87C0BBB630D43B845E32CD88B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AE91-C782-A948-8775-89EFF1AA950E}"/>
      </w:docPartPr>
      <w:docPartBody>
        <w:p w:rsidR="00D65C92" w:rsidRDefault="00D65C92">
          <w:pPr>
            <w:pStyle w:val="FB887C0BBB630D43B845E32CD88B3E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51F4A49BEA8A409F77BA9FC212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7929-54F7-D347-9F7E-25E64B9403CB}"/>
      </w:docPartPr>
      <w:docPartBody>
        <w:p w:rsidR="00D65C92" w:rsidRDefault="00D65C92">
          <w:pPr>
            <w:pStyle w:val="B351F4A49BEA8A409F77BA9FC2125B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2C7C6DB159DC489C6276F12606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2E7A-793E-D346-AE71-598618DC9DA3}"/>
      </w:docPartPr>
      <w:docPartBody>
        <w:p w:rsidR="00D65C92" w:rsidRDefault="00D65C92">
          <w:pPr>
            <w:pStyle w:val="B82C7C6DB159DC489C6276F12606F7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80B1E3B6B1E847AC0C8CB043AA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BD4F3-204A-374A-80D8-A3B74080670F}"/>
      </w:docPartPr>
      <w:docPartBody>
        <w:p w:rsidR="00D65C92" w:rsidRDefault="00D65C92">
          <w:pPr>
            <w:pStyle w:val="7D80B1E3B6B1E847AC0C8CB043AA82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BA52AD231E0A44AC1BA629D07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4F4E-ED50-7C4D-A263-62499E10E944}"/>
      </w:docPartPr>
      <w:docPartBody>
        <w:p w:rsidR="00D65C92" w:rsidRDefault="00D65C92">
          <w:pPr>
            <w:pStyle w:val="41BA52AD231E0A44AC1BA629D07182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DEE61E7C91F4DB032B021AD1D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A15D-2B15-8048-A1C2-5CCE806F63DE}"/>
      </w:docPartPr>
      <w:docPartBody>
        <w:p w:rsidR="00D65C92" w:rsidRDefault="00D65C92">
          <w:pPr>
            <w:pStyle w:val="706DEE61E7C91F4DB032B021AD1D40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136C35D0D13F4AA36F9F070F96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697-3458-724F-A48B-C74A7A1F3143}"/>
      </w:docPartPr>
      <w:docPartBody>
        <w:p w:rsidR="00D65C92" w:rsidRDefault="00D65C92">
          <w:pPr>
            <w:pStyle w:val="38136C35D0D13F4AA36F9F070F9636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D3DB9280D3A84D8A250CC7309B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EDD2-3BEA-BC4C-B233-EF4FF33A0726}"/>
      </w:docPartPr>
      <w:docPartBody>
        <w:p w:rsidR="00D65C92" w:rsidRDefault="00D65C92">
          <w:pPr>
            <w:pStyle w:val="90D3DB9280D3A84D8A250CC7309B12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654FD29292FC4E89A25D91C4A1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6202-FCEA-BC4D-87BC-A6AA4DCC5158}"/>
      </w:docPartPr>
      <w:docPartBody>
        <w:p w:rsidR="00D65C92" w:rsidRDefault="00D65C92">
          <w:pPr>
            <w:pStyle w:val="3D654FD29292FC4E89A25D91C4A139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DAF26B175E5C41AE7B2BA61351C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76A-D924-2D4E-BE23-E860AEFDD332}"/>
      </w:docPartPr>
      <w:docPartBody>
        <w:p w:rsidR="00D65C92" w:rsidRDefault="00D65C92">
          <w:pPr>
            <w:pStyle w:val="CBDAF26B175E5C41AE7B2BA61351CD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92"/>
    <w:rsid w:val="00D6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417</Words>
  <Characters>2381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4</cp:revision>
  <dcterms:created xsi:type="dcterms:W3CDTF">2014-05-20T00:00:00Z</dcterms:created>
  <dcterms:modified xsi:type="dcterms:W3CDTF">2014-05-27T23:15:00Z</dcterms:modified>
</cp:coreProperties>
</file>