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438CF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30481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C71F893E50BE843A8AC6CCB70883D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34A9F8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E09EBC36029514BBE748DA44839DFF5"/>
            </w:placeholder>
            <w:text/>
          </w:sdtPr>
          <w:sdtContent>
            <w:tc>
              <w:tcPr>
                <w:tcW w:w="2073" w:type="dxa"/>
              </w:tcPr>
              <w:p w14:paraId="10D5E917" w14:textId="77777777" w:rsidR="00B574C9" w:rsidRDefault="005302F5" w:rsidP="005302F5">
                <w:r w:rsidRPr="005302F5"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71537C4146A4E4F90694EB76B43E4B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95BC6E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BAEE20E6D5E846A7C815C7CFB00F59"/>
            </w:placeholder>
            <w:text/>
          </w:sdtPr>
          <w:sdtContent>
            <w:tc>
              <w:tcPr>
                <w:tcW w:w="2642" w:type="dxa"/>
              </w:tcPr>
              <w:p w14:paraId="50EBA5C6" w14:textId="77777777" w:rsidR="00B574C9" w:rsidRDefault="005302F5" w:rsidP="005302F5">
                <w:proofErr w:type="spellStart"/>
                <w:r>
                  <w:t>Novoa</w:t>
                </w:r>
                <w:proofErr w:type="spellEnd"/>
              </w:p>
            </w:tc>
          </w:sdtContent>
        </w:sdt>
      </w:tr>
      <w:tr w:rsidR="00B574C9" w14:paraId="63E9F1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830E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A8600F016AB1E4EB69AD59115579BF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3E1AE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828D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D761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A1B98E1484A94AAC88030B3E2DD75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1C5921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28C2D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8189B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BEF9C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A0519E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2ED2C64418F414ABF83F117B24D4FC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8DB27D" w14:textId="77777777" w:rsidR="003F0D73" w:rsidRPr="00FB589A" w:rsidRDefault="005302F5" w:rsidP="003F0D73">
                <w:pPr>
                  <w:rPr>
                    <w:b/>
                  </w:rPr>
                </w:pPr>
                <w:r w:rsidRPr="005302F5">
                  <w:rPr>
                    <w:b/>
                  </w:rPr>
                  <w:t xml:space="preserve">Orellana, </w:t>
                </w:r>
                <w:proofErr w:type="spellStart"/>
                <w:r w:rsidRPr="005302F5">
                  <w:rPr>
                    <w:b/>
                  </w:rPr>
                  <w:t>Joaquín</w:t>
                </w:r>
                <w:proofErr w:type="spellEnd"/>
                <w:r w:rsidRPr="005302F5">
                  <w:rPr>
                    <w:b/>
                  </w:rPr>
                  <w:t xml:space="preserve"> (1937–</w:t>
                </w:r>
                <w:r w:rsidRPr="005302F5">
                  <w:rPr>
                    <w:b/>
                    <w:lang w:val="en-US" w:eastAsia="es-ES"/>
                  </w:rPr>
                  <w:t>)</w:t>
                </w:r>
              </w:p>
            </w:tc>
          </w:sdtContent>
        </w:sdt>
      </w:tr>
      <w:tr w:rsidR="00464699" w14:paraId="3F6B7893" w14:textId="77777777" w:rsidTr="005302F5">
        <w:sdt>
          <w:sdtPr>
            <w:alias w:val="Variant headwords"/>
            <w:tag w:val="variantHeadwords"/>
            <w:id w:val="173464402"/>
            <w:placeholder>
              <w:docPart w:val="59A5FD6683E877438F6272203E3EDC8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0CC5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E2CBC30" w14:textId="77777777" w:rsidTr="003F0D73">
        <w:sdt>
          <w:sdtPr>
            <w:alias w:val="Abstract"/>
            <w:tag w:val="abstract"/>
            <w:id w:val="-635871867"/>
            <w:placeholder>
              <w:docPart w:val="10475D1213F75F4EB1211C1491B0967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FD72E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8EE217B" w14:textId="77777777" w:rsidTr="003F0D73">
        <w:sdt>
          <w:sdtPr>
            <w:alias w:val="Article text"/>
            <w:tag w:val="articleText"/>
            <w:id w:val="634067588"/>
            <w:placeholder>
              <w:docPart w:val="FB59C0D5B2AB4247A2C1EACFDF5A782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3C5BD9" w14:textId="1DF9A576" w:rsidR="005302F5" w:rsidRDefault="005302F5" w:rsidP="005302F5">
                <w:proofErr w:type="spellStart"/>
                <w:r w:rsidRPr="005302F5">
                  <w:t>Joaquín</w:t>
                </w:r>
                <w:proofErr w:type="spellEnd"/>
                <w:r w:rsidRPr="005302F5">
                  <w:t xml:space="preserve"> Orellana</w:t>
                </w:r>
                <w:r w:rsidRPr="00903CCD">
                  <w:t xml:space="preserve"> was the creator of a new </w:t>
                </w:r>
                <w:proofErr w:type="spellStart"/>
                <w:r w:rsidRPr="00903CCD">
                  <w:rPr>
                    <w:i/>
                  </w:rPr>
                  <w:t>lutheria</w:t>
                </w:r>
                <w:proofErr w:type="spellEnd"/>
                <w:r w:rsidRPr="00903CCD">
                  <w:t xml:space="preserve"> called </w:t>
                </w:r>
                <w:proofErr w:type="spellStart"/>
                <w:r w:rsidRPr="00903CCD">
                  <w:rPr>
                    <w:i/>
                  </w:rPr>
                  <w:t>útiles</w:t>
                </w:r>
                <w:proofErr w:type="spellEnd"/>
                <w:r w:rsidRPr="00903CCD">
                  <w:t xml:space="preserve"> </w:t>
                </w:r>
                <w:proofErr w:type="spellStart"/>
                <w:r w:rsidRPr="00903CCD">
                  <w:rPr>
                    <w:i/>
                  </w:rPr>
                  <w:t>sonoros</w:t>
                </w:r>
                <w:proofErr w:type="spellEnd"/>
                <w:r w:rsidRPr="00903CCD">
                  <w:t xml:space="preserve"> [sound tools], </w:t>
                </w:r>
                <w:r w:rsidR="00172C71">
                  <w:t xml:space="preserve">which were </w:t>
                </w:r>
                <w:r w:rsidRPr="00903CCD">
                  <w:t xml:space="preserve">used in combination with other traditional instruments in his </w:t>
                </w:r>
                <w:r w:rsidR="00172C71">
                  <w:t xml:space="preserve">pieces </w:t>
                </w:r>
                <w:r>
                  <w:t>‘</w:t>
                </w:r>
                <w:r w:rsidRPr="005302F5">
                  <w:t xml:space="preserve">Cantata </w:t>
                </w:r>
                <w:proofErr w:type="spellStart"/>
                <w:r w:rsidRPr="005302F5">
                  <w:t>dialéctica</w:t>
                </w:r>
                <w:proofErr w:type="spellEnd"/>
                <w:r>
                  <w:t>’ (1974), ‘</w:t>
                </w:r>
                <w:proofErr w:type="spellStart"/>
                <w:r w:rsidRPr="005302F5">
                  <w:t>Primitiva</w:t>
                </w:r>
                <w:proofErr w:type="spellEnd"/>
                <w:r w:rsidRPr="005302F5">
                  <w:t xml:space="preserve"> </w:t>
                </w:r>
                <w:proofErr w:type="spellStart"/>
                <w:r w:rsidRPr="005302F5">
                  <w:t>grande</w:t>
                </w:r>
                <w:proofErr w:type="spellEnd"/>
                <w:r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>(1975)</w:t>
                </w:r>
                <w:r>
                  <w:t>,</w:t>
                </w:r>
                <w:r w:rsidRPr="00903CCD">
                  <w:t xml:space="preserve"> and </w:t>
                </w:r>
                <w:r>
                  <w:t>‘</w:t>
                </w:r>
                <w:proofErr w:type="spellStart"/>
                <w:r w:rsidRPr="005302F5">
                  <w:t>Híbrido</w:t>
                </w:r>
                <w:proofErr w:type="spellEnd"/>
                <w:r w:rsidRPr="005302F5">
                  <w:t xml:space="preserve"> a </w:t>
                </w:r>
                <w:proofErr w:type="spellStart"/>
                <w:r w:rsidRPr="005302F5">
                  <w:t>presión</w:t>
                </w:r>
                <w:proofErr w:type="spellEnd"/>
                <w:r>
                  <w:t>’</w:t>
                </w:r>
                <w:r w:rsidRPr="005302F5">
                  <w:t xml:space="preserve"> </w:t>
                </w:r>
                <w:r w:rsidRPr="00903CCD">
                  <w:t>(1982)</w:t>
                </w:r>
                <w:r w:rsidR="00172C71">
                  <w:t>, among others</w:t>
                </w:r>
                <w:r>
                  <w:t xml:space="preserve">. </w:t>
                </w:r>
                <w:r w:rsidRPr="00903CCD">
                  <w:t xml:space="preserve">He has sought to expand the traditional </w:t>
                </w:r>
                <w:proofErr w:type="spellStart"/>
                <w:r>
                  <w:t>timbric</w:t>
                </w:r>
                <w:proofErr w:type="spellEnd"/>
                <w:r w:rsidRPr="00903CCD">
                  <w:t xml:space="preserve"> universe </w:t>
                </w:r>
                <w:r w:rsidR="00172C71">
                  <w:t>and,</w:t>
                </w:r>
                <w:r w:rsidRPr="00903CCD">
                  <w:t xml:space="preserve"> at the same time</w:t>
                </w:r>
                <w:r w:rsidR="00172C71">
                  <w:t>,</w:t>
                </w:r>
                <w:r w:rsidRPr="00903CCD">
                  <w:t xml:space="preserve"> to connect it to the social, political</w:t>
                </w:r>
                <w:r>
                  <w:t>,</w:t>
                </w:r>
                <w:r w:rsidRPr="00903CCD">
                  <w:t xml:space="preserve"> and material realities of his country</w:t>
                </w:r>
                <w:r>
                  <w:t>,</w:t>
                </w:r>
                <w:r w:rsidRPr="00903CCD">
                  <w:t xml:space="preserve"> </w:t>
                </w:r>
                <w:commentRangeStart w:id="0"/>
                <w:r w:rsidRPr="00903CCD">
                  <w:t>taking up the marimba as a symbol of the Guatemalan sonorous landscape.</w:t>
                </w:r>
                <w:commentRangeEnd w:id="0"/>
                <w:r w:rsidR="00172C71">
                  <w:rPr>
                    <w:rStyle w:val="CommentReference"/>
                  </w:rPr>
                  <w:commentReference w:id="0"/>
                </w:r>
              </w:p>
              <w:p w14:paraId="179C6894" w14:textId="77777777" w:rsidR="005302F5" w:rsidRPr="00903CCD" w:rsidRDefault="005302F5" w:rsidP="005302F5"/>
              <w:p w14:paraId="6664B9F3" w14:textId="32012497" w:rsidR="005302F5" w:rsidRDefault="00172C71" w:rsidP="005302F5">
                <w:r w:rsidRPr="005302F5">
                  <w:t>Orellana</w:t>
                </w:r>
                <w:r>
                  <w:t xml:space="preserve">’s </w:t>
                </w:r>
                <w:r w:rsidR="005302F5" w:rsidRPr="00903CCD">
                  <w:t>work, which comprises traditional compositions for orchestra as well as electroac</w:t>
                </w:r>
                <w:r w:rsidR="005302F5">
                  <w:t>o</w:t>
                </w:r>
                <w:r w:rsidR="005302F5" w:rsidRPr="00903CCD">
                  <w:t>ustic ones, is permeated by the preoccupation of attempting to integrate and give expression to the latent social tensions of the Latin</w:t>
                </w:r>
                <w:r w:rsidR="005302F5">
                  <w:t xml:space="preserve"> American scene. </w:t>
                </w:r>
                <w:r w:rsidR="005302F5" w:rsidRPr="00903CCD">
                  <w:t>One of the pri</w:t>
                </w:r>
                <w:r w:rsidR="005302F5">
                  <w:t>nciples on which his ‘ideological music’</w:t>
                </w:r>
                <w:r w:rsidR="00A97432">
                  <w:t xml:space="preserve"> </w:t>
                </w:r>
                <w:r w:rsidR="005302F5" w:rsidRPr="00903CCD">
                  <w:t xml:space="preserve">is based, </w:t>
                </w:r>
                <w:commentRangeStart w:id="1"/>
                <w:r w:rsidR="005302F5" w:rsidRPr="00903CCD">
                  <w:t xml:space="preserve">according to Graciela </w:t>
                </w:r>
                <w:proofErr w:type="spellStart"/>
                <w:r w:rsidR="005302F5" w:rsidRPr="00903CCD">
                  <w:t>Paraskevaídis</w:t>
                </w:r>
                <w:proofErr w:type="spellEnd"/>
                <w:r w:rsidR="005302F5" w:rsidRPr="00903CCD">
                  <w:t xml:space="preserve">, </w:t>
                </w:r>
                <w:r w:rsidR="003A7EAB">
                  <w:t xml:space="preserve">is </w:t>
                </w:r>
                <w:r w:rsidR="00A97432">
                  <w:t xml:space="preserve">the use of recordings taken </w:t>
                </w:r>
                <w:r w:rsidR="00AF1CCB">
                  <w:t>directly</w:t>
                </w:r>
                <w:r w:rsidR="00A97432">
                  <w:t xml:space="preserve"> </w:t>
                </w:r>
                <w:r w:rsidR="005302F5" w:rsidRPr="00903CCD">
                  <w:t>from crude Guatemalan sonorous reality,</w:t>
                </w:r>
                <w:r w:rsidR="00AF1CCB">
                  <w:t xml:space="preserve"> without manipulation,</w:t>
                </w:r>
                <w:r w:rsidR="005302F5" w:rsidRPr="00903CCD">
                  <w:t xml:space="preserve"> to which he then applies minimum composing procedures connected to concre</w:t>
                </w:r>
                <w:r w:rsidR="003A7EAB">
                  <w:t xml:space="preserve">te music. </w:t>
                </w:r>
                <w:commentRangeEnd w:id="1"/>
                <w:r w:rsidR="00B30CCE">
                  <w:rPr>
                    <w:rStyle w:val="CommentReference"/>
                  </w:rPr>
                  <w:commentReference w:id="1"/>
                </w:r>
                <w:r w:rsidR="005302F5" w:rsidRPr="00903CCD">
                  <w:t xml:space="preserve">In this, </w:t>
                </w:r>
                <w:r w:rsidR="003A7EAB">
                  <w:t>‘</w:t>
                </w:r>
                <w:proofErr w:type="spellStart"/>
                <w:r w:rsidR="005302F5" w:rsidRPr="003A7EAB">
                  <w:t>Humanofonía</w:t>
                </w:r>
                <w:proofErr w:type="spellEnd"/>
                <w:r w:rsidR="005302F5" w:rsidRPr="003A7EAB">
                  <w:t xml:space="preserve"> I</w:t>
                </w:r>
                <w:r w:rsidR="00AF1CCB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5302F5" w:rsidRPr="00903CCD">
                  <w:t xml:space="preserve">(1971) and </w:t>
                </w:r>
                <w:r w:rsidR="003A7EAB">
                  <w:t>‘</w:t>
                </w:r>
                <w:proofErr w:type="spellStart"/>
                <w:r w:rsidR="005302F5" w:rsidRPr="003A7EAB">
                  <w:t>Humanofonía</w:t>
                </w:r>
                <w:proofErr w:type="spellEnd"/>
                <w:r w:rsidR="005302F5" w:rsidRPr="003A7EAB">
                  <w:t xml:space="preserve"> II</w:t>
                </w:r>
                <w:r w:rsidR="003A7EAB">
                  <w:rPr>
                    <w:b/>
                  </w:rPr>
                  <w:t xml:space="preserve">‘ </w:t>
                </w:r>
                <w:r w:rsidR="005302F5" w:rsidRPr="00903CCD">
                  <w:t>(1972) are emblematic.</w:t>
                </w:r>
              </w:p>
              <w:p w14:paraId="413E845B" w14:textId="77777777" w:rsidR="003A7EAB" w:rsidRPr="00903CCD" w:rsidRDefault="003A7EAB" w:rsidP="005302F5"/>
              <w:p w14:paraId="1668722D" w14:textId="20CB8A3C" w:rsidR="003A7EAB" w:rsidRDefault="005302F5" w:rsidP="005302F5">
                <w:r w:rsidRPr="00903CCD">
                  <w:t xml:space="preserve">Orellana was born in Guatemala and pursued musical studies at the National Conservatory with Augusto </w:t>
                </w:r>
                <w:proofErr w:type="spellStart"/>
                <w:r w:rsidRPr="00903CCD">
                  <w:t>Ardenois</w:t>
                </w:r>
                <w:proofErr w:type="spellEnd"/>
                <w:r w:rsidRPr="00903CCD">
                  <w:t xml:space="preserve">, José </w:t>
                </w:r>
                <w:proofErr w:type="spellStart"/>
                <w:r w:rsidRPr="00903CCD">
                  <w:t>Castañeda</w:t>
                </w:r>
                <w:proofErr w:type="spellEnd"/>
                <w:r w:rsidRPr="00903CCD">
                  <w:t xml:space="preserve">, </w:t>
                </w:r>
                <w:r w:rsidR="003A7EAB">
                  <w:t xml:space="preserve">and </w:t>
                </w:r>
                <w:r w:rsidRPr="00903CCD">
                  <w:t xml:space="preserve">Franz </w:t>
                </w:r>
                <w:proofErr w:type="spellStart"/>
                <w:r w:rsidRPr="00903CCD">
                  <w:t>Ippisch</w:t>
                </w:r>
                <w:proofErr w:type="spellEnd"/>
                <w:r w:rsidRPr="00903CCD">
                  <w:t xml:space="preserve"> in composition and </w:t>
                </w:r>
                <w:r w:rsidR="003A7EAB" w:rsidRPr="00903CCD">
                  <w:t xml:space="preserve">with Carlos Ciudad Real </w:t>
                </w:r>
                <w:r w:rsidRPr="00903CCD">
                  <w:t xml:space="preserve">in violin. In an initial stage </w:t>
                </w:r>
                <w:r w:rsidR="003A7EAB">
                  <w:t xml:space="preserve">which — according to Dieter </w:t>
                </w:r>
                <w:proofErr w:type="spellStart"/>
                <w:r w:rsidR="003A7EAB">
                  <w:t>Lehnhoff</w:t>
                </w:r>
                <w:proofErr w:type="spellEnd"/>
                <w:r w:rsidR="003A7EAB">
                  <w:t xml:space="preserve"> —</w:t>
                </w:r>
                <w:r w:rsidR="00AF1CCB">
                  <w:t xml:space="preserve"> stretches from 1957 to 1967, Orellana</w:t>
                </w:r>
                <w:r w:rsidRPr="00903CCD">
                  <w:t xml:space="preserve"> composed fifteen work</w:t>
                </w:r>
                <w:r w:rsidR="003A7EAB">
                  <w:t>s, two of which received prizes:</w:t>
                </w:r>
                <w:r w:rsidRPr="00903CCD">
                  <w:t xml:space="preserve"> </w:t>
                </w:r>
                <w:r w:rsidR="003A7EAB">
                  <w:t>‘</w:t>
                </w:r>
                <w:r w:rsidRPr="003A7EAB">
                  <w:t xml:space="preserve">El </w:t>
                </w:r>
                <w:proofErr w:type="spellStart"/>
                <w:r w:rsidRPr="003A7EAB">
                  <w:t>Jardín</w:t>
                </w:r>
                <w:proofErr w:type="spellEnd"/>
                <w:r w:rsidRPr="003A7EAB">
                  <w:t xml:space="preserve"> </w:t>
                </w:r>
                <w:proofErr w:type="spellStart"/>
                <w:r w:rsidRPr="003A7EAB">
                  <w:t>Encantado</w:t>
                </w:r>
                <w:proofErr w:type="spellEnd"/>
                <w:r w:rsidR="003A7EAB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3A7EAB">
                  <w:t>[‘The Enchanted Garden’]</w:t>
                </w:r>
                <w:r w:rsidRPr="00903CCD">
                  <w:t xml:space="preserve"> </w:t>
                </w:r>
                <w:r w:rsidR="003A7EAB">
                  <w:t>(</w:t>
                </w:r>
                <w:r w:rsidRPr="00903CCD">
                  <w:t xml:space="preserve">1958) and </w:t>
                </w:r>
                <w:r w:rsidR="003A7EAB">
                  <w:t>‘</w:t>
                </w:r>
                <w:r w:rsidRPr="003A7EAB">
                  <w:t xml:space="preserve">Un </w:t>
                </w:r>
                <w:proofErr w:type="spellStart"/>
                <w:r w:rsidRPr="003A7EAB">
                  <w:t>extraño</w:t>
                </w:r>
                <w:proofErr w:type="spellEnd"/>
                <w:r w:rsidRPr="003A7EAB">
                  <w:t xml:space="preserve"> </w:t>
                </w:r>
                <w:proofErr w:type="spellStart"/>
                <w:r w:rsidRPr="003A7EAB">
                  <w:t>personaje</w:t>
                </w:r>
                <w:proofErr w:type="spellEnd"/>
                <w:r w:rsidR="003A7EAB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3A7EAB">
                  <w:t>[</w:t>
                </w:r>
                <w:r w:rsidRPr="00903CCD">
                  <w:t>A Bizarre Charac</w:t>
                </w:r>
                <w:r w:rsidR="003A7EAB">
                  <w:t>ter]</w:t>
                </w:r>
                <w:r w:rsidRPr="00903CCD">
                  <w:t xml:space="preserve"> </w:t>
                </w:r>
                <w:r w:rsidR="003A7EAB">
                  <w:t>(</w:t>
                </w:r>
                <w:r w:rsidRPr="00903CCD">
                  <w:t xml:space="preserve">1964).          </w:t>
                </w:r>
              </w:p>
              <w:p w14:paraId="3FF0D707" w14:textId="77777777" w:rsidR="005302F5" w:rsidRPr="00903CCD" w:rsidRDefault="005302F5" w:rsidP="005302F5">
                <w:r w:rsidRPr="00903CCD">
                  <w:t xml:space="preserve">                                          </w:t>
                </w:r>
              </w:p>
              <w:p w14:paraId="1576079B" w14:textId="6BDAAE49" w:rsidR="005302F5" w:rsidRDefault="005302F5" w:rsidP="005302F5">
                <w:proofErr w:type="spellStart"/>
                <w:r w:rsidRPr="00903CCD">
                  <w:rPr>
                    <w:lang w:val="es-ES"/>
                  </w:rPr>
                  <w:t>With</w:t>
                </w:r>
                <w:proofErr w:type="spellEnd"/>
                <w:r w:rsidRPr="00903CCD">
                  <w:rPr>
                    <w:lang w:val="es-ES"/>
                  </w:rPr>
                  <w:t xml:space="preserve"> </w:t>
                </w:r>
                <w:proofErr w:type="spellStart"/>
                <w:r w:rsidRPr="00903CCD">
                  <w:rPr>
                    <w:lang w:val="es-ES"/>
                  </w:rPr>
                  <w:t>his</w:t>
                </w:r>
                <w:proofErr w:type="spellEnd"/>
                <w:r w:rsidRPr="00903CCD">
                  <w:rPr>
                    <w:lang w:val="es-ES"/>
                  </w:rPr>
                  <w:t xml:space="preserve"> </w:t>
                </w:r>
                <w:proofErr w:type="spellStart"/>
                <w:r w:rsidRPr="00903CCD">
                  <w:rPr>
                    <w:lang w:val="es-ES"/>
                  </w:rPr>
                  <w:t>piece</w:t>
                </w:r>
                <w:proofErr w:type="spellEnd"/>
                <w:r w:rsidRPr="00903CCD">
                  <w:rPr>
                    <w:lang w:val="es-ES"/>
                  </w:rPr>
                  <w:t xml:space="preserve"> </w:t>
                </w:r>
                <w:r w:rsidR="003A7EAB">
                  <w:rPr>
                    <w:lang w:val="es-ES"/>
                  </w:rPr>
                  <w:t>‘</w:t>
                </w:r>
                <w:r w:rsidRPr="003A7EAB">
                  <w:rPr>
                    <w:lang w:val="es-ES"/>
                  </w:rPr>
                  <w:t xml:space="preserve">Contrastes. </w:t>
                </w:r>
                <w:proofErr w:type="spellStart"/>
                <w:r w:rsidRPr="003A7EAB">
                  <w:t>Tema</w:t>
                </w:r>
                <w:proofErr w:type="spellEnd"/>
                <w:r w:rsidRPr="003A7EAB">
                  <w:t xml:space="preserve"> y </w:t>
                </w:r>
                <w:proofErr w:type="spellStart"/>
                <w:r w:rsidRPr="003A7EAB">
                  <w:t>Variaciones</w:t>
                </w:r>
                <w:proofErr w:type="spellEnd"/>
                <w:r w:rsidRPr="003A7EAB">
                  <w:t xml:space="preserve"> </w:t>
                </w:r>
                <w:proofErr w:type="spellStart"/>
                <w:r w:rsidRPr="003A7EAB">
                  <w:t>para</w:t>
                </w:r>
                <w:proofErr w:type="spellEnd"/>
                <w:r w:rsidRPr="003A7EAB">
                  <w:t xml:space="preserve"> </w:t>
                </w:r>
                <w:proofErr w:type="spellStart"/>
                <w:r w:rsidRPr="003A7EAB">
                  <w:t>orquesta</w:t>
                </w:r>
                <w:proofErr w:type="spellEnd"/>
                <w:r w:rsidRPr="003A7EAB">
                  <w:t xml:space="preserve"> y </w:t>
                </w:r>
                <w:proofErr w:type="spellStart"/>
                <w:r w:rsidRPr="003A7EAB">
                  <w:t>cinta</w:t>
                </w:r>
                <w:proofErr w:type="spellEnd"/>
                <w:r w:rsidRPr="003A7EAB">
                  <w:t xml:space="preserve"> </w:t>
                </w:r>
                <w:proofErr w:type="spellStart"/>
                <w:r w:rsidRPr="003A7EAB">
                  <w:t>magnética</w:t>
                </w:r>
                <w:proofErr w:type="spellEnd"/>
                <w:r w:rsidR="003A7EAB">
                  <w:t>,’</w:t>
                </w:r>
                <w:r w:rsidRPr="00903CCD">
                  <w:t xml:space="preserve"> he obtained a grant to study in Buenos Aires between 1967 and 1969 at the Centro </w:t>
                </w:r>
                <w:proofErr w:type="spellStart"/>
                <w:r w:rsidRPr="00903CCD">
                  <w:t>Latinoamericano</w:t>
                </w:r>
                <w:proofErr w:type="spellEnd"/>
                <w:r w:rsidRPr="00903CCD">
                  <w:t xml:space="preserve"> de Altos </w:t>
                </w:r>
                <w:proofErr w:type="spellStart"/>
                <w:r w:rsidRPr="00903CCD">
                  <w:t>Estudios</w:t>
                </w:r>
                <w:proofErr w:type="spellEnd"/>
                <w:r w:rsidRPr="00903CCD">
                  <w:t xml:space="preserve"> Musicales</w:t>
                </w:r>
                <w:r w:rsidR="00AF1CCB">
                  <w:t>,</w:t>
                </w:r>
                <w:r w:rsidRPr="00903CCD">
                  <w:t xml:space="preserve"> dependant on the </w:t>
                </w:r>
                <w:proofErr w:type="spellStart"/>
                <w:r w:rsidRPr="00903CCD">
                  <w:t>Instituto</w:t>
                </w:r>
                <w:proofErr w:type="spellEnd"/>
                <w:r w:rsidRPr="00903CCD">
                  <w:t xml:space="preserve"> Di </w:t>
                </w:r>
                <w:proofErr w:type="spellStart"/>
                <w:r w:rsidRPr="00903CCD">
                  <w:t>Tella</w:t>
                </w:r>
                <w:proofErr w:type="spellEnd"/>
                <w:r w:rsidR="00AF1CCB">
                  <w:t>,</w:t>
                </w:r>
                <w:r w:rsidRPr="00903CCD">
                  <w:t xml:space="preserve"> a stint which would prove definitive in defining his musical aestheti</w:t>
                </w:r>
                <w:r w:rsidR="00A75A9B">
                  <w:t xml:space="preserve">cs and thoughts in the future. </w:t>
                </w:r>
                <w:r w:rsidRPr="00903CCD">
                  <w:t>There he came into contact with the avant-garde languages and aesthetics, especially with the electronic music under the</w:t>
                </w:r>
                <w:r w:rsidR="00A75A9B">
                  <w:t xml:space="preserve"> guidance of Francisco </w:t>
                </w:r>
                <w:proofErr w:type="spellStart"/>
                <w:r w:rsidR="00A75A9B">
                  <w:t>Kröpfl</w:t>
                </w:r>
                <w:proofErr w:type="spellEnd"/>
                <w:r w:rsidR="00A75A9B">
                  <w:t xml:space="preserve">. </w:t>
                </w:r>
                <w:r w:rsidRPr="00903CCD">
                  <w:t>In this period</w:t>
                </w:r>
                <w:r w:rsidR="00A75A9B">
                  <w:t>,</w:t>
                </w:r>
                <w:r w:rsidRPr="00903CCD">
                  <w:t xml:space="preserve"> he composed his first electronic piece</w:t>
                </w:r>
                <w:r w:rsidR="00A75A9B">
                  <w:t>,</w:t>
                </w:r>
                <w:r w:rsidRPr="00903CCD">
                  <w:t xml:space="preserve"> </w:t>
                </w:r>
                <w:r w:rsidR="00A75A9B">
                  <w:t>‘</w:t>
                </w:r>
                <w:proofErr w:type="spellStart"/>
                <w:r w:rsidRPr="00A75A9B">
                  <w:t>Metéora</w:t>
                </w:r>
                <w:proofErr w:type="spellEnd"/>
                <w:r w:rsidR="00A75A9B">
                  <w:t>’</w:t>
                </w:r>
                <w:r w:rsidRPr="00903CCD">
                  <w:t xml:space="preserve"> (1968)</w:t>
                </w:r>
                <w:r w:rsidR="00AF1CCB">
                  <w:t>,</w:t>
                </w:r>
                <w:r w:rsidRPr="00903CCD">
                  <w:t xml:space="preserve"> and the </w:t>
                </w:r>
                <w:r w:rsidR="00A75A9B">
                  <w:t>‘</w:t>
                </w:r>
                <w:proofErr w:type="spellStart"/>
                <w:r w:rsidRPr="00A75A9B">
                  <w:t>Quartette</w:t>
                </w:r>
                <w:proofErr w:type="spellEnd"/>
                <w:r w:rsidRPr="00A75A9B">
                  <w:t xml:space="preserve"> N</w:t>
                </w:r>
                <w:r w:rsidR="00A75A9B">
                  <w:t xml:space="preserve">o. </w:t>
                </w:r>
                <w:r w:rsidRPr="00A75A9B">
                  <w:t xml:space="preserve">2 “Frater </w:t>
                </w:r>
                <w:proofErr w:type="spellStart"/>
                <w:r w:rsidRPr="00A75A9B">
                  <w:t>Ignotus</w:t>
                </w:r>
                <w:proofErr w:type="spellEnd"/>
                <w:r w:rsidRPr="00A75A9B">
                  <w:t>”</w:t>
                </w:r>
                <w:r w:rsidR="00A75A9B">
                  <w:t>’</w:t>
                </w:r>
                <w:r w:rsidRPr="00903CCD">
                  <w:t xml:space="preserve"> for two violins, viola</w:t>
                </w:r>
                <w:r w:rsidR="00A75A9B">
                  <w:t>,</w:t>
                </w:r>
                <w:r w:rsidRPr="00903CCD">
                  <w:t xml:space="preserve"> and violoncello.</w:t>
                </w:r>
              </w:p>
              <w:p w14:paraId="4B7793CE" w14:textId="77777777" w:rsidR="00A75A9B" w:rsidRPr="00903CCD" w:rsidRDefault="00A75A9B" w:rsidP="005302F5"/>
              <w:p w14:paraId="6C0E7389" w14:textId="6BED0C62" w:rsidR="005302F5" w:rsidRDefault="005302F5" w:rsidP="005302F5">
                <w:r w:rsidRPr="00903CCD">
                  <w:t xml:space="preserve">Once back in Guatemala, where the material and technical means afforded by an electroacoustic music laboratory was not available, </w:t>
                </w:r>
                <w:r w:rsidR="00AF1CCB">
                  <w:t>Orellana</w:t>
                </w:r>
                <w:r w:rsidRPr="00903CCD">
                  <w:t xml:space="preserve"> produced his first </w:t>
                </w:r>
                <w:r w:rsidR="00A75A9B">
                  <w:t>‘</w:t>
                </w:r>
                <w:proofErr w:type="spellStart"/>
                <w:r w:rsidRPr="00A75A9B">
                  <w:t>Humanofonía</w:t>
                </w:r>
                <w:proofErr w:type="spellEnd"/>
                <w:r w:rsidR="00A75A9B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 xml:space="preserve">(1971) in a small studio in the city </w:t>
                </w:r>
                <w:r w:rsidR="00AF1CCB">
                  <w:t>using</w:t>
                </w:r>
                <w:r w:rsidRPr="00903CCD">
                  <w:t xml:space="preserve"> </w:t>
                </w:r>
                <w:proofErr w:type="spellStart"/>
                <w:r w:rsidRPr="00903CCD">
                  <w:t>microphonic</w:t>
                </w:r>
                <w:proofErr w:type="spellEnd"/>
                <w:r w:rsidRPr="00903CCD">
                  <w:t xml:space="preserve"> sources of </w:t>
                </w:r>
                <w:r w:rsidR="00AF1CCB">
                  <w:t xml:space="preserve">the </w:t>
                </w:r>
                <w:r w:rsidRPr="00903CCD">
                  <w:t>urban sounds in his daily sonorous landscape (</w:t>
                </w:r>
                <w:r w:rsidR="00A75A9B">
                  <w:t xml:space="preserve">such as </w:t>
                </w:r>
                <w:r w:rsidRPr="00903CCD">
                  <w:t xml:space="preserve">turbulent crowd sounds, </w:t>
                </w:r>
                <w:r w:rsidRPr="00A75A9B">
                  <w:t>protests</w:t>
                </w:r>
                <w:r w:rsidRPr="00903CCD">
                  <w:t xml:space="preserve">, meetings, </w:t>
                </w:r>
                <w:r w:rsidR="00A75A9B" w:rsidRPr="00903CCD">
                  <w:t>phonemes</w:t>
                </w:r>
                <w:r w:rsidRPr="00903CCD">
                  <w:t xml:space="preserve"> of indigenous languages, etc.) </w:t>
                </w:r>
                <w:r w:rsidRPr="00903CCD">
                  <w:lastRenderedPageBreak/>
                  <w:t>with the</w:t>
                </w:r>
                <w:r w:rsidRPr="00903CCD">
                  <w:rPr>
                    <w:i/>
                  </w:rPr>
                  <w:t xml:space="preserve"> </w:t>
                </w:r>
                <w:r w:rsidRPr="00903CCD">
                  <w:t xml:space="preserve">purpose of projecting </w:t>
                </w:r>
                <w:r w:rsidR="00A75A9B">
                  <w:t xml:space="preserve">a certain social circumstance. </w:t>
                </w:r>
                <w:r w:rsidRPr="00903CCD">
                  <w:t>In this context he</w:t>
                </w:r>
                <w:r>
                  <w:t xml:space="preserve"> </w:t>
                </w:r>
                <w:r w:rsidRPr="00903CCD">
                  <w:t xml:space="preserve">created the </w:t>
                </w:r>
                <w:proofErr w:type="spellStart"/>
                <w:r w:rsidRPr="00903CCD">
                  <w:rPr>
                    <w:i/>
                  </w:rPr>
                  <w:t>utilería</w:t>
                </w:r>
                <w:proofErr w:type="spellEnd"/>
                <w:r w:rsidRPr="00903CCD">
                  <w:rPr>
                    <w:i/>
                  </w:rPr>
                  <w:t xml:space="preserve"> </w:t>
                </w:r>
                <w:proofErr w:type="spellStart"/>
                <w:r w:rsidRPr="00903CCD">
                  <w:rPr>
                    <w:i/>
                  </w:rPr>
                  <w:t>sonora</w:t>
                </w:r>
                <w:proofErr w:type="spellEnd"/>
                <w:r w:rsidR="00A75A9B">
                  <w:t xml:space="preserve"> [sound tools]</w:t>
                </w:r>
                <w:r w:rsidRPr="00903CCD">
                  <w:t xml:space="preserve"> derived from the marimba, an indigenous instrument constantly present in Guatemalan sound.</w:t>
                </w:r>
              </w:p>
              <w:p w14:paraId="7F9F87B6" w14:textId="77777777" w:rsidR="00A75A9B" w:rsidRPr="00903CCD" w:rsidRDefault="00A75A9B" w:rsidP="005302F5"/>
              <w:p w14:paraId="5BA28488" w14:textId="570E663D" w:rsidR="008859F0" w:rsidRDefault="00A75A9B" w:rsidP="005302F5">
                <w:r w:rsidRPr="00903CCD">
                  <w:t>Orellana</w:t>
                </w:r>
                <w:r>
                  <w:t>’s</w:t>
                </w:r>
                <w:r w:rsidR="005302F5" w:rsidRPr="00903CCD">
                  <w:t xml:space="preserve"> </w:t>
                </w:r>
                <w:r w:rsidR="001A071D">
                  <w:t>‘</w:t>
                </w:r>
                <w:proofErr w:type="spellStart"/>
                <w:r w:rsidR="001A071D">
                  <w:t>S</w:t>
                </w:r>
                <w:r w:rsidR="005302F5" w:rsidRPr="00A75A9B">
                  <w:t>onarimba</w:t>
                </w:r>
                <w:proofErr w:type="spellEnd"/>
                <w:r>
                  <w:t>’</w:t>
                </w:r>
                <w:r w:rsidR="005302F5" w:rsidRPr="00903CCD">
                  <w:t xml:space="preserve"> b</w:t>
                </w:r>
                <w:r>
                  <w:t>ecame the first of a series of ‘tools’</w:t>
                </w:r>
                <w:r w:rsidR="00B06153">
                  <w:t xml:space="preserve"> (including the </w:t>
                </w:r>
                <w:proofErr w:type="spellStart"/>
                <w:r w:rsidR="00B06153">
                  <w:t>Tecoclac</w:t>
                </w:r>
                <w:proofErr w:type="spellEnd"/>
                <w:r w:rsidR="00B06153">
                  <w:t xml:space="preserve"> [1977], </w:t>
                </w:r>
                <w:proofErr w:type="spellStart"/>
                <w:r w:rsidR="00B06153">
                  <w:t>Circumar</w:t>
                </w:r>
                <w:proofErr w:type="spellEnd"/>
                <w:r w:rsidR="00B06153">
                  <w:t xml:space="preserve"> [1984], and </w:t>
                </w:r>
                <w:proofErr w:type="spellStart"/>
                <w:r w:rsidR="00B06153">
                  <w:t>Frobui</w:t>
                </w:r>
                <w:proofErr w:type="spellEnd"/>
                <w:r w:rsidR="00B06153">
                  <w:t xml:space="preserve"> [1997]</w:t>
                </w:r>
                <w:r w:rsidR="005302F5" w:rsidRPr="00903CCD">
                  <w:t xml:space="preserve">), </w:t>
                </w:r>
                <w:r w:rsidR="001A071D">
                  <w:t>and its name derived</w:t>
                </w:r>
                <w:r w:rsidR="005302F5" w:rsidRPr="00903CCD">
                  <w:t xml:space="preserve"> from the fusion of the names of two instruments: the </w:t>
                </w:r>
                <w:proofErr w:type="spellStart"/>
                <w:r w:rsidR="005302F5" w:rsidRPr="00903CCD">
                  <w:rPr>
                    <w:i/>
                  </w:rPr>
                  <w:t>sonaja</w:t>
                </w:r>
                <w:proofErr w:type="spellEnd"/>
                <w:r w:rsidR="005302F5" w:rsidRPr="00903CCD">
                  <w:rPr>
                    <w:i/>
                  </w:rPr>
                  <w:t xml:space="preserve"> </w:t>
                </w:r>
                <w:r w:rsidR="005302F5" w:rsidRPr="00903CCD">
                  <w:t xml:space="preserve">[rattle] and the </w:t>
                </w:r>
                <w:r w:rsidR="005302F5" w:rsidRPr="00903CCD">
                  <w:rPr>
                    <w:i/>
                  </w:rPr>
                  <w:t>marimba</w:t>
                </w:r>
                <w:r w:rsidR="00B06153">
                  <w:t xml:space="preserve">. </w:t>
                </w:r>
                <w:r w:rsidR="005302F5" w:rsidRPr="00903CCD">
                  <w:t>Later on</w:t>
                </w:r>
                <w:r w:rsidR="00B06153">
                  <w:t>,</w:t>
                </w:r>
                <w:r w:rsidR="005302F5" w:rsidRPr="00903CCD">
                  <w:t xml:space="preserve"> Orellana incorporated the sounds of other materials </w:t>
                </w:r>
                <w:r w:rsidR="00B06153">
                  <w:t>in</w:t>
                </w:r>
                <w:r w:rsidR="005302F5" w:rsidRPr="00903CCD">
                  <w:t>to his tools, such as wood, metal</w:t>
                </w:r>
                <w:r w:rsidR="00B06153">
                  <w:t>,</w:t>
                </w:r>
                <w:r w:rsidR="005302F5" w:rsidRPr="00903CCD">
                  <w:t xml:space="preserve"> or plastic. His declared purpose was to take the marimba to another </w:t>
                </w:r>
                <w:r w:rsidR="001A071D">
                  <w:t>stage of sonorous dimensions</w:t>
                </w:r>
                <w:r w:rsidR="005302F5" w:rsidRPr="00903CCD">
                  <w:t xml:space="preserve">, creating a kind of </w:t>
                </w:r>
                <w:r w:rsidR="005302F5" w:rsidRPr="00903CCD">
                  <w:rPr>
                    <w:i/>
                  </w:rPr>
                  <w:t xml:space="preserve">marimba </w:t>
                </w:r>
                <w:proofErr w:type="spellStart"/>
                <w:r w:rsidR="005302F5" w:rsidRPr="00903CCD">
                  <w:rPr>
                    <w:i/>
                  </w:rPr>
                  <w:t>fant</w:t>
                </w:r>
                <w:r w:rsidR="005302F5">
                  <w:rPr>
                    <w:i/>
                  </w:rPr>
                  <w:t>á</w:t>
                </w:r>
                <w:r w:rsidR="005302F5" w:rsidRPr="00903CCD">
                  <w:rPr>
                    <w:i/>
                  </w:rPr>
                  <w:t>stica</w:t>
                </w:r>
                <w:proofErr w:type="spellEnd"/>
                <w:r w:rsidR="00B06153">
                  <w:t xml:space="preserve">. </w:t>
                </w:r>
                <w:r w:rsidR="005302F5" w:rsidRPr="00903CCD">
                  <w:t xml:space="preserve">This constructive work upon the instrument later stimulated him to compose </w:t>
                </w:r>
                <w:r w:rsidR="00B06153">
                  <w:t>‘</w:t>
                </w:r>
                <w:proofErr w:type="spellStart"/>
                <w:r w:rsidR="005302F5" w:rsidRPr="00B06153">
                  <w:t>Evocación</w:t>
                </w:r>
                <w:proofErr w:type="spellEnd"/>
                <w:r w:rsidR="005302F5" w:rsidRPr="00B06153">
                  <w:t xml:space="preserve"> </w:t>
                </w:r>
                <w:proofErr w:type="spellStart"/>
                <w:r w:rsidR="005302F5" w:rsidRPr="00B06153">
                  <w:t>profunda</w:t>
                </w:r>
                <w:proofErr w:type="spellEnd"/>
                <w:r w:rsidR="005302F5" w:rsidRPr="00B06153">
                  <w:t xml:space="preserve"> de </w:t>
                </w:r>
                <w:proofErr w:type="spellStart"/>
                <w:r w:rsidR="005302F5" w:rsidRPr="00B06153">
                  <w:t>una</w:t>
                </w:r>
                <w:proofErr w:type="spellEnd"/>
                <w:r w:rsidR="005302F5" w:rsidRPr="00B06153">
                  <w:t xml:space="preserve"> marimba</w:t>
                </w:r>
                <w:r w:rsidR="00B06153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5302F5" w:rsidRPr="00903CCD">
                  <w:t xml:space="preserve">(1984) for marimba, mixed choir, five </w:t>
                </w:r>
                <w:r w:rsidR="00B06153">
                  <w:t>dolce flutes, reciter</w:t>
                </w:r>
                <w:r w:rsidR="008859F0">
                  <w:t>,</w:t>
                </w:r>
                <w:r w:rsidR="005302F5" w:rsidRPr="00903CCD">
                  <w:t xml:space="preserve"> and magnetic tape</w:t>
                </w:r>
                <w:r w:rsidR="001A071D">
                  <w:t>,</w:t>
                </w:r>
                <w:r w:rsidR="005302F5" w:rsidRPr="00903CCD">
                  <w:t xml:space="preserve"> and </w:t>
                </w:r>
                <w:r w:rsidR="008859F0">
                  <w:t>‘</w:t>
                </w:r>
                <w:proofErr w:type="spellStart"/>
                <w:r w:rsidR="005302F5" w:rsidRPr="008859F0">
                  <w:t>Ramajes</w:t>
                </w:r>
                <w:proofErr w:type="spellEnd"/>
                <w:r w:rsidR="005302F5" w:rsidRPr="008859F0">
                  <w:t xml:space="preserve"> de </w:t>
                </w:r>
                <w:proofErr w:type="spellStart"/>
                <w:r w:rsidR="005302F5" w:rsidRPr="008859F0">
                  <w:t>una</w:t>
                </w:r>
                <w:proofErr w:type="spellEnd"/>
                <w:r w:rsidR="005302F5" w:rsidRPr="008859F0">
                  <w:t xml:space="preserve"> marimba </w:t>
                </w:r>
                <w:proofErr w:type="spellStart"/>
                <w:r w:rsidR="005302F5" w:rsidRPr="008859F0">
                  <w:t>imaginaria</w:t>
                </w:r>
                <w:proofErr w:type="spellEnd"/>
                <w:r w:rsidR="008859F0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8859F0">
                  <w:t>[</w:t>
                </w:r>
                <w:r w:rsidR="005302F5" w:rsidRPr="00903CCD">
                  <w:t>Branches of an imaginary mar</w:t>
                </w:r>
                <w:r w:rsidR="008859F0">
                  <w:t>imba]</w:t>
                </w:r>
                <w:r w:rsidR="005302F5" w:rsidRPr="00903CCD">
                  <w:t xml:space="preserve"> (1990).  </w:t>
                </w:r>
              </w:p>
              <w:p w14:paraId="017351C0" w14:textId="04C34055" w:rsidR="005302F5" w:rsidRPr="00903CCD" w:rsidRDefault="005302F5" w:rsidP="005302F5">
                <w:pPr>
                  <w:rPr>
                    <w:i/>
                  </w:rPr>
                </w:pPr>
                <w:r w:rsidRPr="00903CCD">
                  <w:rPr>
                    <w:i/>
                  </w:rPr>
                  <w:t xml:space="preserve"> </w:t>
                </w:r>
              </w:p>
              <w:p w14:paraId="4013D358" w14:textId="3BF8D864" w:rsidR="005302F5" w:rsidRPr="00903CCD" w:rsidRDefault="005302F5" w:rsidP="005302F5">
                <w:r w:rsidRPr="00903CCD">
                  <w:t xml:space="preserve">During the </w:t>
                </w:r>
                <w:r w:rsidR="001A071D">
                  <w:t>1970s</w:t>
                </w:r>
                <w:r w:rsidR="008859F0">
                  <w:t>,</w:t>
                </w:r>
                <w:r w:rsidRPr="00903CCD">
                  <w:t xml:space="preserve"> </w:t>
                </w:r>
                <w:r w:rsidR="008859F0" w:rsidRPr="00903CCD">
                  <w:t>Orellana</w:t>
                </w:r>
                <w:r w:rsidR="008859F0">
                  <w:t xml:space="preserve"> </w:t>
                </w:r>
                <w:r w:rsidRPr="00903CCD">
                  <w:t xml:space="preserve">continued to defend his aesthetic in such works as </w:t>
                </w:r>
                <w:r w:rsidR="008859F0">
                  <w:t>‘</w:t>
                </w:r>
                <w:r w:rsidRPr="008859F0">
                  <w:t xml:space="preserve">Cantata </w:t>
                </w:r>
                <w:proofErr w:type="spellStart"/>
                <w:r w:rsidRPr="008859F0">
                  <w:t>dialectica</w:t>
                </w:r>
                <w:proofErr w:type="spellEnd"/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>(1974) for symphonic orchestra, mixed choir,</w:t>
                </w:r>
                <w:r w:rsidR="008859F0">
                  <w:t xml:space="preserve"> and</w:t>
                </w:r>
                <w:r w:rsidRPr="00903CCD">
                  <w:t xml:space="preserve"> sonorous tools, as he did with his electroacoustic works </w:t>
                </w:r>
                <w:r w:rsidR="008859F0">
                  <w:t>‘</w:t>
                </w:r>
                <w:proofErr w:type="spellStart"/>
                <w:r w:rsidRPr="008859F0">
                  <w:t>Primitiva</w:t>
                </w:r>
                <w:proofErr w:type="spellEnd"/>
                <w:r w:rsidRPr="008859F0">
                  <w:t xml:space="preserve"> I</w:t>
                </w:r>
                <w:r w:rsidR="008859F0">
                  <w:t>’</w:t>
                </w:r>
                <w:r w:rsidRPr="008859F0">
                  <w:t xml:space="preserve"> </w:t>
                </w:r>
                <w:r w:rsidRPr="00903CCD">
                  <w:t>(1973),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rPr>
                    <w:b/>
                  </w:rPr>
                  <w:t>‘</w:t>
                </w:r>
                <w:proofErr w:type="spellStart"/>
                <w:r w:rsidRPr="008859F0">
                  <w:t>Asediado</w:t>
                </w:r>
                <w:proofErr w:type="spellEnd"/>
                <w:r w:rsidRPr="008859F0">
                  <w:t xml:space="preserve"> </w:t>
                </w:r>
                <w:proofErr w:type="spellStart"/>
                <w:r w:rsidRPr="008859F0">
                  <w:t>asediante</w:t>
                </w:r>
                <w:proofErr w:type="spellEnd"/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t>[‘Pursued P</w:t>
                </w:r>
                <w:r w:rsidRPr="00903CCD">
                  <w:t>ursuer</w:t>
                </w:r>
                <w:r w:rsidR="008859F0">
                  <w:t>’]</w:t>
                </w:r>
                <w:r w:rsidRPr="00903CCD">
                  <w:t xml:space="preserve"> </w:t>
                </w:r>
                <w:r w:rsidR="008859F0">
                  <w:t>(</w:t>
                </w:r>
                <w:r w:rsidRPr="00903CCD">
                  <w:t xml:space="preserve">1975), </w:t>
                </w:r>
                <w:r w:rsidR="008859F0">
                  <w:t>‘</w:t>
                </w:r>
                <w:proofErr w:type="spellStart"/>
                <w:r w:rsidRPr="008859F0">
                  <w:t>Rupestre</w:t>
                </w:r>
                <w:proofErr w:type="spellEnd"/>
                <w:r w:rsidRPr="008859F0">
                  <w:t xml:space="preserve"> en el </w:t>
                </w:r>
                <w:proofErr w:type="spellStart"/>
                <w:r w:rsidRPr="008859F0">
                  <w:t>futuro</w:t>
                </w:r>
                <w:proofErr w:type="spellEnd"/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t>[‘</w:t>
                </w:r>
                <w:proofErr w:type="spellStart"/>
                <w:r w:rsidRPr="00903CCD">
                  <w:t>Rupestral</w:t>
                </w:r>
                <w:proofErr w:type="spellEnd"/>
                <w:r w:rsidRPr="00903CCD">
                  <w:t xml:space="preserve"> in the future</w:t>
                </w:r>
                <w:r w:rsidR="008859F0">
                  <w:t>’]</w:t>
                </w:r>
                <w:r w:rsidRPr="00903CCD">
                  <w:t xml:space="preserve"> </w:t>
                </w:r>
                <w:r w:rsidR="008859F0">
                  <w:t>(</w:t>
                </w:r>
                <w:r w:rsidRPr="00903CCD">
                  <w:t>1979)</w:t>
                </w:r>
                <w:r>
                  <w:t xml:space="preserve">, </w:t>
                </w:r>
                <w:r w:rsidR="008859F0">
                  <w:t>al</w:t>
                </w:r>
                <w:r w:rsidRPr="00903CCD">
                  <w:t xml:space="preserve">though in a more indirect way, nearing scenic works with </w:t>
                </w:r>
                <w:r w:rsidR="008859F0">
                  <w:t>‘</w:t>
                </w:r>
                <w:proofErr w:type="spellStart"/>
                <w:r w:rsidRPr="008859F0">
                  <w:t>Tzulumanachí</w:t>
                </w:r>
                <w:proofErr w:type="spellEnd"/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 xml:space="preserve">(1979) and </w:t>
                </w:r>
                <w:r w:rsidR="008859F0">
                  <w:t>‘</w:t>
                </w:r>
                <w:proofErr w:type="spellStart"/>
                <w:r w:rsidRPr="008859F0">
                  <w:t>Santanadasatán</w:t>
                </w:r>
                <w:proofErr w:type="spellEnd"/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t xml:space="preserve">(1981). </w:t>
                </w:r>
                <w:r w:rsidRPr="00903CCD">
                  <w:t xml:space="preserve">His activities combined composition with teaching and divulgation </w:t>
                </w:r>
                <w:commentRangeStart w:id="2"/>
                <w:r w:rsidRPr="00903CCD">
                  <w:t xml:space="preserve">in which stand out the foundation of the </w:t>
                </w:r>
                <w:proofErr w:type="spellStart"/>
                <w:r w:rsidRPr="00903CCD">
                  <w:t>Grupo</w:t>
                </w:r>
                <w:proofErr w:type="spellEnd"/>
                <w:r w:rsidRPr="00903CCD">
                  <w:t xml:space="preserve"> de </w:t>
                </w:r>
                <w:proofErr w:type="spellStart"/>
                <w:r w:rsidRPr="00903CCD">
                  <w:t>Experimentación</w:t>
                </w:r>
                <w:proofErr w:type="spellEnd"/>
                <w:r w:rsidRPr="00903CCD">
                  <w:t xml:space="preserve"> Musical in 1974 and a short while later the organization of workshops of experimental music between 1977 and 1982. </w:t>
                </w:r>
                <w:commentRangeEnd w:id="2"/>
                <w:r w:rsidR="008859F0">
                  <w:rPr>
                    <w:rStyle w:val="CommentReference"/>
                  </w:rPr>
                  <w:commentReference w:id="2"/>
                </w:r>
              </w:p>
              <w:p w14:paraId="09E987CB" w14:textId="77777777" w:rsidR="00671A2E" w:rsidRDefault="00671A2E" w:rsidP="005302F5"/>
              <w:p w14:paraId="5DF35052" w14:textId="24D301F3" w:rsidR="00D94A58" w:rsidRDefault="005302F5" w:rsidP="005302F5">
                <w:r w:rsidRPr="00903CCD">
                  <w:t>His international projection took off when he taught courses in Contemporary Latin</w:t>
                </w:r>
                <w:r w:rsidR="00671A2E">
                  <w:t xml:space="preserve"> A</w:t>
                </w:r>
                <w:r w:rsidRPr="00903CCD">
                  <w:t xml:space="preserve">merican Music in Uruguay and </w:t>
                </w:r>
                <w:r w:rsidR="00671A2E">
                  <w:t xml:space="preserve">Brazil. </w:t>
                </w:r>
                <w:r w:rsidRPr="00903CCD">
                  <w:t xml:space="preserve">It was here that </w:t>
                </w:r>
                <w:r w:rsidR="009607A6">
                  <w:t xml:space="preserve">Orellana’s music and ideas </w:t>
                </w:r>
                <w:r w:rsidRPr="00903CCD">
                  <w:t>became</w:t>
                </w:r>
                <w:r w:rsidR="00EA63E8">
                  <w:t>,</w:t>
                </w:r>
                <w:r w:rsidRPr="00903CCD">
                  <w:t xml:space="preserve"> for a whole generation of young composers</w:t>
                </w:r>
                <w:r w:rsidR="00EA63E8">
                  <w:t>,</w:t>
                </w:r>
                <w:r w:rsidRPr="00903CCD">
                  <w:t xml:space="preserve"> a possible configuration with which to articulate an </w:t>
                </w:r>
                <w:r w:rsidR="009607A6">
                  <w:t>avant-garde</w:t>
                </w:r>
                <w:r w:rsidR="00EA63E8">
                  <w:t xml:space="preserve"> language with</w:t>
                </w:r>
                <w:r w:rsidRPr="00903CCD">
                  <w:t xml:space="preserve"> </w:t>
                </w:r>
                <w:r w:rsidR="00EA63E8">
                  <w:t xml:space="preserve">a </w:t>
                </w:r>
                <w:r w:rsidRPr="00903CCD">
                  <w:t>Latin</w:t>
                </w:r>
                <w:r w:rsidR="009607A6">
                  <w:t xml:space="preserve">-American-aimed content </w:t>
                </w:r>
                <w:commentRangeStart w:id="3"/>
                <w:r w:rsidR="009607A6">
                  <w:t>‘</w:t>
                </w:r>
                <w:r w:rsidRPr="00903CCD">
                  <w:t>sensitize</w:t>
                </w:r>
                <w:r w:rsidR="009607A6">
                  <w:t>d with its acoustic environment’</w:t>
                </w:r>
                <w:r w:rsidRPr="00903CCD">
                  <w:t>.</w:t>
                </w:r>
                <w:commentRangeEnd w:id="3"/>
                <w:r w:rsidR="009607A6">
                  <w:rPr>
                    <w:rStyle w:val="CommentReference"/>
                  </w:rPr>
                  <w:commentReference w:id="3"/>
                </w:r>
                <w:r w:rsidR="00D94A58">
                  <w:t xml:space="preserve"> </w:t>
                </w:r>
              </w:p>
              <w:p w14:paraId="44CBF693" w14:textId="77777777" w:rsidR="00D94A58" w:rsidRDefault="00D94A58" w:rsidP="005302F5"/>
              <w:p w14:paraId="3062F16E" w14:textId="0C553A57" w:rsidR="005302F5" w:rsidRPr="00903CCD" w:rsidRDefault="005302F5" w:rsidP="005302F5">
                <w:r w:rsidRPr="00903CCD">
                  <w:t xml:space="preserve">During the </w:t>
                </w:r>
                <w:r w:rsidR="00265FCE">
                  <w:t>1980s</w:t>
                </w:r>
                <w:r w:rsidRPr="00903CCD">
                  <w:t xml:space="preserve">, Orellana </w:t>
                </w:r>
                <w:commentRangeStart w:id="4"/>
                <w:r w:rsidRPr="00903CCD">
                  <w:t xml:space="preserve">went deeper into his intent </w:t>
                </w:r>
                <w:commentRangeEnd w:id="4"/>
                <w:r w:rsidR="00265FCE">
                  <w:rPr>
                    <w:rStyle w:val="CommentReference"/>
                  </w:rPr>
                  <w:commentReference w:id="4"/>
                </w:r>
                <w:r w:rsidRPr="00903CCD">
                  <w:t>to give expression to Guatem</w:t>
                </w:r>
                <w:r w:rsidR="00D94A58">
                  <w:t>alan reality through his music.</w:t>
                </w:r>
                <w:r w:rsidRPr="00903CCD">
                  <w:t xml:space="preserve"> Ideological content manifests itself even more strongly in </w:t>
                </w:r>
                <w:r w:rsidR="00D94A58">
                  <w:t>‘</w:t>
                </w:r>
                <w:proofErr w:type="spellStart"/>
                <w:r w:rsidRPr="00D94A58">
                  <w:t>Imposible</w:t>
                </w:r>
                <w:proofErr w:type="spellEnd"/>
                <w:r w:rsidRPr="00D94A58">
                  <w:t xml:space="preserve"> a la X (</w:t>
                </w:r>
                <w:proofErr w:type="spellStart"/>
                <w:r w:rsidRPr="00D94A58">
                  <w:t>imágenes</w:t>
                </w:r>
                <w:proofErr w:type="spellEnd"/>
                <w:r w:rsidRPr="00D94A58">
                  <w:t xml:space="preserve"> de </w:t>
                </w:r>
                <w:proofErr w:type="spellStart"/>
                <w:r w:rsidRPr="00D94A58">
                  <w:t>una</w:t>
                </w:r>
                <w:proofErr w:type="spellEnd"/>
                <w:r w:rsidRPr="00D94A58">
                  <w:t xml:space="preserve"> </w:t>
                </w:r>
                <w:proofErr w:type="spellStart"/>
                <w:r w:rsidRPr="00D94A58">
                  <w:t>historia</w:t>
                </w:r>
                <w:proofErr w:type="spellEnd"/>
                <w:r w:rsidRPr="00D94A58">
                  <w:t xml:space="preserve"> en </w:t>
                </w:r>
                <w:proofErr w:type="spellStart"/>
                <w:r w:rsidRPr="00D94A58">
                  <w:t>redondo</w:t>
                </w:r>
                <w:proofErr w:type="spellEnd"/>
                <w:r w:rsidRPr="00D94A58">
                  <w:t>)</w:t>
                </w:r>
                <w:r w:rsidR="00D94A58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4A44EA">
                  <w:t>[‘Impossible to the Nth Degree (Images of a Tale in the Round)’]</w:t>
                </w:r>
                <w:r w:rsidRPr="00903CCD">
                  <w:t xml:space="preserve"> (1980) </w:t>
                </w:r>
                <w:commentRangeStart w:id="5"/>
                <w:r w:rsidRPr="00903CCD">
                  <w:t xml:space="preserve">elec., that, continuing what had been started in </w:t>
                </w:r>
                <w:r w:rsidR="0010570E">
                  <w:t>‘</w:t>
                </w:r>
                <w:proofErr w:type="spellStart"/>
                <w:r w:rsidRPr="0010570E">
                  <w:t>Homofonías</w:t>
                </w:r>
                <w:proofErr w:type="spellEnd"/>
                <w:r w:rsidR="004A44EA">
                  <w:t>,</w:t>
                </w:r>
                <w:r w:rsidR="0010570E">
                  <w:t>’</w:t>
                </w:r>
                <w:r w:rsidRPr="00903CCD">
                  <w:t xml:space="preserve"> </w:t>
                </w:r>
                <w:r w:rsidR="0010570E">
                  <w:t xml:space="preserve">once more </w:t>
                </w:r>
                <w:r w:rsidRPr="00903CCD">
                  <w:t xml:space="preserve">picks up the crude picture of the conditions of repression and misery, as of </w:t>
                </w:r>
                <w:proofErr w:type="spellStart"/>
                <w:r w:rsidRPr="00903CCD">
                  <w:t>Émulo</w:t>
                </w:r>
                <w:proofErr w:type="spellEnd"/>
                <w:r w:rsidRPr="00903CCD">
                  <w:t xml:space="preserve"> </w:t>
                </w:r>
                <w:proofErr w:type="spellStart"/>
                <w:r w:rsidRPr="00903CCD">
                  <w:t>Lipolidón</w:t>
                </w:r>
                <w:proofErr w:type="spellEnd"/>
                <w:r w:rsidRPr="00903CCD">
                  <w:t xml:space="preserve"> in </w:t>
                </w:r>
                <w:r w:rsidR="0010570E">
                  <w:t>‘</w:t>
                </w:r>
                <w:r w:rsidRPr="0010570E">
                  <w:t xml:space="preserve">La </w:t>
                </w:r>
                <w:proofErr w:type="spellStart"/>
                <w:r w:rsidRPr="0010570E">
                  <w:t>Tumba</w:t>
                </w:r>
                <w:proofErr w:type="spellEnd"/>
                <w:r w:rsidRPr="0010570E">
                  <w:t xml:space="preserve"> de Gran </w:t>
                </w:r>
                <w:proofErr w:type="spellStart"/>
                <w:r w:rsidRPr="0010570E">
                  <w:t>Lengua</w:t>
                </w:r>
                <w:proofErr w:type="spellEnd"/>
                <w:r w:rsidR="0010570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>(2001)</w:t>
                </w:r>
                <w:r w:rsidR="004A44EA">
                  <w:t>,</w:t>
                </w:r>
                <w:r w:rsidRPr="00903CCD">
                  <w:t xml:space="preserve"> based on the work of Miguel Angel de Asturias, </w:t>
                </w:r>
                <w:r w:rsidR="0010570E">
                  <w:t>‘</w:t>
                </w:r>
                <w:proofErr w:type="spellStart"/>
                <w:r w:rsidRPr="0010570E">
                  <w:t>Socratávica</w:t>
                </w:r>
                <w:proofErr w:type="spellEnd"/>
                <w:r w:rsidR="0010570E">
                  <w:t>’ (1998–</w:t>
                </w:r>
                <w:r w:rsidRPr="00903CCD">
                  <w:t>1999) for mixed choir, sonorous tools</w:t>
                </w:r>
                <w:r w:rsidR="0010570E">
                  <w:t>,</w:t>
                </w:r>
                <w:r w:rsidRPr="00903CCD">
                  <w:t xml:space="preserve"> and marimba, dedicated to the memory of the victims </w:t>
                </w:r>
                <w:r w:rsidR="0010570E">
                  <w:t>of Rio Negro 1982, ‘</w:t>
                </w:r>
                <w:proofErr w:type="spellStart"/>
                <w:r w:rsidR="0010570E">
                  <w:t>Tanajunarin</w:t>
                </w:r>
                <w:proofErr w:type="spellEnd"/>
                <w:r w:rsidR="0010570E">
                  <w:t>’ [‘</w:t>
                </w:r>
                <w:proofErr w:type="spellStart"/>
                <w:r w:rsidRPr="00903CCD">
                  <w:t>R</w:t>
                </w:r>
                <w:r w:rsidR="0010570E">
                  <w:t>ituales</w:t>
                </w:r>
                <w:proofErr w:type="spellEnd"/>
                <w:r w:rsidR="0010570E">
                  <w:t xml:space="preserve"> de Origen’]</w:t>
                </w:r>
                <w:r w:rsidRPr="00903CCD">
                  <w:t xml:space="preserve"> of </w:t>
                </w:r>
                <w:r w:rsidR="0010570E">
                  <w:t>‘</w:t>
                </w:r>
                <w:r w:rsidRPr="0010570E">
                  <w:t xml:space="preserve">La </w:t>
                </w:r>
                <w:proofErr w:type="spellStart"/>
                <w:r w:rsidRPr="0010570E">
                  <w:t>Profecía</w:t>
                </w:r>
                <w:proofErr w:type="spellEnd"/>
                <w:r w:rsidR="0010570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 xml:space="preserve">(1990) </w:t>
                </w:r>
                <w:r w:rsidRPr="0010570E">
                  <w:t xml:space="preserve">and </w:t>
                </w:r>
                <w:r w:rsidR="0010570E">
                  <w:t>‘</w:t>
                </w:r>
                <w:proofErr w:type="spellStart"/>
                <w:r w:rsidRPr="0010570E">
                  <w:t>Balada</w:t>
                </w:r>
                <w:proofErr w:type="spellEnd"/>
                <w:r w:rsidRPr="0010570E">
                  <w:t xml:space="preserve"> de la </w:t>
                </w:r>
                <w:proofErr w:type="spellStart"/>
                <w:r w:rsidRPr="0010570E">
                  <w:t>migrante</w:t>
                </w:r>
                <w:proofErr w:type="spellEnd"/>
                <w:r w:rsidRPr="0010570E">
                  <w:t xml:space="preserve"> </w:t>
                </w:r>
                <w:proofErr w:type="spellStart"/>
                <w:r w:rsidRPr="0010570E">
                  <w:t>muerta</w:t>
                </w:r>
                <w:proofErr w:type="spellEnd"/>
                <w:r w:rsidRPr="0010570E">
                  <w:t xml:space="preserve"> en el </w:t>
                </w:r>
                <w:proofErr w:type="spellStart"/>
                <w:r w:rsidRPr="0010570E">
                  <w:t>camino</w:t>
                </w:r>
                <w:proofErr w:type="spellEnd"/>
                <w:r w:rsidR="0010570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10570E">
                  <w:t xml:space="preserve">(2007). </w:t>
                </w:r>
                <w:commentRangeEnd w:id="5"/>
                <w:r w:rsidR="0010570E">
                  <w:rPr>
                    <w:rStyle w:val="CommentReference"/>
                  </w:rPr>
                  <w:commentReference w:id="5"/>
                </w:r>
                <w:r w:rsidR="00312C19">
                  <w:t>Similarly,</w:t>
                </w:r>
                <w:r w:rsidRPr="00903CCD">
                  <w:t xml:space="preserve"> in the </w:t>
                </w:r>
                <w:r w:rsidR="00470340">
                  <w:t>‘</w:t>
                </w:r>
                <w:r w:rsidRPr="00903CCD">
                  <w:t xml:space="preserve">Canto de </w:t>
                </w:r>
                <w:proofErr w:type="spellStart"/>
                <w:r w:rsidRPr="00903CCD">
                  <w:t>Justina</w:t>
                </w:r>
                <w:proofErr w:type="spellEnd"/>
                <w:r w:rsidR="00470340">
                  <w:t>’</w:t>
                </w:r>
                <w:r w:rsidR="004A44EA">
                  <w:t xml:space="preserve"> [</w:t>
                </w:r>
                <w:r w:rsidR="00470340">
                  <w:t>‘</w:t>
                </w:r>
                <w:r w:rsidRPr="00903CCD">
                  <w:t xml:space="preserve">Song of </w:t>
                </w:r>
                <w:proofErr w:type="spellStart"/>
                <w:r w:rsidRPr="00903CCD">
                  <w:t>Justina</w:t>
                </w:r>
                <w:proofErr w:type="spellEnd"/>
                <w:r w:rsidR="00470340">
                  <w:t>’</w:t>
                </w:r>
                <w:r w:rsidR="004A44EA">
                  <w:t>]</w:t>
                </w:r>
                <w:r w:rsidRPr="00903CCD">
                  <w:t xml:space="preserve"> in </w:t>
                </w:r>
                <w:r w:rsidR="00470340">
                  <w:t>‘</w:t>
                </w:r>
                <w:r w:rsidRPr="00470340">
                  <w:t xml:space="preserve">Los </w:t>
                </w:r>
                <w:proofErr w:type="spellStart"/>
                <w:r w:rsidRPr="00470340">
                  <w:t>Cerros</w:t>
                </w:r>
                <w:proofErr w:type="spellEnd"/>
                <w:r w:rsidRPr="00470340">
                  <w:t xml:space="preserve"> de </w:t>
                </w:r>
                <w:proofErr w:type="spellStart"/>
                <w:r w:rsidRPr="00470340">
                  <w:t>Ilóm</w:t>
                </w:r>
                <w:proofErr w:type="spellEnd"/>
                <w:r w:rsidR="0047034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312C19">
                  <w:t xml:space="preserve">(1992) — which was </w:t>
                </w:r>
                <w:r w:rsidRPr="00903CCD">
                  <w:t>censored during the go</w:t>
                </w:r>
                <w:r w:rsidR="00312C19">
                  <w:t xml:space="preserve">vernment of Jorge Serrano </w:t>
                </w:r>
                <w:proofErr w:type="spellStart"/>
                <w:r w:rsidR="00312C19">
                  <w:t>Elías</w:t>
                </w:r>
                <w:proofErr w:type="spellEnd"/>
                <w:r w:rsidR="00312C19">
                  <w:t xml:space="preserve"> —</w:t>
                </w:r>
                <w:r w:rsidRPr="00903CCD">
                  <w:t xml:space="preserve"> the protagonist </w:t>
                </w:r>
                <w:r>
                  <w:t xml:space="preserve">is a revolutionary romantic, a </w:t>
                </w:r>
                <w:r w:rsidRPr="00903CCD">
                  <w:t>young native Indian girl, a mythological character</w:t>
                </w:r>
                <w:r w:rsidR="004A44EA">
                  <w:t xml:space="preserve"> who is</w:t>
                </w:r>
                <w:r w:rsidRPr="00903CCD">
                  <w:t xml:space="preserve"> abused by the au</w:t>
                </w:r>
                <w:r w:rsidR="00312C19">
                  <w:t>thority of a ‘mystical police officer’</w:t>
                </w:r>
                <w:r w:rsidR="004A44EA">
                  <w:t>:</w:t>
                </w:r>
                <w:r w:rsidRPr="00903CCD">
                  <w:t xml:space="preserve"> a colonel</w:t>
                </w:r>
                <w:r w:rsidR="00312C19">
                  <w:t xml:space="preserve">, and his henchmen. </w:t>
                </w:r>
                <w:r w:rsidRPr="00903CCD">
                  <w:t>In this work</w:t>
                </w:r>
                <w:r w:rsidR="00986A52">
                  <w:t>,</w:t>
                </w:r>
                <w:r w:rsidRPr="00903CCD">
                  <w:t xml:space="preserve"> the composer attempted to integrate, as he did in others, the reality of the natives’ world by working with </w:t>
                </w:r>
                <w:r w:rsidR="00312C19" w:rsidRPr="00903CCD">
                  <w:t>phonemes</w:t>
                </w:r>
                <w:r w:rsidR="00312C19">
                  <w:t>,</w:t>
                </w:r>
                <w:r w:rsidRPr="00903CCD">
                  <w:t xml:space="preserve"> </w:t>
                </w:r>
                <w:r w:rsidR="00312C19">
                  <w:t>intending to</w:t>
                </w:r>
                <w:r w:rsidRPr="00903CCD">
                  <w:t xml:space="preserve"> emulate Indian tongue.</w:t>
                </w:r>
              </w:p>
              <w:p w14:paraId="04E09734" w14:textId="77777777" w:rsidR="00312C19" w:rsidRDefault="00312C19" w:rsidP="005302F5">
                <w:pPr>
                  <w:rPr>
                    <w:b/>
                  </w:rPr>
                </w:pPr>
              </w:p>
              <w:p w14:paraId="5ED4E3D9" w14:textId="20298A48" w:rsidR="005302F5" w:rsidRDefault="00312C19" w:rsidP="005302F5">
                <w:commentRangeStart w:id="6"/>
                <w:r>
                  <w:t>‘</w:t>
                </w:r>
                <w:r w:rsidR="005302F5" w:rsidRPr="00312C19">
                  <w:t xml:space="preserve">El violin </w:t>
                </w:r>
                <w:proofErr w:type="spellStart"/>
                <w:r w:rsidR="005302F5" w:rsidRPr="00312C19">
                  <w:t>valsante</w:t>
                </w:r>
                <w:proofErr w:type="spellEnd"/>
                <w:r w:rsidR="005302F5" w:rsidRPr="00312C19">
                  <w:t xml:space="preserve"> de </w:t>
                </w:r>
                <w:proofErr w:type="spellStart"/>
                <w:r w:rsidR="005302F5" w:rsidRPr="00312C19">
                  <w:t>Huisderio</w:t>
                </w:r>
                <w:proofErr w:type="spellEnd"/>
                <w:r w:rsidR="005302F5" w:rsidRPr="00312C19">
                  <w:t xml:space="preserve"> </w:t>
                </w:r>
                <w:proofErr w:type="spellStart"/>
                <w:r w:rsidR="005302F5" w:rsidRPr="00312C19">
                  <w:t>Armadel</w:t>
                </w:r>
                <w:proofErr w:type="spellEnd"/>
                <w:r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5302F5" w:rsidRPr="00903CCD">
                  <w:t xml:space="preserve">(1984), autobiographical in character, attempts to show the tension between the sonorous expression of the social conflict and </w:t>
                </w:r>
                <w:r w:rsidR="00B30CCE">
                  <w:t>its rejection by the so-called ‘cultured’ sectors by using traditional instruments:</w:t>
                </w:r>
                <w:r w:rsidR="005302F5" w:rsidRPr="00903CCD">
                  <w:t xml:space="preserve"> a violin and a piano.</w:t>
                </w:r>
                <w:commentRangeEnd w:id="6"/>
                <w:r w:rsidR="00CE0075">
                  <w:rPr>
                    <w:rStyle w:val="CommentReference"/>
                  </w:rPr>
                  <w:commentReference w:id="6"/>
                </w:r>
              </w:p>
              <w:p w14:paraId="74AAB908" w14:textId="77777777" w:rsidR="00B30CCE" w:rsidRPr="00903CCD" w:rsidRDefault="00B30CCE" w:rsidP="005302F5"/>
              <w:p w14:paraId="2835E256" w14:textId="5F8D9CC0" w:rsidR="005302F5" w:rsidRDefault="005302F5" w:rsidP="005302F5">
                <w:commentRangeStart w:id="7"/>
                <w:r w:rsidRPr="00903CCD">
                  <w:t xml:space="preserve">In his </w:t>
                </w:r>
                <w:r w:rsidR="00B30CCE" w:rsidRPr="00903CCD">
                  <w:t>catalogue</w:t>
                </w:r>
                <w:r w:rsidR="00B30CCE">
                  <w:t>,</w:t>
                </w:r>
                <w:r w:rsidRPr="00903CCD">
                  <w:t xml:space="preserve"> atonal language melds with tonal</w:t>
                </w:r>
                <w:r w:rsidR="00CE0075">
                  <w:t>,</w:t>
                </w:r>
                <w:r w:rsidRPr="00903CCD">
                  <w:t xml:space="preserve"> as w</w:t>
                </w:r>
                <w:r w:rsidR="00B30CCE">
                  <w:t xml:space="preserve">ell as with the incursion of </w:t>
                </w:r>
                <w:proofErr w:type="spellStart"/>
                <w:r w:rsidR="00B30CCE">
                  <w:t>al</w:t>
                </w:r>
                <w:r w:rsidRPr="00903CCD">
                  <w:t>eatory</w:t>
                </w:r>
                <w:proofErr w:type="spellEnd"/>
                <w:r w:rsidRPr="00903CCD">
                  <w:t xml:space="preserve"> systems.</w:t>
                </w:r>
                <w:commentRangeEnd w:id="7"/>
                <w:r w:rsidR="00B30CCE">
                  <w:rPr>
                    <w:rStyle w:val="CommentReference"/>
                  </w:rPr>
                  <w:commentReference w:id="7"/>
                </w:r>
              </w:p>
              <w:p w14:paraId="49FE8667" w14:textId="77777777" w:rsidR="00B30CCE" w:rsidRPr="00903CCD" w:rsidRDefault="00B30CCE" w:rsidP="005302F5"/>
              <w:p w14:paraId="1B13BBA0" w14:textId="5E9B2922" w:rsidR="00B30CCE" w:rsidRDefault="005302F5" w:rsidP="005302F5">
                <w:r w:rsidRPr="00903CCD">
                  <w:t>Orellana’s contribution to</w:t>
                </w:r>
                <w:r w:rsidR="00B30CCE">
                  <w:t xml:space="preserve"> the modernis</w:t>
                </w:r>
                <w:r w:rsidRPr="00903CCD">
                  <w:t>ation of the Guatemalan artistic scene has been amply acknowledged</w:t>
                </w:r>
                <w:r w:rsidR="00B30CCE">
                  <w:t>,</w:t>
                </w:r>
                <w:r w:rsidRPr="00903CCD">
                  <w:t xml:space="preserve"> as have been his </w:t>
                </w:r>
                <w:r w:rsidR="00B30CCE" w:rsidRPr="00903CCD">
                  <w:t>endeavours</w:t>
                </w:r>
                <w:r w:rsidRPr="00903CCD">
                  <w:t xml:space="preserve"> to integrate in</w:t>
                </w:r>
                <w:r w:rsidR="002A6E83">
                  <w:t>to</w:t>
                </w:r>
                <w:r w:rsidRPr="00903CCD">
                  <w:t xml:space="preserve"> his music the silenced voices of the </w:t>
                </w:r>
                <w:r w:rsidR="00B30CCE">
                  <w:lastRenderedPageBreak/>
                  <w:t xml:space="preserve">realities within his country. </w:t>
                </w:r>
                <w:r w:rsidRPr="00903CCD">
                  <w:t xml:space="preserve">His reflections have been written down in his essays </w:t>
                </w:r>
              </w:p>
              <w:p w14:paraId="3638C34D" w14:textId="58A08B73" w:rsidR="005302F5" w:rsidRPr="00903CCD" w:rsidRDefault="002A6E83" w:rsidP="005302F5">
                <w:r>
                  <w:t>‘</w:t>
                </w:r>
                <w:proofErr w:type="spellStart"/>
                <w:r w:rsidR="005302F5" w:rsidRPr="00B30CCE">
                  <w:t>Hacia</w:t>
                </w:r>
                <w:proofErr w:type="spellEnd"/>
                <w:r w:rsidR="005302F5" w:rsidRPr="00B30CCE">
                  <w:t xml:space="preserve"> un </w:t>
                </w:r>
                <w:proofErr w:type="spellStart"/>
                <w:r w:rsidR="005302F5" w:rsidRPr="00B30CCE">
                  <w:t>lenguaje</w:t>
                </w:r>
                <w:proofErr w:type="spellEnd"/>
                <w:r w:rsidR="005302F5" w:rsidRPr="00B30CCE">
                  <w:t xml:space="preserve"> </w:t>
                </w:r>
                <w:proofErr w:type="spellStart"/>
                <w:r w:rsidR="005302F5" w:rsidRPr="00B30CCE">
                  <w:t>propio</w:t>
                </w:r>
                <w:proofErr w:type="spellEnd"/>
                <w:r w:rsidR="005302F5" w:rsidRPr="00B30CCE">
                  <w:t xml:space="preserve"> de </w:t>
                </w:r>
                <w:proofErr w:type="spellStart"/>
                <w:r w:rsidR="005302F5" w:rsidRPr="00B30CCE">
                  <w:t>Latinoamérica</w:t>
                </w:r>
                <w:proofErr w:type="spellEnd"/>
                <w:r w:rsidR="005302F5" w:rsidRPr="00B30CCE">
                  <w:t xml:space="preserve"> en la </w:t>
                </w:r>
                <w:proofErr w:type="spellStart"/>
                <w:r w:rsidR="005302F5" w:rsidRPr="00B30CCE">
                  <w:t>música</w:t>
                </w:r>
                <w:proofErr w:type="spellEnd"/>
                <w:r w:rsidR="005302F5" w:rsidRPr="00B30CCE">
                  <w:t xml:space="preserve"> actual</w:t>
                </w:r>
                <w:r w:rsidR="00B30CCE" w:rsidRPr="00B30CCE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B30CCE">
                  <w:t>[‘Towards a Language of its Own in Present Day M</w:t>
                </w:r>
                <w:r w:rsidR="005302F5" w:rsidRPr="00903CCD">
                  <w:t>usic in Latin America</w:t>
                </w:r>
                <w:r w:rsidR="00B30CCE">
                  <w:t>’]</w:t>
                </w:r>
                <w:r w:rsidR="005302F5" w:rsidRPr="00903CCD">
                  <w:t xml:space="preserve"> (1977), </w:t>
                </w:r>
                <w:r w:rsidR="00B30CCE">
                  <w:t>‘</w:t>
                </w:r>
                <w:proofErr w:type="spellStart"/>
                <w:r w:rsidR="005302F5" w:rsidRPr="00B30CCE">
                  <w:t>Recuento</w:t>
                </w:r>
                <w:proofErr w:type="spellEnd"/>
                <w:r w:rsidR="005302F5" w:rsidRPr="00B30CCE">
                  <w:t xml:space="preserve"> de </w:t>
                </w:r>
                <w:proofErr w:type="spellStart"/>
                <w:r w:rsidR="005302F5" w:rsidRPr="00B30CCE">
                  <w:t>una</w:t>
                </w:r>
                <w:proofErr w:type="spellEnd"/>
                <w:r w:rsidR="005302F5" w:rsidRPr="00B30CCE">
                  <w:t xml:space="preserve"> </w:t>
                </w:r>
                <w:proofErr w:type="spellStart"/>
                <w:r w:rsidR="005302F5" w:rsidRPr="00B30CCE">
                  <w:t>Labor</w:t>
                </w:r>
                <w:proofErr w:type="spellEnd"/>
                <w:r w:rsidR="00B30CCE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B30CCE">
                  <w:t>[‘Diary of a L</w:t>
                </w:r>
                <w:r w:rsidR="005302F5" w:rsidRPr="00903CCD">
                  <w:t>abo</w:t>
                </w:r>
                <w:r w:rsidR="00B30CCE">
                  <w:t>ur’]</w:t>
                </w:r>
                <w:r w:rsidR="005302F5" w:rsidRPr="00903CCD">
                  <w:t xml:space="preserve"> (1982), </w:t>
                </w:r>
                <w:r w:rsidR="00B30CCE">
                  <w:t>‘</w:t>
                </w:r>
                <w:proofErr w:type="spellStart"/>
                <w:r w:rsidR="005302F5" w:rsidRPr="00B30CCE">
                  <w:t>Algunos</w:t>
                </w:r>
                <w:proofErr w:type="spellEnd"/>
                <w:r w:rsidR="005302F5" w:rsidRPr="00B30CCE">
                  <w:t xml:space="preserve"> </w:t>
                </w:r>
                <w:proofErr w:type="spellStart"/>
                <w:r w:rsidR="005302F5" w:rsidRPr="00B30CCE">
                  <w:t>aspectos</w:t>
                </w:r>
                <w:proofErr w:type="spellEnd"/>
                <w:r w:rsidR="005302F5" w:rsidRPr="00B30CCE">
                  <w:t xml:space="preserve"> </w:t>
                </w:r>
                <w:proofErr w:type="spellStart"/>
                <w:r w:rsidR="005302F5" w:rsidRPr="00B30CCE">
                  <w:t>sobre</w:t>
                </w:r>
                <w:proofErr w:type="spellEnd"/>
                <w:r w:rsidR="005302F5" w:rsidRPr="00B30CCE">
                  <w:t xml:space="preserve"> la </w:t>
                </w:r>
                <w:proofErr w:type="spellStart"/>
                <w:r w:rsidR="005302F5" w:rsidRPr="00B30CCE">
                  <w:t>noción</w:t>
                </w:r>
                <w:proofErr w:type="spellEnd"/>
                <w:r w:rsidR="005302F5" w:rsidRPr="00B30CCE">
                  <w:t xml:space="preserve"> de </w:t>
                </w:r>
                <w:proofErr w:type="spellStart"/>
                <w:r w:rsidR="005302F5" w:rsidRPr="00B30CCE">
                  <w:t>paisaje</w:t>
                </w:r>
                <w:proofErr w:type="spellEnd"/>
                <w:r w:rsidR="005302F5" w:rsidRPr="00B30CCE">
                  <w:t xml:space="preserve"> </w:t>
                </w:r>
                <w:proofErr w:type="spellStart"/>
                <w:r w:rsidR="005302F5" w:rsidRPr="00B30CCE">
                  <w:t>sonoro</w:t>
                </w:r>
                <w:proofErr w:type="spellEnd"/>
                <w:r w:rsidR="005302F5" w:rsidRPr="00B30CCE">
                  <w:t xml:space="preserve">.  </w:t>
                </w:r>
                <w:proofErr w:type="spellStart"/>
                <w:r w:rsidR="005302F5" w:rsidRPr="00B30CCE">
                  <w:t>Sensibilización</w:t>
                </w:r>
                <w:proofErr w:type="spellEnd"/>
                <w:r w:rsidR="005302F5" w:rsidRPr="00B30CCE">
                  <w:t xml:space="preserve"> al </w:t>
                </w:r>
                <w:proofErr w:type="spellStart"/>
                <w:r w:rsidR="005302F5" w:rsidRPr="00B30CCE">
                  <w:t>entorno</w:t>
                </w:r>
                <w:proofErr w:type="spellEnd"/>
                <w:r w:rsidR="00B30CCE">
                  <w:t xml:space="preserve"> </w:t>
                </w:r>
                <w:proofErr w:type="spellStart"/>
                <w:r w:rsidR="00B30CCE">
                  <w:t>acústico</w:t>
                </w:r>
                <w:proofErr w:type="spellEnd"/>
                <w:r w:rsidR="00B30CCE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B30CCE">
                  <w:t>[‘Some Aspects on the Idea of a Sonorous Landscape: Sensitivity to the Acoustic Environment</w:t>
                </w:r>
                <w:r>
                  <w:t>’</w:t>
                </w:r>
                <w:r w:rsidR="00B30CCE">
                  <w:t>]</w:t>
                </w:r>
                <w:r w:rsidR="005302F5" w:rsidRPr="00903CCD">
                  <w:t xml:space="preserve"> (1983).</w:t>
                </w:r>
              </w:p>
              <w:p w14:paraId="22129E6F" w14:textId="77777777" w:rsidR="002A6E83" w:rsidRDefault="002A6E83" w:rsidP="005302F5"/>
              <w:p w14:paraId="3AA93472" w14:textId="6B3717C6" w:rsidR="005302F5" w:rsidRPr="00903CCD" w:rsidRDefault="00B30CCE" w:rsidP="005302F5">
                <w:r>
                  <w:t>Orellana</w:t>
                </w:r>
                <w:r w:rsidR="005302F5" w:rsidRPr="00903CCD">
                  <w:t xml:space="preserve"> presently lives in Guatemala where he continues composing and teaching. </w:t>
                </w:r>
              </w:p>
              <w:p w14:paraId="50D7038D" w14:textId="77777777" w:rsidR="00F76209" w:rsidRDefault="00F76209" w:rsidP="005302F5"/>
              <w:p w14:paraId="6DE100ED" w14:textId="0605DA26" w:rsidR="00F76209" w:rsidRDefault="00F76209" w:rsidP="00F76209">
                <w:pPr>
                  <w:pStyle w:val="Heading1"/>
                  <w:outlineLvl w:val="0"/>
                  <w:rPr>
                    <w:lang w:val="es-ES"/>
                  </w:rPr>
                </w:pPr>
                <w:r>
                  <w:rPr>
                    <w:lang w:val="es-ES"/>
                  </w:rPr>
                  <w:t>Multimedia</w:t>
                </w:r>
                <w:r w:rsidR="00F85154">
                  <w:rPr>
                    <w:lang w:val="es-ES"/>
                  </w:rPr>
                  <w:t>:</w:t>
                </w:r>
              </w:p>
              <w:p w14:paraId="5A642F6C" w14:textId="77777777" w:rsidR="00F76209" w:rsidRPr="00CC6047" w:rsidRDefault="00027DB2" w:rsidP="00F76209">
                <w:pPr>
                  <w:rPr>
                    <w:lang w:val="es-ES"/>
                  </w:rPr>
                </w:pPr>
                <w:hyperlink r:id="rId10" w:history="1">
                  <w:r w:rsidR="00F76209" w:rsidRPr="00CC6047">
                    <w:rPr>
                      <w:rStyle w:val="Hyperlink"/>
                      <w:lang w:val="es-ES"/>
                    </w:rPr>
                    <w:t>http://joaquinorellana.org/</w:t>
                  </w:r>
                </w:hyperlink>
              </w:p>
              <w:p w14:paraId="4F521345" w14:textId="77777777" w:rsidR="00F76209" w:rsidRDefault="00F76209" w:rsidP="00F76209">
                <w:pPr>
                  <w:rPr>
                    <w:b/>
                    <w:bCs/>
                    <w:szCs w:val="28"/>
                    <w:lang w:val="es-ES"/>
                  </w:rPr>
                </w:pPr>
              </w:p>
              <w:p w14:paraId="6B806E98" w14:textId="298EA66B" w:rsidR="00F76209" w:rsidRPr="00F76209" w:rsidRDefault="00F76209" w:rsidP="00F76209">
                <w:pPr>
                  <w:pStyle w:val="Heading1"/>
                  <w:outlineLvl w:val="0"/>
                  <w:rPr>
                    <w:lang w:val="es-ES"/>
                  </w:rPr>
                </w:pPr>
                <w:proofErr w:type="spellStart"/>
                <w:r>
                  <w:rPr>
                    <w:lang w:val="es-ES"/>
                  </w:rPr>
                  <w:t>Discography</w:t>
                </w:r>
                <w:proofErr w:type="spellEnd"/>
                <w:r w:rsidR="00F85154">
                  <w:rPr>
                    <w:lang w:val="es-ES"/>
                  </w:rPr>
                  <w:t>:</w:t>
                </w:r>
              </w:p>
              <w:p w14:paraId="212472DB" w14:textId="49B7C3CA" w:rsidR="00F76209" w:rsidRPr="00CC6047" w:rsidRDefault="008745D0" w:rsidP="008745D0">
                <w:pPr>
                  <w:rPr>
                    <w:szCs w:val="28"/>
                    <w:lang w:val="es-ES"/>
                  </w:rPr>
                </w:pPr>
                <w:r w:rsidRPr="00CC6047">
                  <w:rPr>
                    <w:szCs w:val="28"/>
                    <w:lang w:val="es-ES"/>
                  </w:rPr>
                  <w:t>Orellana</w:t>
                </w:r>
                <w:r>
                  <w:rPr>
                    <w:i/>
                    <w:szCs w:val="28"/>
                    <w:lang w:val="es-ES"/>
                  </w:rPr>
                  <w:t xml:space="preserve">, </w:t>
                </w:r>
                <w:r>
                  <w:rPr>
                    <w:szCs w:val="28"/>
                    <w:lang w:val="es-ES"/>
                  </w:rPr>
                  <w:t xml:space="preserve">Joaquín. </w:t>
                </w:r>
                <w:r w:rsidR="00F76209" w:rsidRPr="008745D0">
                  <w:rPr>
                    <w:i/>
                    <w:szCs w:val="28"/>
                    <w:lang w:val="es-ES"/>
                  </w:rPr>
                  <w:t>Hojas de Álbum</w:t>
                </w:r>
                <w:r>
                  <w:rPr>
                    <w:szCs w:val="28"/>
                    <w:lang w:val="es-ES"/>
                  </w:rPr>
                  <w:t>.</w:t>
                </w:r>
                <w:r w:rsidR="00F76209" w:rsidRPr="00CC6047">
                  <w:rPr>
                    <w:szCs w:val="28"/>
                    <w:lang w:val="es-ES"/>
                  </w:rPr>
                  <w:t xml:space="preserve"> Obras par violín y piano. Fondo regional de pequeños proyectos.</w:t>
                </w:r>
              </w:p>
              <w:p w14:paraId="0E56FA34" w14:textId="77777777" w:rsidR="00F76209" w:rsidRPr="00CC6047" w:rsidRDefault="00F76209" w:rsidP="008745D0">
                <w:pPr>
                  <w:rPr>
                    <w:szCs w:val="28"/>
                    <w:lang w:val="es-ES"/>
                  </w:rPr>
                </w:pPr>
              </w:p>
              <w:p w14:paraId="39C94AAC" w14:textId="165AA64F" w:rsidR="00F76209" w:rsidRDefault="008745D0" w:rsidP="008745D0">
                <w:pPr>
                  <w:rPr>
                    <w:bCs/>
                    <w:szCs w:val="28"/>
                    <w:lang w:val="es-ES"/>
                  </w:rPr>
                </w:pPr>
                <w:r>
                  <w:rPr>
                    <w:bCs/>
                    <w:szCs w:val="28"/>
                    <w:lang w:val="es-ES"/>
                  </w:rPr>
                  <w:t xml:space="preserve">---. </w:t>
                </w:r>
                <w:proofErr w:type="spellStart"/>
                <w:r w:rsidR="00F76209" w:rsidRPr="008745D0">
                  <w:rPr>
                    <w:bCs/>
                    <w:i/>
                    <w:szCs w:val="28"/>
                    <w:lang w:val="es-ES"/>
                  </w:rPr>
                  <w:t>Humanofonía</w:t>
                </w:r>
                <w:proofErr w:type="spellEnd"/>
                <w:r>
                  <w:rPr>
                    <w:bCs/>
                    <w:szCs w:val="28"/>
                    <w:lang w:val="es-ES"/>
                  </w:rPr>
                  <w:t>.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 </w:t>
                </w:r>
                <w:r>
                  <w:rPr>
                    <w:bCs/>
                    <w:szCs w:val="28"/>
                    <w:lang w:val="es-ES"/>
                  </w:rPr>
                  <w:t xml:space="preserve"> I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 xml:space="preserve">ncluida en </w:t>
                </w:r>
                <w:r>
                  <w:rPr>
                    <w:bCs/>
                    <w:szCs w:val="28"/>
                    <w:lang w:val="es-ES"/>
                  </w:rPr>
                  <w:t>el disco No. 2 de la Colección ‘Música Nueva Latinoamericana,’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 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 xml:space="preserve"> </w:t>
                </w:r>
                <w:r w:rsidR="00F76209">
                  <w:rPr>
                    <w:bCs/>
                    <w:szCs w:val="28"/>
                    <w:lang w:val="es-ES"/>
                  </w:rPr>
                  <w:t>Uruguay, 1976.</w:t>
                </w:r>
              </w:p>
              <w:p w14:paraId="7A4281A5" w14:textId="77777777" w:rsidR="00F76209" w:rsidRDefault="00F76209" w:rsidP="008745D0">
                <w:pPr>
                  <w:rPr>
                    <w:bCs/>
                    <w:szCs w:val="28"/>
                    <w:lang w:val="es-ES"/>
                  </w:rPr>
                </w:pPr>
              </w:p>
              <w:p w14:paraId="64749CFC" w14:textId="038394CB" w:rsidR="00F76209" w:rsidRDefault="00BF0C48" w:rsidP="008745D0">
                <w:pPr>
                  <w:rPr>
                    <w:bCs/>
                    <w:szCs w:val="28"/>
                    <w:lang w:val="es-ES"/>
                  </w:rPr>
                </w:pPr>
                <w:r>
                  <w:rPr>
                    <w:bCs/>
                    <w:i/>
                    <w:szCs w:val="28"/>
                    <w:lang w:val="es-ES"/>
                  </w:rPr>
                  <w:t xml:space="preserve">---. </w:t>
                </w:r>
                <w:r w:rsidR="00F76209" w:rsidRPr="00BF0C48">
                  <w:rPr>
                    <w:bCs/>
                    <w:i/>
                    <w:szCs w:val="28"/>
                    <w:lang w:val="es-ES"/>
                  </w:rPr>
                  <w:t>Ramajes de una marimba imaginaria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, incluida en  </w:t>
                </w:r>
                <w:r>
                  <w:rPr>
                    <w:bCs/>
                    <w:szCs w:val="28"/>
                    <w:lang w:val="es-ES"/>
                  </w:rPr>
                  <w:t>‘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>Hacia una música contemporá</w:t>
                </w:r>
                <w:r>
                  <w:rPr>
                    <w:bCs/>
                    <w:szCs w:val="28"/>
                    <w:lang w:val="es-ES"/>
                  </w:rPr>
                  <w:t>nea latinoamericana,’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 </w:t>
                </w:r>
                <w:r>
                  <w:rPr>
                    <w:bCs/>
                    <w:szCs w:val="28"/>
                    <w:lang w:val="es-ES"/>
                  </w:rPr>
                  <w:t xml:space="preserve">Costa Rica, 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 xml:space="preserve">2003. </w:t>
                </w:r>
              </w:p>
              <w:p w14:paraId="084DBA3B" w14:textId="77777777" w:rsidR="003F0D73" w:rsidRDefault="003F0D73" w:rsidP="005302F5"/>
            </w:tc>
          </w:sdtContent>
        </w:sdt>
      </w:tr>
      <w:tr w:rsidR="003235A7" w14:paraId="32A3F085" w14:textId="77777777" w:rsidTr="003235A7">
        <w:tc>
          <w:tcPr>
            <w:tcW w:w="9016" w:type="dxa"/>
          </w:tcPr>
          <w:p w14:paraId="16BD036E" w14:textId="6C395545" w:rsidR="00B555CE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4BAA925055F3C449A1FB53DEF58D7C2"/>
              </w:placeholder>
            </w:sdtPr>
            <w:sdtContent>
              <w:p w14:paraId="6E892EC0" w14:textId="301E2135" w:rsidR="00B555CE" w:rsidRDefault="00F85154" w:rsidP="00B555CE">
                <w:sdt>
                  <w:sdtPr>
                    <w:id w:val="2451543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85154">
                      <w:rPr>
                        <w:noProof/>
                        <w:lang w:val="en-US"/>
                      </w:rPr>
                      <w:t>(Berganza)</w:t>
                    </w:r>
                    <w:r>
                      <w:fldChar w:fldCharType="end"/>
                    </w:r>
                  </w:sdtContent>
                </w:sdt>
              </w:p>
              <w:p w14:paraId="0DA92404" w14:textId="29E1FD1C" w:rsidR="00B555CE" w:rsidRDefault="00B555CE" w:rsidP="00B555CE"/>
              <w:p w14:paraId="542ED7F8" w14:textId="5DB7D1A5" w:rsidR="00B555CE" w:rsidRDefault="00F85154" w:rsidP="00B555CE">
                <w:sdt>
                  <w:sdtPr>
                    <w:id w:val="-13107023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DeG \l 1033 </w:instrText>
                    </w:r>
                    <w:r>
                      <w:fldChar w:fldCharType="separate"/>
                    </w:r>
                    <w:r w:rsidRPr="00F85154">
                      <w:rPr>
                        <w:noProof/>
                        <w:lang w:val="en-US"/>
                      </w:rPr>
                      <w:t>(De Gandarias)</w:t>
                    </w:r>
                    <w:r>
                      <w:fldChar w:fldCharType="end"/>
                    </w:r>
                  </w:sdtContent>
                </w:sdt>
              </w:p>
              <w:p w14:paraId="176680E5" w14:textId="3EB4C4B0" w:rsidR="00A549E2" w:rsidRDefault="00A549E2" w:rsidP="00B555CE"/>
              <w:p w14:paraId="0B55C445" w14:textId="37EA7A37" w:rsidR="00A549E2" w:rsidRDefault="00F85154" w:rsidP="00B555CE">
                <w:sdt>
                  <w:sdtPr>
                    <w:id w:val="-5857599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Leh00 \l 1033 </w:instrText>
                    </w:r>
                    <w:r>
                      <w:fldChar w:fldCharType="separate"/>
                    </w:r>
                    <w:r w:rsidRPr="00F85154">
                      <w:rPr>
                        <w:noProof/>
                        <w:lang w:val="en-US"/>
                      </w:rPr>
                      <w:t>(Lehnhoff)</w:t>
                    </w:r>
                    <w:r>
                      <w:fldChar w:fldCharType="end"/>
                    </w:r>
                  </w:sdtContent>
                </w:sdt>
              </w:p>
              <w:p w14:paraId="300F0670" w14:textId="3848E201" w:rsidR="00786A4D" w:rsidRDefault="00786A4D" w:rsidP="00B555CE"/>
              <w:p w14:paraId="5EF40F6F" w14:textId="43387488" w:rsidR="00786A4D" w:rsidRDefault="00F85154" w:rsidP="00B555CE">
                <w:sdt>
                  <w:sdtPr>
                    <w:id w:val="-7319316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Amo01 \l 1033 </w:instrText>
                    </w:r>
                    <w:r>
                      <w:fldChar w:fldCharType="separate"/>
                    </w:r>
                    <w:r w:rsidRPr="00F85154">
                      <w:rPr>
                        <w:noProof/>
                        <w:lang w:val="en-US"/>
                      </w:rPr>
                      <w:t>(Orellana, Amor a la marimba de Guatemala)</w:t>
                    </w:r>
                    <w:r>
                      <w:fldChar w:fldCharType="end"/>
                    </w:r>
                  </w:sdtContent>
                </w:sdt>
              </w:p>
              <w:p w14:paraId="49EBB2CD" w14:textId="36E8EA68" w:rsidR="0095482E" w:rsidRDefault="0095482E" w:rsidP="00B555CE"/>
              <w:p w14:paraId="35E8F93E" w14:textId="5F13249E" w:rsidR="00C3646B" w:rsidRDefault="00F85154" w:rsidP="00B555CE">
                <w:sdt>
                  <w:sdtPr>
                    <w:id w:val="-7575953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Elv07 \l 1033 </w:instrText>
                    </w:r>
                    <w:r>
                      <w:fldChar w:fldCharType="separate"/>
                    </w:r>
                    <w:r w:rsidRPr="00F85154">
                      <w:rPr>
                        <w:noProof/>
                        <w:lang w:val="en-US"/>
                      </w:rPr>
                      <w:t>(Orellana, El violín valsante de Huis Armadle)</w:t>
                    </w:r>
                    <w:r>
                      <w:fldChar w:fldCharType="end"/>
                    </w:r>
                  </w:sdtContent>
                </w:sdt>
              </w:p>
              <w:p w14:paraId="55D9BAFB" w14:textId="77777777" w:rsidR="00C3646B" w:rsidRDefault="00C3646B" w:rsidP="00B555CE"/>
              <w:p w14:paraId="33650889" w14:textId="45E5FE40" w:rsidR="00AE0D27" w:rsidRDefault="00F85154" w:rsidP="00B555CE">
                <w:sdt>
                  <w:sdtPr>
                    <w:id w:val="-14880106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Hac95 \l 1033 </w:instrText>
                    </w:r>
                    <w:r>
                      <w:fldChar w:fldCharType="separate"/>
                    </w:r>
                    <w:r w:rsidRPr="00F85154">
                      <w:rPr>
                        <w:noProof/>
                        <w:lang w:val="en-US"/>
                      </w:rPr>
                      <w:t>(Orellana, Hacia un lenguaje propio de Latinoamérica en música actual)</w:t>
                    </w:r>
                    <w:r>
                      <w:fldChar w:fldCharType="end"/>
                    </w:r>
                  </w:sdtContent>
                </w:sdt>
              </w:p>
              <w:p w14:paraId="5224EF8B" w14:textId="77777777" w:rsidR="00AE0D27" w:rsidRDefault="00AE0D27" w:rsidP="00B555CE"/>
              <w:p w14:paraId="39BD0DF8" w14:textId="20757452" w:rsidR="00AE0D27" w:rsidRDefault="00F85154" w:rsidP="00B555CE">
                <w:sdt>
                  <w:sdtPr>
                    <w:id w:val="-2319363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Ore82 \l 1033 </w:instrText>
                    </w:r>
                    <w:r>
                      <w:fldChar w:fldCharType="separate"/>
                    </w:r>
                    <w:r w:rsidRPr="00F85154">
                      <w:rPr>
                        <w:noProof/>
                        <w:lang w:val="en-US"/>
                      </w:rPr>
                      <w:t>(Orellana, Recuento de una labor)</w:t>
                    </w:r>
                    <w:r>
                      <w:fldChar w:fldCharType="end"/>
                    </w:r>
                  </w:sdtContent>
                </w:sdt>
              </w:p>
              <w:p w14:paraId="056B3C44" w14:textId="77777777" w:rsidR="00AE0D27" w:rsidRDefault="00AE0D27" w:rsidP="00B555CE"/>
              <w:p w14:paraId="3ABD4976" w14:textId="2A3B180D" w:rsidR="00976840" w:rsidRDefault="00F85154" w:rsidP="00B555CE">
                <w:sdt>
                  <w:sdtPr>
                    <w:id w:val="-16010911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Ore98 \l 1033 </w:instrText>
                    </w:r>
                    <w:r>
                      <w:fldChar w:fldCharType="separate"/>
                    </w:r>
                    <w:r w:rsidRPr="00F85154">
                      <w:rPr>
                        <w:noProof/>
                        <w:lang w:val="en-US"/>
                      </w:rPr>
                      <w:t>(Orellana and Cofiño, Sinfonía delirante)</w:t>
                    </w:r>
                    <w:r>
                      <w:fldChar w:fldCharType="end"/>
                    </w:r>
                  </w:sdtContent>
                </w:sdt>
              </w:p>
              <w:p w14:paraId="4EE4CD9A" w14:textId="77777777" w:rsidR="00976840" w:rsidRDefault="00976840" w:rsidP="00B555CE"/>
              <w:p w14:paraId="5E651154" w14:textId="77777777" w:rsidR="00AA4B13" w:rsidRDefault="00027DB2" w:rsidP="00B555CE">
                <w:sdt>
                  <w:sdtPr>
                    <w:id w:val="-641891886"/>
                    <w:citation/>
                  </w:sdtPr>
                  <w:sdtContent>
                    <w:r w:rsidR="00976840">
                      <w:fldChar w:fldCharType="begin"/>
                    </w:r>
                    <w:r w:rsidR="00976840">
                      <w:rPr>
                        <w:lang w:val="en-US"/>
                      </w:rPr>
                      <w:instrText xml:space="preserve"> CITATION Par \l 1033 </w:instrText>
                    </w:r>
                    <w:r w:rsidR="00976840">
                      <w:fldChar w:fldCharType="separate"/>
                    </w:r>
                    <w:r w:rsidR="00976840" w:rsidRPr="00976840">
                      <w:rPr>
                        <w:noProof/>
                        <w:lang w:val="en-US"/>
                      </w:rPr>
                      <w:t>(Paraskevaídis)</w:t>
                    </w:r>
                    <w:r w:rsidR="00976840">
                      <w:fldChar w:fldCharType="end"/>
                    </w:r>
                  </w:sdtContent>
                </w:sdt>
              </w:p>
              <w:p w14:paraId="26E4BAF2" w14:textId="77777777" w:rsidR="00AA4B13" w:rsidRDefault="00AA4B13" w:rsidP="00B555CE"/>
              <w:p w14:paraId="6DF23A97" w14:textId="77777777" w:rsidR="00354B31" w:rsidRDefault="00027DB2" w:rsidP="00B555CE">
                <w:sdt>
                  <w:sdtPr>
                    <w:id w:val="297731482"/>
                    <w:citation/>
                  </w:sdtPr>
                  <w:sdtContent>
                    <w:r w:rsidR="00AA4B13">
                      <w:fldChar w:fldCharType="begin"/>
                    </w:r>
                    <w:r w:rsidR="00AA4B13">
                      <w:rPr>
                        <w:lang w:val="en-US"/>
                      </w:rPr>
                      <w:instrText xml:space="preserve"> CITATION Pri10 \l 1033 </w:instrText>
                    </w:r>
                    <w:r w:rsidR="00AA4B13">
                      <w:fldChar w:fldCharType="separate"/>
                    </w:r>
                    <w:r w:rsidR="00AA4B13" w:rsidRPr="00AA4B13">
                      <w:rPr>
                        <w:noProof/>
                        <w:lang w:val="en-US"/>
                      </w:rPr>
                      <w:t>(Privado Catalán)</w:t>
                    </w:r>
                    <w:r w:rsidR="00AA4B13">
                      <w:fldChar w:fldCharType="end"/>
                    </w:r>
                  </w:sdtContent>
                </w:sdt>
              </w:p>
              <w:p w14:paraId="2E723D93" w14:textId="77777777" w:rsidR="00354B31" w:rsidRDefault="00354B31" w:rsidP="00B555CE"/>
              <w:p w14:paraId="29BF8026" w14:textId="1478C84E" w:rsidR="003235A7" w:rsidRDefault="00027DB2" w:rsidP="00B555CE">
                <w:sdt>
                  <w:sdtPr>
                    <w:id w:val="-61644616"/>
                    <w:citation/>
                  </w:sdtPr>
                  <w:sdtContent>
                    <w:r w:rsidR="00354B31">
                      <w:fldChar w:fldCharType="begin"/>
                    </w:r>
                    <w:r w:rsidR="00354B31">
                      <w:rPr>
                        <w:lang w:val="en-US"/>
                      </w:rPr>
                      <w:instrText xml:space="preserve"> CITATION Rol04 \l 1033 </w:instrText>
                    </w:r>
                    <w:r w:rsidR="00354B31">
                      <w:fldChar w:fldCharType="separate"/>
                    </w:r>
                    <w:r w:rsidR="00354B31" w:rsidRPr="00354B31">
                      <w:rPr>
                        <w:noProof/>
                        <w:lang w:val="en-US"/>
                      </w:rPr>
                      <w:t>(Roldan)</w:t>
                    </w:r>
                    <w:r w:rsidR="00354B31">
                      <w:fldChar w:fldCharType="end"/>
                    </w:r>
                  </w:sdtContent>
                </w:sdt>
              </w:p>
            </w:sdtContent>
          </w:sdt>
        </w:tc>
      </w:tr>
    </w:tbl>
    <w:p w14:paraId="564EF96E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11-22T20:50:00Z" w:initials="HE">
    <w:p w14:paraId="661941E2" w14:textId="26FEC4C6" w:rsidR="00CE0075" w:rsidRDefault="00CE0075">
      <w:pPr>
        <w:pStyle w:val="CommentText"/>
      </w:pPr>
      <w:r>
        <w:rPr>
          <w:rStyle w:val="CommentReference"/>
        </w:rPr>
        <w:annotationRef/>
      </w:r>
      <w:r>
        <w:t xml:space="preserve">Laura: </w:t>
      </w:r>
      <w:r w:rsidR="006B3217">
        <w:t>Do you think</w:t>
      </w:r>
      <w:r>
        <w:t xml:space="preserve"> this </w:t>
      </w:r>
      <w:r w:rsidR="006B3217">
        <w:t xml:space="preserve">detail about the marimba </w:t>
      </w:r>
      <w:r>
        <w:t>connect</w:t>
      </w:r>
      <w:r w:rsidR="006B3217">
        <w:t>s</w:t>
      </w:r>
      <w:r>
        <w:t xml:space="preserve"> with the rest of the sentence? Is there any way we can make this clearer? </w:t>
      </w:r>
    </w:p>
  </w:comment>
  <w:comment w:id="1" w:author="Hayley Evans" w:date="2014-11-22T20:50:00Z" w:initials="HE">
    <w:p w14:paraId="094C56B6" w14:textId="1545684A" w:rsidR="00CE0075" w:rsidRDefault="00CE0075">
      <w:pPr>
        <w:pStyle w:val="CommentText"/>
      </w:pPr>
      <w:r>
        <w:rPr>
          <w:rStyle w:val="CommentReference"/>
        </w:rPr>
        <w:annotationRef/>
      </w:r>
      <w:r w:rsidR="006B3217">
        <w:t>A citation</w:t>
      </w:r>
      <w:r>
        <w:t xml:space="preserve"> for </w:t>
      </w:r>
      <w:proofErr w:type="spellStart"/>
      <w:r>
        <w:t>Paraskeva</w:t>
      </w:r>
      <w:r w:rsidRPr="00903CCD">
        <w:t>ídis</w:t>
      </w:r>
      <w:proofErr w:type="spellEnd"/>
      <w:r w:rsidR="006B3217">
        <w:t>’ argument may be needed here.</w:t>
      </w:r>
    </w:p>
  </w:comment>
  <w:comment w:id="2" w:author="Hayley Evans" w:date="2014-11-22T20:51:00Z" w:initials="HE">
    <w:p w14:paraId="28E71E7A" w14:textId="42FC2D3E" w:rsidR="00CE0075" w:rsidRDefault="00CE0075">
      <w:pPr>
        <w:pStyle w:val="CommentText"/>
      </w:pPr>
      <w:r>
        <w:rPr>
          <w:rStyle w:val="CommentReference"/>
        </w:rPr>
        <w:annotationRef/>
      </w:r>
      <w:r>
        <w:t xml:space="preserve">The meaning here is a bit unclear – who/what stands out in the foundation of the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Experimentaci</w:t>
      </w:r>
      <w:r w:rsidRPr="00903CCD">
        <w:t>ó</w:t>
      </w:r>
      <w:r>
        <w:t>n</w:t>
      </w:r>
      <w:proofErr w:type="spellEnd"/>
      <w:r>
        <w:t xml:space="preserve"> Musical? How does this relate to the organization of experimental music workshops? Does the author mean:</w:t>
      </w:r>
      <w:r>
        <w:br/>
      </w:r>
      <w:r>
        <w:br/>
        <w:t>‘His activities comb</w:t>
      </w:r>
      <w:r w:rsidR="006B3217">
        <w:t xml:space="preserve">ined composition with teaching </w:t>
      </w:r>
      <w:r>
        <w:t xml:space="preserve">and divulgation, which formed the foundation of the </w:t>
      </w:r>
      <w:proofErr w:type="spellStart"/>
      <w:r>
        <w:t>Grupo</w:t>
      </w:r>
      <w:proofErr w:type="spellEnd"/>
      <w:r>
        <w:t xml:space="preserve"> de </w:t>
      </w:r>
      <w:proofErr w:type="spellStart"/>
      <w:r w:rsidRPr="00903CCD">
        <w:t>Experimentación</w:t>
      </w:r>
      <w:proofErr w:type="spellEnd"/>
      <w:r>
        <w:t xml:space="preserve"> Musical in 1974 and, between 1977 and 1982, the organization of experimental music workshops.’</w:t>
      </w:r>
      <w:r>
        <w:br/>
      </w:r>
      <w:r>
        <w:br/>
        <w:t>Still not sure what</w:t>
      </w:r>
      <w:r w:rsidR="00136CA0">
        <w:t>, exactly,</w:t>
      </w:r>
      <w:r>
        <w:t xml:space="preserve"> is meant by the verb ‘divulgation’… I pass it over to you.</w:t>
      </w:r>
    </w:p>
  </w:comment>
  <w:comment w:id="3" w:author="Hayley Evans" w:date="2014-11-09T18:49:00Z" w:initials="HE">
    <w:p w14:paraId="040F8221" w14:textId="2F6EF270" w:rsidR="00CE0075" w:rsidRDefault="00CE0075">
      <w:pPr>
        <w:pStyle w:val="CommentText"/>
      </w:pPr>
      <w:r>
        <w:rPr>
          <w:rStyle w:val="CommentReference"/>
        </w:rPr>
        <w:annotationRef/>
      </w:r>
      <w:r>
        <w:t>A citation is needed here, with the source and page number.</w:t>
      </w:r>
    </w:p>
  </w:comment>
  <w:comment w:id="4" w:author="Hayley Evans" w:date="2014-11-22T20:51:00Z" w:initials="HE">
    <w:p w14:paraId="0DAB9132" w14:textId="0A973D41" w:rsidR="00CE0075" w:rsidRDefault="00CE0075">
      <w:pPr>
        <w:pStyle w:val="CommentText"/>
      </w:pPr>
      <w:r>
        <w:rPr>
          <w:rStyle w:val="CommentReference"/>
        </w:rPr>
        <w:annotationRef/>
      </w:r>
      <w:r>
        <w:t>The meaning is a bit ambiguous here… ‘</w:t>
      </w:r>
      <w:proofErr w:type="gramStart"/>
      <w:r>
        <w:t>went</w:t>
      </w:r>
      <w:proofErr w:type="gramEnd"/>
      <w:r>
        <w:t xml:space="preserve"> deeper into his </w:t>
      </w:r>
      <w:r w:rsidRPr="00136CA0">
        <w:rPr>
          <w:u w:val="single"/>
        </w:rPr>
        <w:t>socio-political</w:t>
      </w:r>
      <w:r>
        <w:t xml:space="preserve"> intent’?  …</w:t>
      </w:r>
      <w:r w:rsidRPr="00136CA0">
        <w:rPr>
          <w:u w:val="single"/>
        </w:rPr>
        <w:t>’</w:t>
      </w:r>
      <w:proofErr w:type="gramStart"/>
      <w:r w:rsidRPr="00136CA0">
        <w:rPr>
          <w:u w:val="single"/>
        </w:rPr>
        <w:t>artistic</w:t>
      </w:r>
      <w:proofErr w:type="gramEnd"/>
      <w:r>
        <w:t xml:space="preserve"> intent’?</w:t>
      </w:r>
    </w:p>
  </w:comment>
  <w:comment w:id="5" w:author="Hayley Evans" w:date="2014-11-22T20:52:00Z" w:initials="HE">
    <w:p w14:paraId="383746AA" w14:textId="53CFE538" w:rsidR="00CE0075" w:rsidRDefault="00CE0075">
      <w:pPr>
        <w:pStyle w:val="CommentText"/>
      </w:pPr>
      <w:r>
        <w:rPr>
          <w:rStyle w:val="CommentReference"/>
        </w:rPr>
        <w:annotationRef/>
      </w:r>
      <w:r>
        <w:t>This sentence is a bit lengthy and confusing. I’m unsure what ‘elec</w:t>
      </w:r>
      <w:r w:rsidR="00136CA0">
        <w:t>.’ means</w:t>
      </w:r>
      <w:r>
        <w:t xml:space="preserve">. This could probably be broken into two sentences to make the meaning more clear. </w:t>
      </w:r>
      <w:r w:rsidR="00136CA0">
        <w:t>This may need a rewrite by the contributor.</w:t>
      </w:r>
    </w:p>
  </w:comment>
  <w:comment w:id="6" w:author="Hayley Evans" w:date="2014-11-22T20:39:00Z" w:initials="HE">
    <w:p w14:paraId="559B9A44" w14:textId="2109466E" w:rsidR="00CE0075" w:rsidRDefault="00CE0075">
      <w:pPr>
        <w:pStyle w:val="CommentText"/>
      </w:pPr>
      <w:r>
        <w:rPr>
          <w:rStyle w:val="CommentReference"/>
        </w:rPr>
        <w:annotationRef/>
      </w:r>
      <w:r>
        <w:t>More detail needs to be added to this paragraph. Or it could feasibly be attached to the paragraph above.</w:t>
      </w:r>
    </w:p>
  </w:comment>
  <w:comment w:id="7" w:author="Hayley Evans" w:date="2014-11-22T20:39:00Z" w:initials="HE">
    <w:p w14:paraId="49C78FD4" w14:textId="47DF60B3" w:rsidR="00CE0075" w:rsidRDefault="00CE0075">
      <w:pPr>
        <w:pStyle w:val="CommentText"/>
      </w:pPr>
      <w:r>
        <w:rPr>
          <w:rStyle w:val="CommentReference"/>
        </w:rPr>
        <w:annotationRef/>
      </w:r>
      <w:r>
        <w:t>This paragraph is too short. More information needs to be added to this point.</w:t>
      </w:r>
      <w:bookmarkStart w:id="8" w:name="_GoBack"/>
      <w:bookmarkEnd w:id="8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95C61" w14:textId="77777777" w:rsidR="00CE0075" w:rsidRDefault="00CE0075" w:rsidP="007A0D55">
      <w:pPr>
        <w:spacing w:after="0" w:line="240" w:lineRule="auto"/>
      </w:pPr>
      <w:r>
        <w:separator/>
      </w:r>
    </w:p>
  </w:endnote>
  <w:endnote w:type="continuationSeparator" w:id="0">
    <w:p w14:paraId="4755D44A" w14:textId="77777777" w:rsidR="00CE0075" w:rsidRDefault="00CE007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0A7D4" w14:textId="77777777" w:rsidR="00CE0075" w:rsidRDefault="00CE0075" w:rsidP="007A0D55">
      <w:pPr>
        <w:spacing w:after="0" w:line="240" w:lineRule="auto"/>
      </w:pPr>
      <w:r>
        <w:separator/>
      </w:r>
    </w:p>
  </w:footnote>
  <w:footnote w:type="continuationSeparator" w:id="0">
    <w:p w14:paraId="64AF8372" w14:textId="77777777" w:rsidR="00CE0075" w:rsidRDefault="00CE007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3CF87" w14:textId="77777777" w:rsidR="00CE0075" w:rsidRDefault="00CE007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64D35AE" w14:textId="77777777" w:rsidR="00CE0075" w:rsidRDefault="00CE00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A5"/>
    <w:rsid w:val="00027DB2"/>
    <w:rsid w:val="00032559"/>
    <w:rsid w:val="00052040"/>
    <w:rsid w:val="000B25AE"/>
    <w:rsid w:val="000B55AB"/>
    <w:rsid w:val="000D24DC"/>
    <w:rsid w:val="000D5253"/>
    <w:rsid w:val="00101B2E"/>
    <w:rsid w:val="0010570E"/>
    <w:rsid w:val="00116FA0"/>
    <w:rsid w:val="00136CA0"/>
    <w:rsid w:val="0015114C"/>
    <w:rsid w:val="00172C71"/>
    <w:rsid w:val="001A071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5FCE"/>
    <w:rsid w:val="002A0A0D"/>
    <w:rsid w:val="002A6E83"/>
    <w:rsid w:val="002B0B37"/>
    <w:rsid w:val="0030662D"/>
    <w:rsid w:val="00312C19"/>
    <w:rsid w:val="003235A7"/>
    <w:rsid w:val="00354B31"/>
    <w:rsid w:val="003677B6"/>
    <w:rsid w:val="003A7EAB"/>
    <w:rsid w:val="003D3579"/>
    <w:rsid w:val="003E2795"/>
    <w:rsid w:val="003F0D73"/>
    <w:rsid w:val="00462DBE"/>
    <w:rsid w:val="00464699"/>
    <w:rsid w:val="00470340"/>
    <w:rsid w:val="00483379"/>
    <w:rsid w:val="00487BC5"/>
    <w:rsid w:val="00496888"/>
    <w:rsid w:val="004A44EA"/>
    <w:rsid w:val="004A7476"/>
    <w:rsid w:val="004E5896"/>
    <w:rsid w:val="00513EE6"/>
    <w:rsid w:val="005302F5"/>
    <w:rsid w:val="00534F8F"/>
    <w:rsid w:val="00590035"/>
    <w:rsid w:val="005B177E"/>
    <w:rsid w:val="005B3921"/>
    <w:rsid w:val="005F26D7"/>
    <w:rsid w:val="005F5450"/>
    <w:rsid w:val="00632F31"/>
    <w:rsid w:val="00671A2E"/>
    <w:rsid w:val="006B3217"/>
    <w:rsid w:val="006D0412"/>
    <w:rsid w:val="007411B9"/>
    <w:rsid w:val="00780D95"/>
    <w:rsid w:val="00780DC7"/>
    <w:rsid w:val="00786A4D"/>
    <w:rsid w:val="007A0D55"/>
    <w:rsid w:val="007B3377"/>
    <w:rsid w:val="007E5F44"/>
    <w:rsid w:val="00821DE3"/>
    <w:rsid w:val="00846CE1"/>
    <w:rsid w:val="008745D0"/>
    <w:rsid w:val="008859F0"/>
    <w:rsid w:val="008A5B87"/>
    <w:rsid w:val="00922950"/>
    <w:rsid w:val="0095482E"/>
    <w:rsid w:val="009607A6"/>
    <w:rsid w:val="00976840"/>
    <w:rsid w:val="00986A52"/>
    <w:rsid w:val="009A7264"/>
    <w:rsid w:val="009D1606"/>
    <w:rsid w:val="009E18A1"/>
    <w:rsid w:val="009E73D7"/>
    <w:rsid w:val="00A27D2C"/>
    <w:rsid w:val="00A549E2"/>
    <w:rsid w:val="00A75A9B"/>
    <w:rsid w:val="00A75C96"/>
    <w:rsid w:val="00A76FD9"/>
    <w:rsid w:val="00A97432"/>
    <w:rsid w:val="00AA4B13"/>
    <w:rsid w:val="00AB436D"/>
    <w:rsid w:val="00AD2F24"/>
    <w:rsid w:val="00AD4844"/>
    <w:rsid w:val="00AE0D27"/>
    <w:rsid w:val="00AF1CCB"/>
    <w:rsid w:val="00B06153"/>
    <w:rsid w:val="00B219AE"/>
    <w:rsid w:val="00B30CCE"/>
    <w:rsid w:val="00B33145"/>
    <w:rsid w:val="00B555CE"/>
    <w:rsid w:val="00B574C9"/>
    <w:rsid w:val="00BC39C9"/>
    <w:rsid w:val="00BE5BF7"/>
    <w:rsid w:val="00BF0C48"/>
    <w:rsid w:val="00BF40E1"/>
    <w:rsid w:val="00C124A5"/>
    <w:rsid w:val="00C27FAB"/>
    <w:rsid w:val="00C358D4"/>
    <w:rsid w:val="00C3646B"/>
    <w:rsid w:val="00C6296B"/>
    <w:rsid w:val="00CC586D"/>
    <w:rsid w:val="00CE0075"/>
    <w:rsid w:val="00CF1542"/>
    <w:rsid w:val="00CF3EC5"/>
    <w:rsid w:val="00D656DA"/>
    <w:rsid w:val="00D83300"/>
    <w:rsid w:val="00D94A58"/>
    <w:rsid w:val="00D94BF9"/>
    <w:rsid w:val="00DC6B48"/>
    <w:rsid w:val="00DF01B0"/>
    <w:rsid w:val="00E85A05"/>
    <w:rsid w:val="00E95829"/>
    <w:rsid w:val="00EA606C"/>
    <w:rsid w:val="00EA63E8"/>
    <w:rsid w:val="00EB0C8C"/>
    <w:rsid w:val="00EB51FD"/>
    <w:rsid w:val="00EB77DB"/>
    <w:rsid w:val="00ED139F"/>
    <w:rsid w:val="00EF74F7"/>
    <w:rsid w:val="00F36937"/>
    <w:rsid w:val="00F60F53"/>
    <w:rsid w:val="00F76209"/>
    <w:rsid w:val="00F8515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B7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124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D5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D5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2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52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253"/>
    <w:rPr>
      <w:b/>
      <w:bCs/>
      <w:sz w:val="20"/>
      <w:szCs w:val="20"/>
    </w:rPr>
  </w:style>
  <w:style w:type="character" w:styleId="Hyperlink">
    <w:name w:val="Hyperlink"/>
    <w:rsid w:val="00F762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124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D5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D5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2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52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253"/>
    <w:rPr>
      <w:b/>
      <w:bCs/>
      <w:sz w:val="20"/>
      <w:szCs w:val="20"/>
    </w:rPr>
  </w:style>
  <w:style w:type="character" w:styleId="Hyperlink">
    <w:name w:val="Hyperlink"/>
    <w:rsid w:val="00F76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joaquinorellana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71F893E50BE843A8AC6CCB7088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F3DD3-FA2E-5341-B3C7-28DD553402C0}"/>
      </w:docPartPr>
      <w:docPartBody>
        <w:p w:rsidR="0093468F" w:rsidRDefault="0093468F">
          <w:pPr>
            <w:pStyle w:val="0C71F893E50BE843A8AC6CCB70883D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E09EBC36029514BBE748DA44839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BEC07-9CD7-BD49-9187-9ACC284CD503}"/>
      </w:docPartPr>
      <w:docPartBody>
        <w:p w:rsidR="0093468F" w:rsidRDefault="0093468F">
          <w:pPr>
            <w:pStyle w:val="3E09EBC36029514BBE748DA44839DFF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71537C4146A4E4F90694EB76B43E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F0D08-ADCC-0344-889D-F273F6045A50}"/>
      </w:docPartPr>
      <w:docPartBody>
        <w:p w:rsidR="0093468F" w:rsidRDefault="0093468F">
          <w:pPr>
            <w:pStyle w:val="971537C4146A4E4F90694EB76B43E4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BAEE20E6D5E846A7C815C7CFB0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1DE77-37FC-0A48-9D7A-2441EEE752E2}"/>
      </w:docPartPr>
      <w:docPartBody>
        <w:p w:rsidR="0093468F" w:rsidRDefault="0093468F">
          <w:pPr>
            <w:pStyle w:val="E7BAEE20E6D5E846A7C815C7CFB00F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A8600F016AB1E4EB69AD5911557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09C47-E018-0540-80DF-4C0B5A0A9345}"/>
      </w:docPartPr>
      <w:docPartBody>
        <w:p w:rsidR="0093468F" w:rsidRDefault="0093468F">
          <w:pPr>
            <w:pStyle w:val="6A8600F016AB1E4EB69AD59115579BF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A1B98E1484A94AAC88030B3E2D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13FDC-069D-2340-A55A-87269B7903E5}"/>
      </w:docPartPr>
      <w:docPartBody>
        <w:p w:rsidR="0093468F" w:rsidRDefault="0093468F">
          <w:pPr>
            <w:pStyle w:val="55A1B98E1484A94AAC88030B3E2DD7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ED2C64418F414ABF83F117B24D4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E7209-56B2-B048-84D0-C35F82D088B6}"/>
      </w:docPartPr>
      <w:docPartBody>
        <w:p w:rsidR="0093468F" w:rsidRDefault="0093468F">
          <w:pPr>
            <w:pStyle w:val="E2ED2C64418F414ABF83F117B24D4FC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9A5FD6683E877438F6272203E3ED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CA1E0-81C9-C14A-AB40-AACD2C65B2EC}"/>
      </w:docPartPr>
      <w:docPartBody>
        <w:p w:rsidR="0093468F" w:rsidRDefault="0093468F">
          <w:pPr>
            <w:pStyle w:val="59A5FD6683E877438F6272203E3EDC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0475D1213F75F4EB1211C1491B09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9425E-29BC-EE42-B331-A712F59C0035}"/>
      </w:docPartPr>
      <w:docPartBody>
        <w:p w:rsidR="0093468F" w:rsidRDefault="0093468F">
          <w:pPr>
            <w:pStyle w:val="10475D1213F75F4EB1211C1491B096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59C0D5B2AB4247A2C1EACFDF5A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3EEE6-DB4A-0D46-974E-EDF36AE3ED5C}"/>
      </w:docPartPr>
      <w:docPartBody>
        <w:p w:rsidR="0093468F" w:rsidRDefault="0093468F">
          <w:pPr>
            <w:pStyle w:val="FB59C0D5B2AB4247A2C1EACFDF5A78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4BAA925055F3C449A1FB53DEF58D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0541-0E75-424A-9F76-EB9489F50702}"/>
      </w:docPartPr>
      <w:docPartBody>
        <w:p w:rsidR="0093468F" w:rsidRDefault="0093468F">
          <w:pPr>
            <w:pStyle w:val="D4BAA925055F3C449A1FB53DEF58D7C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F"/>
    <w:rsid w:val="0093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71F893E50BE843A8AC6CCB70883D08">
    <w:name w:val="0C71F893E50BE843A8AC6CCB70883D08"/>
  </w:style>
  <w:style w:type="paragraph" w:customStyle="1" w:styleId="3E09EBC36029514BBE748DA44839DFF5">
    <w:name w:val="3E09EBC36029514BBE748DA44839DFF5"/>
  </w:style>
  <w:style w:type="paragraph" w:customStyle="1" w:styleId="971537C4146A4E4F90694EB76B43E4BB">
    <w:name w:val="971537C4146A4E4F90694EB76B43E4BB"/>
  </w:style>
  <w:style w:type="paragraph" w:customStyle="1" w:styleId="E7BAEE20E6D5E846A7C815C7CFB00F59">
    <w:name w:val="E7BAEE20E6D5E846A7C815C7CFB00F59"/>
  </w:style>
  <w:style w:type="paragraph" w:customStyle="1" w:styleId="6A8600F016AB1E4EB69AD59115579BF2">
    <w:name w:val="6A8600F016AB1E4EB69AD59115579BF2"/>
  </w:style>
  <w:style w:type="paragraph" w:customStyle="1" w:styleId="55A1B98E1484A94AAC88030B3E2DD755">
    <w:name w:val="55A1B98E1484A94AAC88030B3E2DD755"/>
  </w:style>
  <w:style w:type="paragraph" w:customStyle="1" w:styleId="E2ED2C64418F414ABF83F117B24D4FC2">
    <w:name w:val="E2ED2C64418F414ABF83F117B24D4FC2"/>
  </w:style>
  <w:style w:type="paragraph" w:customStyle="1" w:styleId="59A5FD6683E877438F6272203E3EDC88">
    <w:name w:val="59A5FD6683E877438F6272203E3EDC88"/>
  </w:style>
  <w:style w:type="paragraph" w:customStyle="1" w:styleId="10475D1213F75F4EB1211C1491B09676">
    <w:name w:val="10475D1213F75F4EB1211C1491B09676"/>
  </w:style>
  <w:style w:type="paragraph" w:customStyle="1" w:styleId="FB59C0D5B2AB4247A2C1EACFDF5A7825">
    <w:name w:val="FB59C0D5B2AB4247A2C1EACFDF5A7825"/>
  </w:style>
  <w:style w:type="paragraph" w:customStyle="1" w:styleId="D4BAA925055F3C449A1FB53DEF58D7C2">
    <w:name w:val="D4BAA925055F3C449A1FB53DEF58D7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71F893E50BE843A8AC6CCB70883D08">
    <w:name w:val="0C71F893E50BE843A8AC6CCB70883D08"/>
  </w:style>
  <w:style w:type="paragraph" w:customStyle="1" w:styleId="3E09EBC36029514BBE748DA44839DFF5">
    <w:name w:val="3E09EBC36029514BBE748DA44839DFF5"/>
  </w:style>
  <w:style w:type="paragraph" w:customStyle="1" w:styleId="971537C4146A4E4F90694EB76B43E4BB">
    <w:name w:val="971537C4146A4E4F90694EB76B43E4BB"/>
  </w:style>
  <w:style w:type="paragraph" w:customStyle="1" w:styleId="E7BAEE20E6D5E846A7C815C7CFB00F59">
    <w:name w:val="E7BAEE20E6D5E846A7C815C7CFB00F59"/>
  </w:style>
  <w:style w:type="paragraph" w:customStyle="1" w:styleId="6A8600F016AB1E4EB69AD59115579BF2">
    <w:name w:val="6A8600F016AB1E4EB69AD59115579BF2"/>
  </w:style>
  <w:style w:type="paragraph" w:customStyle="1" w:styleId="55A1B98E1484A94AAC88030B3E2DD755">
    <w:name w:val="55A1B98E1484A94AAC88030B3E2DD755"/>
  </w:style>
  <w:style w:type="paragraph" w:customStyle="1" w:styleId="E2ED2C64418F414ABF83F117B24D4FC2">
    <w:name w:val="E2ED2C64418F414ABF83F117B24D4FC2"/>
  </w:style>
  <w:style w:type="paragraph" w:customStyle="1" w:styleId="59A5FD6683E877438F6272203E3EDC88">
    <w:name w:val="59A5FD6683E877438F6272203E3EDC88"/>
  </w:style>
  <w:style w:type="paragraph" w:customStyle="1" w:styleId="10475D1213F75F4EB1211C1491B09676">
    <w:name w:val="10475D1213F75F4EB1211C1491B09676"/>
  </w:style>
  <w:style w:type="paragraph" w:customStyle="1" w:styleId="FB59C0D5B2AB4247A2C1EACFDF5A7825">
    <w:name w:val="FB59C0D5B2AB4247A2C1EACFDF5A7825"/>
  </w:style>
  <w:style w:type="paragraph" w:customStyle="1" w:styleId="D4BAA925055F3C449A1FB53DEF58D7C2">
    <w:name w:val="D4BAA925055F3C449A1FB53DEF58D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Ore82</b:Tag>
    <b:SourceType>Book</b:SourceType>
    <b:Guid>{DC56159B-9C12-4F4A-B5D5-02264D13BFF6}</b:Guid>
    <b:Title>Recuento de una labor</b:Title>
    <b:Year>1982</b:Year>
    <b:Author>
      <b:Author>
        <b:NameList>
          <b:Person>
            <b:Last>Orellana</b:Last>
            <b:First>Joaquín</b:First>
          </b:Person>
        </b:NameList>
      </b:Author>
    </b:Author>
    <b:City>Guatemala</b:City>
    <b:Publisher>Editorial José Pineda Ibarra</b:Publisher>
    <b:RefOrder>7</b:RefOrder>
  </b:Source>
  <b:Source>
    <b:Tag>Elv07</b:Tag>
    <b:SourceType>Book</b:SourceType>
    <b:Guid>{D0C5E552-ACF5-2546-9571-69829D927A24}</b:Guid>
    <b:Title>El violín valsante de Huis Armadle</b:Title>
    <b:City>Guatemala</b:City>
    <b:Publisher>Editorial Cultura</b:Publisher>
    <b:Year>2007</b:Year>
    <b:Author>
      <b:Author>
        <b:NameList>
          <b:Person>
            <b:Last>Orellana</b:Last>
            <b:First>Joaquín</b:First>
          </b:Person>
        </b:NameList>
      </b:Author>
    </b:Author>
    <b:RefOrder>5</b:RefOrder>
  </b:Source>
  <b:Source>
    <b:Tag>Hac95</b:Tag>
    <b:SourceType>JournalArticle</b:SourceType>
    <b:Guid>{3DC178DA-4D89-6847-B353-409BE06DF49F}</b:Guid>
    <b:Title>Hacia un lenguaje propio de Latinoamérica en música actual</b:Title>
    <b:Year>1995</b:Year>
    <b:Volume>16</b:Volume>
    <b:Pages>69-85</b:Pages>
    <b:JournalName>Revista Cultura de Guatemala</b:JournalName>
    <b:Issue>4</b:Issue>
    <b:Author>
      <b:Author>
        <b:NameList>
          <b:Person>
            <b:Last>Orellana</b:Last>
            <b:First>Joaquín</b:First>
          </b:Person>
        </b:NameList>
      </b:Author>
    </b:Author>
    <b:RefOrder>6</b:RefOrder>
  </b:Source>
  <b:Source>
    <b:Tag>Amo01</b:Tag>
    <b:SourceType>ArticleInAPeriodical</b:SourceType>
    <b:Guid>{64E70E2C-1450-6741-BDFC-78FD41721CCE}</b:Guid>
    <b:Title>Amor a la marimba de Guatemala</b:Title>
    <b:JournalName>Anuario Musical 2001</b:JournalName>
    <b:Year>2001</b:Year>
    <b:Author>
      <b:Author>
        <b:NameList>
          <b:Person>
            <b:Last>Orellana</b:Last>
            <b:First>Joaquín</b:First>
          </b:Person>
        </b:NameList>
      </b:Author>
    </b:Author>
    <b:PeriodicalTitle>Anuario Musical 2001, Cultura de Guatemala</b:PeriodicalTitle>
    <b:Publisher>Instituto de Musicología, Universidad Rafael Landívar</b:Publisher>
    <b:City>Guatemala</b:City>
    <b:Month>September-December</b:Month>
    <b:Volume>4</b:Volume>
    <b:Edition>Segunda Época: Año XXII</b:Edition>
    <b:RefOrder>4</b:RefOrder>
  </b:Source>
  <b:Source>
    <b:Tag>Ore98</b:Tag>
    <b:SourceType>Book</b:SourceType>
    <b:Guid>{CF44CA5F-C608-A343-949A-86C7B01F8318}</b:Guid>
    <b:Author>
      <b:Author>
        <b:NameList>
          <b:Person>
            <b:Last>Orellana</b:Last>
            <b:First>Joaquín</b:First>
          </b:Person>
          <b:Person>
            <b:Last>Cofiño</b:Last>
            <b:First>Ana</b:First>
            <b:Middle>María</b:Middle>
          </b:Person>
        </b:NameList>
      </b:Author>
    </b:Author>
    <b:Title>Sinfonía delirante</b:Title>
    <b:Publisher>Museo Nacional de Arte Moderno</b:Publisher>
    <b:City>Guatemala</b:City>
    <b:Year>1998</b:Year>
    <b:RefOrder>8</b:RefOrder>
  </b:Source>
  <b:Source>
    <b:Tag>Ber07</b:Tag>
    <b:SourceType>Book</b:SourceType>
    <b:Guid>{C7E2B050-D4F1-F646-8986-FEE747C7C889}</b:Guid>
    <b:Author>
      <b:Author>
        <b:NameList>
          <b:Person>
            <b:Last>Berganza</b:Last>
            <b:First>Gustavo</b:First>
          </b:Person>
        </b:NameList>
      </b:Author>
    </b:Author>
    <b:Title>Joaquín Orellana conversa con Gustavo Berganza</b:Title>
    <b:City>Ciudad de Guatemala</b:City>
    <b:Publisher>Colección Pensamiento editorial Cultural de España</b:Publisher>
    <b:Year>2007</b:Year>
    <b:RefOrder>1</b:RefOrder>
  </b:Source>
  <b:Source>
    <b:Tag>DeG</b:Tag>
    <b:SourceType>DocumentFromInternetSite</b:SourceType>
    <b:Guid>{F9200A82-8B15-0540-9ABD-844C6CFE3A77}</b:Guid>
    <b:Author>
      <b:Author>
        <b:NameList>
          <b:Person>
            <b:Last>De Gandarias</b:Last>
            <b:First>Igor</b:First>
          </b:Person>
        </b:NameList>
      </b:Author>
    </b:Author>
    <b:Title>La música electroacústica en Guatemala,</b:Title>
    <b:InternetSiteTitle>Latinoamérica Música</b:InternetSiteTitle>
    <b:URL>http://www.latinoamerica-musica.net/pdf/sitio-gandarias-elac3,final.pdf </b:URL>
    <b:RefOrder>2</b:RefOrder>
  </b:Source>
  <b:Source>
    <b:Tag>Leh00</b:Tag>
    <b:SourceType>BookSection</b:SourceType>
    <b:Guid>{9F3381BA-7F16-8E4D-8C08-F0284B2C67CF}</b:Guid>
    <b:Author>
      <b:Author>
        <b:NameList>
          <b:Person>
            <b:Last>Lehnhoff</b:Last>
            <b:First>Dieter</b:First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Title>Orellana, Joaquín</b:Title>
    <b:Year>1999-2000</b:Year>
    <b:BookTitle>Diccionario de la Música Española e Hispanoamericana</b:BookTitle>
    <b:City>Madrid</b:City>
    <b:Publisher>Sociedad General de Autores y Editores</b:Publisher>
    <b:RefOrder>3</b:RefOrder>
  </b:Source>
  <b:Source>
    <b:Tag>Par</b:Tag>
    <b:SourceType>DocumentFromInternetSite</b:SourceType>
    <b:Guid>{7AC652A1-3B89-F64B-9C49-4C462D0CB4D6}</b:Guid>
    <b:Author>
      <b:Author>
        <b:NameList>
          <b:Person>
            <b:Last>Paraskevaídis</b:Last>
            <b:First>Graciela</b:First>
          </b:Person>
        </b:NameList>
      </b:Author>
    </b:Author>
    <b:Title>Graciela Paraskevaídis, Magma</b:Title>
    <b:InternetSiteTitle>Las venas sonoras de América Latina</b:InternetSiteTitle>
    <b:URL>http://www.gp-magma.net/pdf/txt_e/sitio-AL-Francia.pdf</b:URL>
    <b:RefOrder>9</b:RefOrder>
  </b:Source>
  <b:Source>
    <b:Tag>Pri10</b:Tag>
    <b:SourceType>Book</b:SourceType>
    <b:Guid>{15F21C11-2BBA-AC46-896C-D920E6D133E5}</b:Guid>
    <b:Title>Lo social en las fibras de la música de Joaquín Orellana</b:Title>
    <b:Year>2010</b:Year>
    <b:Author>
      <b:Author>
        <b:NameList>
          <b:Person>
            <b:Last>Privado Catalán</b:Last>
            <b:First>María</b:First>
            <b:Middle>Alejandra</b:Middle>
          </b:Person>
        </b:NameList>
      </b:Author>
    </b:Author>
    <b:City>Guatemala</b:City>
    <b:Publisher>Editorial Cultura</b:Publisher>
    <b:RefOrder>10</b:RefOrder>
  </b:Source>
  <b:Source>
    <b:Tag>Rol04</b:Tag>
    <b:SourceType>ArticleInAPeriodical</b:SourceType>
    <b:Guid>{84CF73FC-1276-834E-96C1-D229EC00D89F}</b:Guid>
    <b:Author>
      <b:Author>
        <b:NameList>
          <b:Person>
            <b:Last>Roldan</b:Last>
            <b:First>Ingrid</b:First>
          </b:Person>
        </b:NameList>
      </b:Author>
      <b:Interviewee>
        <b:NameList>
          <b:Person>
            <b:Last>Orellana</b:Last>
            <b:First>Joaquín</b:First>
          </b:Person>
        </b:NameList>
      </b:Interviewee>
      <b:Interviewer>
        <b:NameList>
          <b:Person>
            <b:Last>Roldan</b:Last>
            <b:First>Ingrid</b:First>
          </b:Person>
        </b:NameList>
      </b:Interviewer>
    </b:Author>
    <b:Title>Orellana y su marimba fantástica [Entrevista a Joaquín Orellana]</b:Title>
    <b:City>Guatemala</b:City>
    <b:Publisher>Prensa Libre</b:Publisher>
    <b:Year>2004</b:Year>
    <b:PeriodicalTitle>revista D</b:PeriodicalTitle>
    <b:Issue>19</b:Issue>
    <b:RefOrder>11</b:RefOrder>
  </b:Source>
</b:Sources>
</file>

<file path=customXml/itemProps1.xml><?xml version="1.0" encoding="utf-8"?>
<ds:datastoreItem xmlns:ds="http://schemas.openxmlformats.org/officeDocument/2006/customXml" ds:itemID="{035EB4B9-0FB2-2A4A-B33D-E0CA5721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161</TotalTime>
  <Pages>3</Pages>
  <Words>1272</Words>
  <Characters>7253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21</cp:revision>
  <dcterms:created xsi:type="dcterms:W3CDTF">2014-11-10T01:50:00Z</dcterms:created>
  <dcterms:modified xsi:type="dcterms:W3CDTF">2014-11-23T04:52:00Z</dcterms:modified>
</cp:coreProperties>
</file>