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7D5" w:rsidRPr="000777D5" w:rsidRDefault="000777D5">
      <w:r w:rsidRPr="000777D5">
        <w:t xml:space="preserve">Yan </w:t>
      </w:r>
      <w:proofErr w:type="spellStart"/>
      <w:r w:rsidRPr="000777D5">
        <w:t>Geng</w:t>
      </w:r>
      <w:proofErr w:type="spellEnd"/>
    </w:p>
    <w:p w:rsidR="000777D5" w:rsidRDefault="000777D5">
      <w:pPr>
        <w:rPr>
          <w:b/>
        </w:rPr>
      </w:pPr>
    </w:p>
    <w:p w:rsidR="00574ACD" w:rsidRPr="004B6863" w:rsidRDefault="003029C9">
      <w:pPr>
        <w:rPr>
          <w:b/>
        </w:rPr>
      </w:pPr>
      <w:r>
        <w:rPr>
          <w:b/>
        </w:rPr>
        <w:t>DONG</w:t>
      </w:r>
      <w:r w:rsidR="00AC7715" w:rsidRPr="004B6863">
        <w:rPr>
          <w:b/>
        </w:rPr>
        <w:t xml:space="preserve"> </w:t>
      </w:r>
      <w:proofErr w:type="spellStart"/>
      <w:r w:rsidR="00AC7715" w:rsidRPr="004B6863">
        <w:rPr>
          <w:b/>
        </w:rPr>
        <w:t>Xiwen</w:t>
      </w:r>
      <w:proofErr w:type="spellEnd"/>
      <w:r w:rsidR="00106C97" w:rsidRPr="004B6863">
        <w:rPr>
          <w:b/>
        </w:rPr>
        <w:t xml:space="preserve"> (1914-1973)</w:t>
      </w:r>
    </w:p>
    <w:p w:rsidR="00106C97" w:rsidRDefault="00106C97"/>
    <w:p w:rsidR="00FC52F0" w:rsidRDefault="00502335">
      <w:r>
        <w:t xml:space="preserve">Dong </w:t>
      </w:r>
      <w:proofErr w:type="spellStart"/>
      <w:r>
        <w:t>Xiwe</w:t>
      </w:r>
      <w:r w:rsidR="00E030CD">
        <w:t>n</w:t>
      </w:r>
      <w:proofErr w:type="spellEnd"/>
      <w:r w:rsidR="00E030CD">
        <w:t xml:space="preserve"> </w:t>
      </w:r>
      <w:r w:rsidR="003029C9">
        <w:t>((</w:t>
      </w:r>
      <w:r w:rsidR="003029C9">
        <w:rPr>
          <w:rFonts w:hint="eastAsia"/>
          <w:lang w:eastAsia="zh-CN"/>
        </w:rPr>
        <w:t>董希文</w:t>
      </w:r>
      <w:r w:rsidR="003029C9">
        <w:t xml:space="preserve">) </w:t>
      </w:r>
      <w:r w:rsidR="00E030CD">
        <w:t>was a modern Chinese painter</w:t>
      </w:r>
      <w:r w:rsidR="0033618F">
        <w:t>, whose art was widely appreciated in Communist China</w:t>
      </w:r>
      <w:r w:rsidR="00E030CD">
        <w:t>.</w:t>
      </w:r>
      <w:r w:rsidR="0033618F">
        <w:t xml:space="preserve"> Dong attended the National Academy of Arts in Hangzhou and in</w:t>
      </w:r>
      <w:r w:rsidR="0014365D">
        <w:t xml:space="preserve"> </w:t>
      </w:r>
      <w:r w:rsidR="001A3F12">
        <w:t>his</w:t>
      </w:r>
      <w:r w:rsidR="0014365D">
        <w:t xml:space="preserve"> early career, </w:t>
      </w:r>
      <w:r w:rsidR="001A3F12">
        <w:t xml:space="preserve">experimented with </w:t>
      </w:r>
      <w:r w:rsidR="0033618F">
        <w:t xml:space="preserve">a </w:t>
      </w:r>
      <w:r w:rsidR="001A3F12">
        <w:t>diverse</w:t>
      </w:r>
      <w:r w:rsidR="006A55D3">
        <w:t xml:space="preserve"> </w:t>
      </w:r>
      <w:r w:rsidR="0033618F">
        <w:t xml:space="preserve">range of </w:t>
      </w:r>
      <w:r w:rsidR="006A55D3">
        <w:t>artistic style</w:t>
      </w:r>
      <w:r w:rsidR="001A3F12">
        <w:t>s</w:t>
      </w:r>
      <w:r w:rsidR="000D27B5">
        <w:t>,</w:t>
      </w:r>
      <w:r w:rsidR="006A55D3">
        <w:t xml:space="preserve"> </w:t>
      </w:r>
      <w:r w:rsidR="001A3F12">
        <w:t>and</w:t>
      </w:r>
      <w:r w:rsidR="00AA7464">
        <w:t xml:space="preserve"> demonstrated </w:t>
      </w:r>
      <w:r w:rsidR="0033618F">
        <w:t xml:space="preserve">a </w:t>
      </w:r>
      <w:r w:rsidR="00AA7464">
        <w:t xml:space="preserve">great creative talent. </w:t>
      </w:r>
      <w:r w:rsidR="00E17C33">
        <w:t>His art underwent a radical change after the founding of the People’s Republic of China (PRC)</w:t>
      </w:r>
      <w:r w:rsidR="000D27B5">
        <w:t xml:space="preserve"> </w:t>
      </w:r>
      <w:r w:rsidR="00E17C33">
        <w:t xml:space="preserve">in 1949. </w:t>
      </w:r>
      <w:r w:rsidR="0033618F">
        <w:t xml:space="preserve">After moving to Beijing in the mid-1940s, Dong </w:t>
      </w:r>
      <w:proofErr w:type="spellStart"/>
      <w:r w:rsidR="0033618F">
        <w:t>Xiwen</w:t>
      </w:r>
      <w:proofErr w:type="spellEnd"/>
      <w:r w:rsidR="0033618F">
        <w:t xml:space="preserve"> began to make art in support of the Communist Party. He joined the Communist Party in 1949, and became one of the PRC’s most prominent painters, producing compelling paintings as part of state commissions whilst also teaching </w:t>
      </w:r>
      <w:r w:rsidR="00E17C33">
        <w:t>at the</w:t>
      </w:r>
      <w:r w:rsidR="00E17C33" w:rsidRPr="00EE63E6">
        <w:t xml:space="preserve"> </w:t>
      </w:r>
      <w:r w:rsidR="00E17C33">
        <w:t>Central Academy of Fine Arts</w:t>
      </w:r>
      <w:r w:rsidR="0033618F">
        <w:t xml:space="preserve">. His most famous commissioned work is </w:t>
      </w:r>
      <w:r w:rsidR="0033618F" w:rsidRPr="001F6E8F">
        <w:rPr>
          <w:i/>
        </w:rPr>
        <w:t>The Founding of the Nation</w:t>
      </w:r>
      <w:r w:rsidR="0033618F">
        <w:t>, commemorating the historical moment when Mao Zedong</w:t>
      </w:r>
      <w:r w:rsidR="003029C9">
        <w:t xml:space="preserve"> </w:t>
      </w:r>
      <w:r w:rsidR="003029C9">
        <w:rPr>
          <w:lang w:eastAsia="zh-CN"/>
        </w:rPr>
        <w:t>(</w:t>
      </w:r>
      <w:r w:rsidR="003029C9">
        <w:rPr>
          <w:rFonts w:hint="eastAsia"/>
          <w:lang w:eastAsia="zh-CN"/>
        </w:rPr>
        <w:t>毛</w:t>
      </w:r>
      <w:r w:rsidR="003029C9">
        <w:rPr>
          <w:rFonts w:ascii="SimSun" w:eastAsia="SimSun" w:hAnsi="SimSun" w:cs="SimSun" w:hint="eastAsia"/>
          <w:lang w:eastAsia="zh-CN"/>
        </w:rPr>
        <w:t>泽东</w:t>
      </w:r>
      <w:r w:rsidR="003029C9">
        <w:rPr>
          <w:rFonts w:ascii="SimSun" w:eastAsia="SimSun" w:hAnsi="SimSun" w:cs="SimSun"/>
          <w:lang w:eastAsia="zh-CN"/>
        </w:rPr>
        <w:t>)</w:t>
      </w:r>
      <w:r w:rsidR="0033618F">
        <w:t xml:space="preserve"> proclaimed the People’s Republic of China atop of the Tiananmen gate in 1949. This painting was recognized as a model of new political art, not only articulating communist ideology but also acting an exemplar of nationalized oil painting. However, Dong later was forced to revise the painting</w:t>
      </w:r>
      <w:r w:rsidR="005704D5">
        <w:t xml:space="preserve"> twice, removing the disgraced</w:t>
      </w:r>
      <w:r w:rsidR="0033618F">
        <w:t xml:space="preserve"> figures from this monumental piece.</w:t>
      </w:r>
    </w:p>
    <w:p w:rsidR="00FC52F0" w:rsidRDefault="00FC52F0"/>
    <w:p w:rsidR="00FC52F0" w:rsidRDefault="00FC52F0">
      <w:r>
        <w:rPr>
          <w:noProof/>
          <w:lang w:val="en-GB" w:eastAsia="en-GB"/>
        </w:rPr>
        <w:drawing>
          <wp:inline distT="0" distB="0" distL="0" distR="0">
            <wp:extent cx="4762500" cy="2647950"/>
            <wp:effectExtent l="25400" t="0" r="0" b="0"/>
            <wp:docPr id="1" name="Picture 0" descr="t3_2010112316375984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3_201011231637598460.jpg"/>
                    <pic:cNvPicPr/>
                  </pic:nvPicPr>
                  <pic:blipFill>
                    <a:blip r:embed="rId6"/>
                    <a:stretch>
                      <a:fillRect/>
                    </a:stretch>
                  </pic:blipFill>
                  <pic:spPr>
                    <a:xfrm>
                      <a:off x="0" y="0"/>
                      <a:ext cx="4762500" cy="2647950"/>
                    </a:xfrm>
                    <a:prstGeom prst="rect">
                      <a:avLst/>
                    </a:prstGeom>
                  </pic:spPr>
                </pic:pic>
              </a:graphicData>
            </a:graphic>
          </wp:inline>
        </w:drawing>
      </w:r>
    </w:p>
    <w:p w:rsidR="00FC52F0" w:rsidRDefault="00FC52F0"/>
    <w:p w:rsidR="00E17C33" w:rsidRPr="00FC52F0" w:rsidRDefault="00FC52F0">
      <w:r>
        <w:t xml:space="preserve">Dong </w:t>
      </w:r>
      <w:proofErr w:type="spellStart"/>
      <w:r>
        <w:t>Xiwen</w:t>
      </w:r>
      <w:proofErr w:type="spellEnd"/>
      <w:r>
        <w:t xml:space="preserve">, </w:t>
      </w:r>
      <w:r>
        <w:rPr>
          <w:i/>
        </w:rPr>
        <w:t>The Founding of China</w:t>
      </w:r>
      <w:r>
        <w:t>, 1953, Oil on canvas, 230x405cm, National Museum of China</w:t>
      </w:r>
    </w:p>
    <w:p w:rsidR="0033618F" w:rsidRDefault="0033618F"/>
    <w:p w:rsidR="0033618F" w:rsidDel="0033618F" w:rsidRDefault="00913A63">
      <w:r>
        <w:t>Dong was b</w:t>
      </w:r>
      <w:r w:rsidR="004B6863">
        <w:t xml:space="preserve">orn in </w:t>
      </w:r>
      <w:proofErr w:type="spellStart"/>
      <w:r w:rsidR="004B6863">
        <w:t>Shaoxing</w:t>
      </w:r>
      <w:proofErr w:type="spellEnd"/>
      <w:r w:rsidR="004B6863">
        <w:t>,</w:t>
      </w:r>
      <w:r w:rsidR="00782338">
        <w:t xml:space="preserve"> Zhejiang Province, </w:t>
      </w:r>
      <w:r>
        <w:t xml:space="preserve">and learned traditional Chinese painting from the rich collection of </w:t>
      </w:r>
      <w:r w:rsidR="00F47D1E">
        <w:t xml:space="preserve">his father Dong </w:t>
      </w:r>
      <w:proofErr w:type="spellStart"/>
      <w:r w:rsidR="00E030CD">
        <w:t>E</w:t>
      </w:r>
      <w:r w:rsidR="00F47D1E">
        <w:t>qing</w:t>
      </w:r>
      <w:proofErr w:type="spellEnd"/>
      <w:r w:rsidR="003029C9">
        <w:t xml:space="preserve"> (</w:t>
      </w:r>
      <w:r w:rsidR="003029C9">
        <w:rPr>
          <w:rFonts w:hint="eastAsia"/>
          <w:lang w:eastAsia="zh-CN"/>
        </w:rPr>
        <w:t>董萼清</w:t>
      </w:r>
      <w:r w:rsidR="003029C9">
        <w:t>)</w:t>
      </w:r>
      <w:r w:rsidR="00F47D1E">
        <w:t xml:space="preserve">, </w:t>
      </w:r>
      <w:r>
        <w:t xml:space="preserve">who was </w:t>
      </w:r>
      <w:r w:rsidR="00F47D1E">
        <w:t xml:space="preserve">a renowned </w:t>
      </w:r>
      <w:r w:rsidR="00B97F1C">
        <w:t xml:space="preserve">art </w:t>
      </w:r>
      <w:r w:rsidR="00F47D1E">
        <w:t>collector</w:t>
      </w:r>
      <w:r w:rsidR="00407EB7">
        <w:t xml:space="preserve"> and</w:t>
      </w:r>
      <w:r>
        <w:t xml:space="preserve"> enthusiastic of Chinese antiquity</w:t>
      </w:r>
      <w:r w:rsidR="00F47D1E">
        <w:t>.</w:t>
      </w:r>
      <w:r w:rsidR="00667547">
        <w:t xml:space="preserve"> </w:t>
      </w:r>
      <w:r w:rsidR="00E17C33">
        <w:t>When studying at the Hangzhou academy,</w:t>
      </w:r>
      <w:r w:rsidR="001F4566">
        <w:t xml:space="preserve"> he </w:t>
      </w:r>
      <w:r w:rsidR="00E17C33">
        <w:t>was fascinated with the artworks of European masters, which led to his re</w:t>
      </w:r>
      <w:r w:rsidR="00691E3A">
        <w:t>consideration of</w:t>
      </w:r>
      <w:r w:rsidR="00E17C33">
        <w:t xml:space="preserve"> traditional Chinese pictorial language. </w:t>
      </w:r>
      <w:r w:rsidR="0033618F">
        <w:t xml:space="preserve"> In 1930s, he studied at the National Academy of Fine Arts in Hangzhou, headed by the French-trained artist Lin </w:t>
      </w:r>
      <w:proofErr w:type="spellStart"/>
      <w:r w:rsidR="0033618F">
        <w:t>Fengmian</w:t>
      </w:r>
      <w:proofErr w:type="spellEnd"/>
      <w:r w:rsidR="003029C9">
        <w:t xml:space="preserve"> (</w:t>
      </w:r>
      <w:r w:rsidR="003029C9">
        <w:rPr>
          <w:rFonts w:hint="eastAsia"/>
          <w:lang w:eastAsia="zh-CN"/>
        </w:rPr>
        <w:t>林</w:t>
      </w:r>
      <w:r w:rsidR="003029C9">
        <w:rPr>
          <w:rFonts w:ascii="SimSun" w:eastAsia="SimSun" w:hAnsi="SimSun" w:cs="SimSun" w:hint="eastAsia"/>
          <w:lang w:eastAsia="zh-CN"/>
        </w:rPr>
        <w:t>风</w:t>
      </w:r>
      <w:r w:rsidR="003029C9">
        <w:rPr>
          <w:rFonts w:hint="eastAsia"/>
          <w:lang w:eastAsia="zh-CN"/>
        </w:rPr>
        <w:t>眠</w:t>
      </w:r>
      <w:r w:rsidR="003029C9">
        <w:rPr>
          <w:lang w:val="en-AU" w:eastAsia="zh-CN"/>
        </w:rPr>
        <w:t>)</w:t>
      </w:r>
      <w:r w:rsidR="0033618F">
        <w:t>. Taking the French curriculum as its model, the Han</w:t>
      </w:r>
      <w:r w:rsidR="005704D5">
        <w:t>gzhou academy set its mission</w:t>
      </w:r>
      <w:bookmarkStart w:id="0" w:name="_GoBack"/>
      <w:bookmarkEnd w:id="0"/>
      <w:r w:rsidR="0033618F">
        <w:t xml:space="preserve"> to educate a new generation of artists and to create modern Chinese art by synthesizing indigenous tradition and Western culture. </w:t>
      </w:r>
      <w:r w:rsidR="00B21CB9">
        <w:t xml:space="preserve">After </w:t>
      </w:r>
      <w:r w:rsidR="00B21CB9">
        <w:lastRenderedPageBreak/>
        <w:t>graduation</w:t>
      </w:r>
      <w:r w:rsidR="00E030CD">
        <w:t xml:space="preserve">, </w:t>
      </w:r>
      <w:r w:rsidR="00DF07D4">
        <w:t>Dong</w:t>
      </w:r>
      <w:r w:rsidR="00E030CD">
        <w:t xml:space="preserve"> traveled to </w:t>
      </w:r>
      <w:proofErr w:type="spellStart"/>
      <w:r w:rsidR="00E030CD">
        <w:t>Dunhuang</w:t>
      </w:r>
      <w:proofErr w:type="spellEnd"/>
      <w:r w:rsidR="00B97F1C">
        <w:t xml:space="preserve"> and spent two and half years there </w:t>
      </w:r>
      <w:r w:rsidR="00E17C33">
        <w:t xml:space="preserve">on </w:t>
      </w:r>
      <w:r w:rsidR="004E3383">
        <w:t>copying</w:t>
      </w:r>
      <w:r w:rsidR="00E030CD">
        <w:t xml:space="preserve"> </w:t>
      </w:r>
      <w:r w:rsidR="00691E3A">
        <w:t>and exploring the</w:t>
      </w:r>
      <w:r w:rsidR="00E030CD">
        <w:t xml:space="preserve"> </w:t>
      </w:r>
      <w:r w:rsidR="000D27B5">
        <w:t xml:space="preserve">ancient </w:t>
      </w:r>
      <w:r w:rsidR="00E17C33">
        <w:t>murals</w:t>
      </w:r>
      <w:r w:rsidR="004E3383" w:rsidRPr="004E3383">
        <w:t xml:space="preserve"> </w:t>
      </w:r>
      <w:r w:rsidR="00013501">
        <w:t xml:space="preserve">preserved </w:t>
      </w:r>
      <w:r w:rsidR="004E3383">
        <w:t>in Buddhist cave</w:t>
      </w:r>
      <w:r w:rsidR="00407EB7">
        <w:t xml:space="preserve"> temple</w:t>
      </w:r>
      <w:r w:rsidR="004E3383">
        <w:t>s</w:t>
      </w:r>
      <w:r w:rsidR="00E030CD">
        <w:t xml:space="preserve">. </w:t>
      </w:r>
    </w:p>
    <w:p w:rsidR="008A5958" w:rsidRDefault="008A5958"/>
    <w:p w:rsidR="001F6E8F" w:rsidRDefault="001F6E8F">
      <w:r>
        <w:t xml:space="preserve">Dong </w:t>
      </w:r>
      <w:proofErr w:type="spellStart"/>
      <w:r>
        <w:t>Xiwen’s</w:t>
      </w:r>
      <w:proofErr w:type="spellEnd"/>
      <w:r>
        <w:t xml:space="preserve"> art career was curtailed by illness. He died of cancer </w:t>
      </w:r>
      <w:r w:rsidR="0008048B">
        <w:t>during the Cultural Revolution</w:t>
      </w:r>
      <w:r w:rsidR="00691E3A">
        <w:t xml:space="preserve"> (1966-1976)</w:t>
      </w:r>
      <w:r>
        <w:t xml:space="preserve">. </w:t>
      </w:r>
      <w:r w:rsidR="000B4374">
        <w:t>Yet a</w:t>
      </w:r>
      <w:r w:rsidR="00B6532D">
        <w:t xml:space="preserve">long with his other paintings, </w:t>
      </w:r>
      <w:r w:rsidRPr="001F6E8F">
        <w:rPr>
          <w:i/>
        </w:rPr>
        <w:t>The Founding of the Nation</w:t>
      </w:r>
      <w:r>
        <w:t xml:space="preserve"> is</w:t>
      </w:r>
      <w:r w:rsidR="00B6532D">
        <w:t xml:space="preserve"> now</w:t>
      </w:r>
      <w:r>
        <w:t xml:space="preserve"> displayed in the center of an exhibiting hall in the National Museum</w:t>
      </w:r>
      <w:r w:rsidR="00407EB7">
        <w:t xml:space="preserve"> in Beijing</w:t>
      </w:r>
      <w:r>
        <w:t>, together with a restored copy of its original version.</w:t>
      </w:r>
    </w:p>
    <w:p w:rsidR="004B6863" w:rsidRDefault="004B6863"/>
    <w:p w:rsidR="006B37C5" w:rsidRDefault="006B37C5"/>
    <w:p w:rsidR="00106C97" w:rsidRPr="004B6863" w:rsidRDefault="00106C97">
      <w:pPr>
        <w:rPr>
          <w:b/>
        </w:rPr>
      </w:pPr>
      <w:r w:rsidRPr="004B6863">
        <w:rPr>
          <w:b/>
        </w:rPr>
        <w:t>List of works</w:t>
      </w:r>
    </w:p>
    <w:p w:rsidR="00106C97" w:rsidRDefault="00106C97"/>
    <w:p w:rsidR="004B6863" w:rsidRDefault="004B6863">
      <w:r>
        <w:t xml:space="preserve">Dong, X. (1958) </w:t>
      </w:r>
      <w:proofErr w:type="spellStart"/>
      <w:r w:rsidRPr="006B37C5">
        <w:rPr>
          <w:i/>
        </w:rPr>
        <w:t>Changzheng</w:t>
      </w:r>
      <w:proofErr w:type="spellEnd"/>
      <w:r w:rsidRPr="006B37C5">
        <w:rPr>
          <w:i/>
        </w:rPr>
        <w:t xml:space="preserve"> </w:t>
      </w:r>
      <w:proofErr w:type="spellStart"/>
      <w:r w:rsidRPr="006B37C5">
        <w:rPr>
          <w:i/>
        </w:rPr>
        <w:t>lushang</w:t>
      </w:r>
      <w:proofErr w:type="spellEnd"/>
      <w:r w:rsidRPr="006B37C5">
        <w:rPr>
          <w:i/>
        </w:rPr>
        <w:t xml:space="preserve"> </w:t>
      </w:r>
      <w:proofErr w:type="spellStart"/>
      <w:r w:rsidRPr="006B37C5">
        <w:rPr>
          <w:i/>
        </w:rPr>
        <w:t>xiesheng</w:t>
      </w:r>
      <w:proofErr w:type="spellEnd"/>
      <w:r w:rsidRPr="006B37C5">
        <w:rPr>
          <w:i/>
        </w:rPr>
        <w:t xml:space="preserve"> </w:t>
      </w:r>
      <w:proofErr w:type="spellStart"/>
      <w:r w:rsidRPr="006B37C5">
        <w:rPr>
          <w:i/>
        </w:rPr>
        <w:t>ji</w:t>
      </w:r>
      <w:proofErr w:type="spellEnd"/>
      <w:r w:rsidRPr="006B37C5">
        <w:rPr>
          <w:i/>
        </w:rPr>
        <w:t xml:space="preserve"> </w:t>
      </w:r>
      <w:r w:rsidR="000D27B5" w:rsidRPr="006B37C5">
        <w:rPr>
          <w:i/>
        </w:rPr>
        <w:t>(</w:t>
      </w:r>
      <w:proofErr w:type="spellStart"/>
      <w:r w:rsidRPr="006B37C5">
        <w:rPr>
          <w:i/>
        </w:rPr>
        <w:t>Colleciton</w:t>
      </w:r>
      <w:proofErr w:type="spellEnd"/>
      <w:r w:rsidRPr="006B37C5">
        <w:rPr>
          <w:i/>
        </w:rPr>
        <w:t xml:space="preserve"> of sketches alo</w:t>
      </w:r>
      <w:r w:rsidR="002F0494" w:rsidRPr="006B37C5">
        <w:rPr>
          <w:i/>
        </w:rPr>
        <w:t>ng the route of the Lon</w:t>
      </w:r>
      <w:r w:rsidR="000D27B5" w:rsidRPr="006B37C5">
        <w:rPr>
          <w:i/>
        </w:rPr>
        <w:t>g March)</w:t>
      </w:r>
      <w:r w:rsidR="002F0494">
        <w:t>,</w:t>
      </w:r>
      <w:r>
        <w:t xml:space="preserve"> Beijing: </w:t>
      </w:r>
      <w:proofErr w:type="spellStart"/>
      <w:r>
        <w:t>Renmin</w:t>
      </w:r>
      <w:proofErr w:type="spellEnd"/>
      <w:r>
        <w:t xml:space="preserve"> </w:t>
      </w:r>
      <w:proofErr w:type="spellStart"/>
      <w:r>
        <w:t>meishu</w:t>
      </w:r>
      <w:proofErr w:type="spellEnd"/>
      <w:r>
        <w:t xml:space="preserve"> </w:t>
      </w:r>
      <w:proofErr w:type="spellStart"/>
      <w:r>
        <w:t>chubanshe</w:t>
      </w:r>
      <w:proofErr w:type="spellEnd"/>
      <w:r>
        <w:t>.</w:t>
      </w:r>
    </w:p>
    <w:p w:rsidR="004B6863" w:rsidRDefault="004B6863"/>
    <w:p w:rsidR="00106C97" w:rsidRDefault="002276B6">
      <w:r>
        <w:t>Dong</w:t>
      </w:r>
      <w:r w:rsidR="004B6863">
        <w:t>,</w:t>
      </w:r>
      <w:r>
        <w:t xml:space="preserve"> X. (1996) </w:t>
      </w:r>
      <w:r w:rsidRPr="006B37C5">
        <w:rPr>
          <w:i/>
        </w:rPr>
        <w:t xml:space="preserve">Dong </w:t>
      </w:r>
      <w:proofErr w:type="spellStart"/>
      <w:r w:rsidRPr="006B37C5">
        <w:rPr>
          <w:i/>
        </w:rPr>
        <w:t>Xiwen</w:t>
      </w:r>
      <w:proofErr w:type="spellEnd"/>
      <w:r w:rsidRPr="006B37C5">
        <w:rPr>
          <w:i/>
        </w:rPr>
        <w:t xml:space="preserve"> </w:t>
      </w:r>
      <w:proofErr w:type="spellStart"/>
      <w:r w:rsidRPr="006B37C5">
        <w:rPr>
          <w:i/>
        </w:rPr>
        <w:t>Huaji</w:t>
      </w:r>
      <w:proofErr w:type="spellEnd"/>
      <w:r w:rsidRPr="006B37C5">
        <w:rPr>
          <w:i/>
        </w:rPr>
        <w:t xml:space="preserve"> </w:t>
      </w:r>
      <w:r w:rsidR="000D27B5" w:rsidRPr="006B37C5">
        <w:rPr>
          <w:i/>
        </w:rPr>
        <w:t>(</w:t>
      </w:r>
      <w:r w:rsidRPr="006B37C5">
        <w:rPr>
          <w:i/>
        </w:rPr>
        <w:t xml:space="preserve">Collection of Dong </w:t>
      </w:r>
      <w:proofErr w:type="spellStart"/>
      <w:r w:rsidRPr="006B37C5">
        <w:rPr>
          <w:i/>
        </w:rPr>
        <w:t>Xi</w:t>
      </w:r>
      <w:r w:rsidR="000D27B5" w:rsidRPr="006B37C5">
        <w:rPr>
          <w:i/>
        </w:rPr>
        <w:t>wen’s</w:t>
      </w:r>
      <w:proofErr w:type="spellEnd"/>
      <w:r w:rsidR="000D27B5" w:rsidRPr="006B37C5">
        <w:rPr>
          <w:i/>
        </w:rPr>
        <w:t xml:space="preserve"> Paintings)</w:t>
      </w:r>
      <w:r w:rsidR="002F0494">
        <w:t>,</w:t>
      </w:r>
      <w:r>
        <w:t xml:space="preserve"> Beijing: </w:t>
      </w:r>
      <w:proofErr w:type="spellStart"/>
      <w:r>
        <w:t>Renmin</w:t>
      </w:r>
      <w:proofErr w:type="spellEnd"/>
      <w:r>
        <w:t xml:space="preserve"> </w:t>
      </w:r>
      <w:proofErr w:type="spellStart"/>
      <w:r>
        <w:t>meishu</w:t>
      </w:r>
      <w:proofErr w:type="spellEnd"/>
      <w:r>
        <w:t xml:space="preserve"> </w:t>
      </w:r>
      <w:proofErr w:type="spellStart"/>
      <w:r>
        <w:t>chubanshe</w:t>
      </w:r>
      <w:proofErr w:type="spellEnd"/>
      <w:r>
        <w:t xml:space="preserve">. </w:t>
      </w:r>
    </w:p>
    <w:p w:rsidR="00106C97" w:rsidRDefault="00106C97"/>
    <w:p w:rsidR="006B37C5" w:rsidRDefault="006B37C5" w:rsidP="006B37C5">
      <w:pPr>
        <w:autoSpaceDE w:val="0"/>
        <w:autoSpaceDN w:val="0"/>
        <w:adjustRightInd w:val="0"/>
        <w:rPr>
          <w:rFonts w:ascii="TimesNewRomanPSMT" w:hAnsi="TimesNewRomanPSMT" w:cs="TimesNewRomanPSMT"/>
          <w:lang w:eastAsia="ja-JP"/>
        </w:rPr>
      </w:pPr>
      <w:r>
        <w:rPr>
          <w:rFonts w:ascii="TimesNewRomanPSMT" w:hAnsi="TimesNewRomanPSMT" w:cs="TimesNewRomanPSMT"/>
          <w:lang w:eastAsia="ja-JP"/>
        </w:rPr>
        <w:t xml:space="preserve">Beijing </w:t>
      </w:r>
      <w:proofErr w:type="spellStart"/>
      <w:r>
        <w:rPr>
          <w:rFonts w:ascii="TimesNewRomanPSMT" w:hAnsi="TimesNewRomanPSMT" w:cs="TimesNewRomanPSMT"/>
          <w:lang w:eastAsia="ja-JP"/>
        </w:rPr>
        <w:t>huayuan</w:t>
      </w:r>
      <w:proofErr w:type="spellEnd"/>
      <w:r>
        <w:rPr>
          <w:rFonts w:ascii="TimesNewRomanPSMT" w:hAnsi="TimesNewRomanPSMT" w:cs="TimesNewRomanPSMT"/>
          <w:lang w:eastAsia="ja-JP"/>
        </w:rPr>
        <w:t xml:space="preserve"> ed. </w:t>
      </w:r>
      <w:r>
        <w:rPr>
          <w:rFonts w:ascii="TimesNewRomanPS-ItalicMT" w:hAnsi="TimesNewRomanPS-ItalicMT" w:cs="TimesNewRomanPS-ItalicMT"/>
          <w:iCs/>
          <w:lang w:eastAsia="ja-JP"/>
        </w:rPr>
        <w:t>(2009)</w:t>
      </w:r>
      <w:r>
        <w:rPr>
          <w:rFonts w:ascii="TimesNewRomanPSMT" w:hAnsi="TimesNewRomanPSMT" w:cs="TimesNewRomanPSMT"/>
          <w:lang w:eastAsia="ja-JP"/>
        </w:rPr>
        <w:t xml:space="preserve"> </w:t>
      </w:r>
      <w:proofErr w:type="spellStart"/>
      <w:r>
        <w:rPr>
          <w:rFonts w:ascii="TimesNewRomanPS-ItalicMT" w:hAnsi="TimesNewRomanPS-ItalicMT" w:cs="TimesNewRomanPS-ItalicMT"/>
          <w:i/>
          <w:iCs/>
          <w:lang w:eastAsia="ja-JP"/>
        </w:rPr>
        <w:t>Guofeng</w:t>
      </w:r>
      <w:proofErr w:type="spellEnd"/>
      <w:r>
        <w:rPr>
          <w:rFonts w:ascii="TimesNewRomanPS-ItalicMT" w:hAnsi="TimesNewRomanPS-ItalicMT" w:cs="TimesNewRomanPS-ItalicMT"/>
          <w:i/>
          <w:iCs/>
          <w:lang w:eastAsia="ja-JP"/>
        </w:rPr>
        <w:t xml:space="preserve"> </w:t>
      </w:r>
      <w:proofErr w:type="spellStart"/>
      <w:r>
        <w:rPr>
          <w:rFonts w:ascii="TimesNewRomanPS-ItalicMT" w:hAnsi="TimesNewRomanPS-ItalicMT" w:cs="TimesNewRomanPS-ItalicMT"/>
          <w:i/>
          <w:iCs/>
          <w:lang w:eastAsia="ja-JP"/>
        </w:rPr>
        <w:t>jingjie</w:t>
      </w:r>
      <w:proofErr w:type="spellEnd"/>
      <w:r>
        <w:rPr>
          <w:rFonts w:ascii="TimesNewRomanPS-ItalicMT" w:hAnsi="TimesNewRomanPS-ItalicMT" w:cs="TimesNewRomanPS-ItalicMT"/>
          <w:i/>
          <w:iCs/>
          <w:lang w:eastAsia="ja-JP"/>
        </w:rPr>
        <w:t xml:space="preserve">: Dong </w:t>
      </w:r>
      <w:proofErr w:type="spellStart"/>
      <w:r>
        <w:rPr>
          <w:rFonts w:ascii="TimesNewRomanPS-ItalicMT" w:hAnsi="TimesNewRomanPS-ItalicMT" w:cs="TimesNewRomanPS-ItalicMT"/>
          <w:i/>
          <w:iCs/>
          <w:lang w:eastAsia="ja-JP"/>
        </w:rPr>
        <w:t>Xiwen</w:t>
      </w:r>
      <w:proofErr w:type="spellEnd"/>
      <w:r>
        <w:rPr>
          <w:rFonts w:ascii="TimesNewRomanPS-ItalicMT" w:hAnsi="TimesNewRomanPS-ItalicMT" w:cs="TimesNewRomanPS-ItalicMT"/>
          <w:i/>
          <w:iCs/>
          <w:lang w:eastAsia="ja-JP"/>
        </w:rPr>
        <w:t xml:space="preserve"> </w:t>
      </w:r>
      <w:proofErr w:type="spellStart"/>
      <w:r>
        <w:rPr>
          <w:rFonts w:ascii="TimesNewRomanPS-ItalicMT" w:hAnsi="TimesNewRomanPS-ItalicMT" w:cs="TimesNewRomanPS-ItalicMT"/>
          <w:i/>
          <w:iCs/>
          <w:lang w:eastAsia="ja-JP"/>
        </w:rPr>
        <w:t>huaji</w:t>
      </w:r>
      <w:proofErr w:type="spellEnd"/>
      <w:r>
        <w:rPr>
          <w:rFonts w:ascii="TimesNewRomanPS-ItalicMT" w:hAnsi="TimesNewRomanPS-ItalicMT" w:cs="TimesNewRomanPS-ItalicMT"/>
          <w:i/>
          <w:iCs/>
          <w:lang w:eastAsia="ja-JP"/>
        </w:rPr>
        <w:t xml:space="preserve"> </w:t>
      </w:r>
      <w:r>
        <w:rPr>
          <w:rFonts w:ascii="TimesNewRomanPSMT" w:hAnsi="TimesNewRomanPSMT" w:cs="TimesNewRomanPSMT"/>
          <w:lang w:eastAsia="ja-JP"/>
        </w:rPr>
        <w:t>(</w:t>
      </w:r>
      <w:r w:rsidRPr="00085C8E">
        <w:rPr>
          <w:rFonts w:ascii="TimesNewRomanPSMT" w:hAnsi="TimesNewRomanPSMT" w:cs="TimesNewRomanPSMT"/>
          <w:i/>
          <w:lang w:eastAsia="ja-JP"/>
        </w:rPr>
        <w:t xml:space="preserve">The Realm of National </w:t>
      </w:r>
      <w:r>
        <w:rPr>
          <w:rFonts w:ascii="TimesNewRomanPSMT" w:hAnsi="TimesNewRomanPSMT" w:cs="TimesNewRomanPSMT"/>
          <w:i/>
          <w:lang w:eastAsia="ja-JP"/>
        </w:rPr>
        <w:t>Style: Collec</w:t>
      </w:r>
      <w:r w:rsidRPr="00085C8E">
        <w:rPr>
          <w:rFonts w:ascii="TimesNewRomanPSMT" w:hAnsi="TimesNewRomanPSMT" w:cs="TimesNewRomanPSMT"/>
          <w:i/>
          <w:lang w:eastAsia="ja-JP"/>
        </w:rPr>
        <w:t>t</w:t>
      </w:r>
      <w:r>
        <w:rPr>
          <w:rFonts w:ascii="TimesNewRomanPSMT" w:hAnsi="TimesNewRomanPSMT" w:cs="TimesNewRomanPSMT"/>
          <w:i/>
          <w:lang w:eastAsia="ja-JP"/>
        </w:rPr>
        <w:t>i</w:t>
      </w:r>
      <w:r w:rsidRPr="00085C8E">
        <w:rPr>
          <w:rFonts w:ascii="TimesNewRomanPSMT" w:hAnsi="TimesNewRomanPSMT" w:cs="TimesNewRomanPSMT"/>
          <w:i/>
          <w:lang w:eastAsia="ja-JP"/>
        </w:rPr>
        <w:t xml:space="preserve">on of Dong </w:t>
      </w:r>
      <w:proofErr w:type="spellStart"/>
      <w:r w:rsidRPr="00085C8E">
        <w:rPr>
          <w:rFonts w:ascii="TimesNewRomanPSMT" w:hAnsi="TimesNewRomanPSMT" w:cs="TimesNewRomanPSMT"/>
          <w:i/>
          <w:lang w:eastAsia="ja-JP"/>
        </w:rPr>
        <w:t>Xiwen’s</w:t>
      </w:r>
      <w:proofErr w:type="spellEnd"/>
      <w:r w:rsidRPr="00085C8E">
        <w:rPr>
          <w:rFonts w:ascii="TimesNewRomanPSMT" w:hAnsi="TimesNewRomanPSMT" w:cs="TimesNewRomanPSMT"/>
          <w:i/>
          <w:lang w:eastAsia="ja-JP"/>
        </w:rPr>
        <w:t xml:space="preserve"> Paintings</w:t>
      </w:r>
      <w:r>
        <w:rPr>
          <w:rFonts w:ascii="TimesNewRomanPSMT" w:hAnsi="TimesNewRomanPSMT" w:cs="TimesNewRomanPSMT"/>
          <w:lang w:eastAsia="ja-JP"/>
        </w:rPr>
        <w:t xml:space="preserve">), Beijing: </w:t>
      </w:r>
      <w:proofErr w:type="spellStart"/>
      <w:r>
        <w:rPr>
          <w:rFonts w:ascii="TimesNewRomanPSMT" w:hAnsi="TimesNewRomanPSMT" w:cs="TimesNewRomanPSMT"/>
          <w:lang w:eastAsia="ja-JP"/>
        </w:rPr>
        <w:t>Wenhua</w:t>
      </w:r>
      <w:proofErr w:type="spellEnd"/>
      <w:r>
        <w:rPr>
          <w:rFonts w:ascii="TimesNewRomanPSMT" w:hAnsi="TimesNewRomanPSMT" w:cs="TimesNewRomanPSMT"/>
          <w:lang w:eastAsia="ja-JP"/>
        </w:rPr>
        <w:t xml:space="preserve"> </w:t>
      </w:r>
      <w:proofErr w:type="spellStart"/>
      <w:r>
        <w:rPr>
          <w:rFonts w:ascii="TimesNewRomanPSMT" w:hAnsi="TimesNewRomanPSMT" w:cs="TimesNewRomanPSMT"/>
          <w:lang w:eastAsia="ja-JP"/>
        </w:rPr>
        <w:t>yishu</w:t>
      </w:r>
      <w:proofErr w:type="spellEnd"/>
      <w:r>
        <w:rPr>
          <w:rFonts w:ascii="TimesNewRomanPSMT" w:hAnsi="TimesNewRomanPSMT" w:cs="TimesNewRomanPSMT"/>
          <w:lang w:eastAsia="ja-JP"/>
        </w:rPr>
        <w:t xml:space="preserve"> </w:t>
      </w:r>
      <w:proofErr w:type="spellStart"/>
      <w:r>
        <w:rPr>
          <w:rFonts w:ascii="TimesNewRomanPSMT" w:hAnsi="TimesNewRomanPSMT" w:cs="TimesNewRomanPSMT"/>
          <w:lang w:eastAsia="ja-JP"/>
        </w:rPr>
        <w:t>chubanshe</w:t>
      </w:r>
      <w:proofErr w:type="spellEnd"/>
      <w:r>
        <w:rPr>
          <w:rFonts w:ascii="TimesNewRomanPSMT" w:hAnsi="TimesNewRomanPSMT" w:cs="TimesNewRomanPSMT"/>
          <w:lang w:eastAsia="ja-JP"/>
        </w:rPr>
        <w:t>.</w:t>
      </w:r>
    </w:p>
    <w:p w:rsidR="006B37C5" w:rsidRDefault="006B37C5" w:rsidP="006B37C5">
      <w:pPr>
        <w:autoSpaceDE w:val="0"/>
        <w:autoSpaceDN w:val="0"/>
        <w:adjustRightInd w:val="0"/>
        <w:rPr>
          <w:rFonts w:ascii="TimesNewRomanPSMT" w:hAnsi="TimesNewRomanPSMT" w:cs="TimesNewRomanPSMT"/>
          <w:lang w:eastAsia="ja-JP"/>
        </w:rPr>
      </w:pPr>
    </w:p>
    <w:p w:rsidR="00106C97" w:rsidRPr="004B6863" w:rsidRDefault="00106C97">
      <w:pPr>
        <w:rPr>
          <w:b/>
        </w:rPr>
      </w:pPr>
      <w:r w:rsidRPr="004B6863">
        <w:rPr>
          <w:b/>
        </w:rPr>
        <w:t>References and further reading</w:t>
      </w:r>
    </w:p>
    <w:p w:rsidR="00106C97" w:rsidRDefault="00106C97"/>
    <w:p w:rsidR="00106C97" w:rsidRDefault="00106C97">
      <w:r>
        <w:t xml:space="preserve">Andrews, J. (1994) </w:t>
      </w:r>
      <w:r w:rsidRPr="00106C97">
        <w:rPr>
          <w:i/>
        </w:rPr>
        <w:t>Painters and Politics in the People’s Republic of China, 1949-1979</w:t>
      </w:r>
      <w:r>
        <w:t>, Berkeley: University of California Press.</w:t>
      </w:r>
    </w:p>
    <w:p w:rsidR="00106C97" w:rsidRDefault="00106C97"/>
    <w:p w:rsidR="002276B6" w:rsidRDefault="002276B6">
      <w:proofErr w:type="gramStart"/>
      <w:r>
        <w:t xml:space="preserve">Gong, C. (2001) </w:t>
      </w:r>
      <w:r w:rsidRPr="00B97CAF">
        <w:rPr>
          <w:i/>
        </w:rPr>
        <w:t xml:space="preserve">Dong </w:t>
      </w:r>
      <w:proofErr w:type="spellStart"/>
      <w:r w:rsidRPr="00B97CAF">
        <w:rPr>
          <w:i/>
        </w:rPr>
        <w:t>Xiwen</w:t>
      </w:r>
      <w:proofErr w:type="spellEnd"/>
      <w:r>
        <w:t>.</w:t>
      </w:r>
      <w:proofErr w:type="gramEnd"/>
      <w:r>
        <w:t xml:space="preserve"> Nanning: Guangxi </w:t>
      </w:r>
      <w:proofErr w:type="spellStart"/>
      <w:r>
        <w:t>meishu</w:t>
      </w:r>
      <w:proofErr w:type="spellEnd"/>
      <w:r>
        <w:t xml:space="preserve"> </w:t>
      </w:r>
      <w:proofErr w:type="spellStart"/>
      <w:r>
        <w:t>chubanshe</w:t>
      </w:r>
      <w:proofErr w:type="spellEnd"/>
      <w:r>
        <w:t>.</w:t>
      </w:r>
    </w:p>
    <w:p w:rsidR="002276B6" w:rsidRDefault="002276B6"/>
    <w:p w:rsidR="00011E0C" w:rsidRDefault="004B6863" w:rsidP="000954AD">
      <w:r>
        <w:t xml:space="preserve">Zhou, G. (2008) </w:t>
      </w:r>
      <w:proofErr w:type="spellStart"/>
      <w:r w:rsidRPr="00085C8E">
        <w:rPr>
          <w:i/>
        </w:rPr>
        <w:t>Youhua</w:t>
      </w:r>
      <w:proofErr w:type="spellEnd"/>
      <w:r w:rsidRPr="00085C8E">
        <w:rPr>
          <w:i/>
        </w:rPr>
        <w:t xml:space="preserve"> </w:t>
      </w:r>
      <w:proofErr w:type="spellStart"/>
      <w:r w:rsidRPr="00085C8E">
        <w:rPr>
          <w:i/>
        </w:rPr>
        <w:t>minzuhua</w:t>
      </w:r>
      <w:proofErr w:type="spellEnd"/>
      <w:r w:rsidRPr="00085C8E">
        <w:rPr>
          <w:i/>
        </w:rPr>
        <w:t xml:space="preserve">: Dong </w:t>
      </w:r>
      <w:proofErr w:type="spellStart"/>
      <w:r w:rsidRPr="00085C8E">
        <w:rPr>
          <w:i/>
        </w:rPr>
        <w:t>Xiwen</w:t>
      </w:r>
      <w:proofErr w:type="spellEnd"/>
      <w:r w:rsidRPr="00085C8E">
        <w:rPr>
          <w:i/>
        </w:rPr>
        <w:t xml:space="preserve"> de </w:t>
      </w:r>
      <w:proofErr w:type="spellStart"/>
      <w:r w:rsidRPr="00085C8E">
        <w:rPr>
          <w:i/>
        </w:rPr>
        <w:t>lilun</w:t>
      </w:r>
      <w:proofErr w:type="spellEnd"/>
      <w:r w:rsidRPr="00085C8E">
        <w:rPr>
          <w:i/>
        </w:rPr>
        <w:t xml:space="preserve"> </w:t>
      </w:r>
      <w:proofErr w:type="spellStart"/>
      <w:r w:rsidRPr="00085C8E">
        <w:rPr>
          <w:i/>
        </w:rPr>
        <w:t>yu</w:t>
      </w:r>
      <w:proofErr w:type="spellEnd"/>
      <w:r w:rsidRPr="00085C8E">
        <w:rPr>
          <w:i/>
        </w:rPr>
        <w:t xml:space="preserve"> </w:t>
      </w:r>
      <w:proofErr w:type="spellStart"/>
      <w:r w:rsidRPr="00085C8E">
        <w:rPr>
          <w:i/>
        </w:rPr>
        <w:t>shijian</w:t>
      </w:r>
      <w:proofErr w:type="spellEnd"/>
      <w:r w:rsidRPr="00085C8E">
        <w:rPr>
          <w:i/>
        </w:rPr>
        <w:t xml:space="preserve"> </w:t>
      </w:r>
      <w:proofErr w:type="spellStart"/>
      <w:r w:rsidRPr="00085C8E">
        <w:rPr>
          <w:i/>
        </w:rPr>
        <w:t>yanji</w:t>
      </w:r>
      <w:r>
        <w:t>u</w:t>
      </w:r>
      <w:proofErr w:type="spellEnd"/>
      <w:r>
        <w:t xml:space="preserve"> </w:t>
      </w:r>
      <w:r w:rsidR="00085C8E">
        <w:t>(</w:t>
      </w:r>
      <w:r w:rsidRPr="00085C8E">
        <w:rPr>
          <w:i/>
        </w:rPr>
        <w:t xml:space="preserve">Nationalizing </w:t>
      </w:r>
      <w:r w:rsidR="000777D5">
        <w:rPr>
          <w:i/>
        </w:rPr>
        <w:t>O</w:t>
      </w:r>
      <w:r w:rsidRPr="00085C8E">
        <w:rPr>
          <w:i/>
        </w:rPr>
        <w:t xml:space="preserve">il </w:t>
      </w:r>
      <w:r w:rsidR="000777D5">
        <w:rPr>
          <w:i/>
        </w:rPr>
        <w:t>P</w:t>
      </w:r>
      <w:r w:rsidRPr="00085C8E">
        <w:rPr>
          <w:i/>
        </w:rPr>
        <w:t xml:space="preserve">ainting: </w:t>
      </w:r>
      <w:r w:rsidR="000777D5">
        <w:rPr>
          <w:i/>
        </w:rPr>
        <w:t>S</w:t>
      </w:r>
      <w:r w:rsidRPr="00085C8E">
        <w:rPr>
          <w:i/>
        </w:rPr>
        <w:t xml:space="preserve">tudy of Dong </w:t>
      </w:r>
      <w:proofErr w:type="spellStart"/>
      <w:r w:rsidRPr="00085C8E">
        <w:rPr>
          <w:i/>
        </w:rPr>
        <w:t>Xiwen’s</w:t>
      </w:r>
      <w:proofErr w:type="spellEnd"/>
      <w:r w:rsidRPr="00085C8E">
        <w:rPr>
          <w:i/>
        </w:rPr>
        <w:t xml:space="preserve"> </w:t>
      </w:r>
      <w:r w:rsidR="000777D5">
        <w:rPr>
          <w:i/>
        </w:rPr>
        <w:t>T</w:t>
      </w:r>
      <w:r w:rsidRPr="00085C8E">
        <w:rPr>
          <w:i/>
        </w:rPr>
        <w:t xml:space="preserve">heory and </w:t>
      </w:r>
      <w:r w:rsidR="000777D5">
        <w:rPr>
          <w:i/>
        </w:rPr>
        <w:t>P</w:t>
      </w:r>
      <w:r w:rsidRPr="00085C8E">
        <w:rPr>
          <w:i/>
        </w:rPr>
        <w:t>ractice</w:t>
      </w:r>
      <w:r w:rsidR="00085C8E">
        <w:t>)</w:t>
      </w:r>
      <w:r>
        <w:t xml:space="preserve">, Changsha: Hunan </w:t>
      </w:r>
      <w:proofErr w:type="spellStart"/>
      <w:r>
        <w:t>renmin</w:t>
      </w:r>
      <w:proofErr w:type="spellEnd"/>
      <w:r>
        <w:t xml:space="preserve"> </w:t>
      </w:r>
      <w:proofErr w:type="spellStart"/>
      <w:r>
        <w:t>chubanshe</w:t>
      </w:r>
      <w:proofErr w:type="spellEnd"/>
      <w:r>
        <w:t>.</w:t>
      </w:r>
    </w:p>
    <w:sectPr w:rsidR="00011E0C" w:rsidSect="0000676E">
      <w:pgSz w:w="11900" w:h="16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715"/>
    <w:rsid w:val="0000676E"/>
    <w:rsid w:val="00011E0C"/>
    <w:rsid w:val="00013501"/>
    <w:rsid w:val="000777D5"/>
    <w:rsid w:val="0008048B"/>
    <w:rsid w:val="00085C8E"/>
    <w:rsid w:val="00086FFC"/>
    <w:rsid w:val="000954AD"/>
    <w:rsid w:val="000B4374"/>
    <w:rsid w:val="000D27B5"/>
    <w:rsid w:val="00106C97"/>
    <w:rsid w:val="0014365D"/>
    <w:rsid w:val="001A3F12"/>
    <w:rsid w:val="001F4566"/>
    <w:rsid w:val="001F6E8F"/>
    <w:rsid w:val="002276B6"/>
    <w:rsid w:val="002F0494"/>
    <w:rsid w:val="003029C9"/>
    <w:rsid w:val="0033618F"/>
    <w:rsid w:val="003C36F3"/>
    <w:rsid w:val="00407EB7"/>
    <w:rsid w:val="004647C6"/>
    <w:rsid w:val="004B6863"/>
    <w:rsid w:val="004C5A9A"/>
    <w:rsid w:val="004E3383"/>
    <w:rsid w:val="00502335"/>
    <w:rsid w:val="00542DA3"/>
    <w:rsid w:val="005704D5"/>
    <w:rsid w:val="00574ACD"/>
    <w:rsid w:val="0059032B"/>
    <w:rsid w:val="00641A3B"/>
    <w:rsid w:val="00667547"/>
    <w:rsid w:val="00691E3A"/>
    <w:rsid w:val="006A55D3"/>
    <w:rsid w:val="006B3515"/>
    <w:rsid w:val="006B37C5"/>
    <w:rsid w:val="00782338"/>
    <w:rsid w:val="008A5958"/>
    <w:rsid w:val="008D6D49"/>
    <w:rsid w:val="00913A63"/>
    <w:rsid w:val="00AA7464"/>
    <w:rsid w:val="00AB4014"/>
    <w:rsid w:val="00AC7715"/>
    <w:rsid w:val="00B21CB9"/>
    <w:rsid w:val="00B6532D"/>
    <w:rsid w:val="00B97CAF"/>
    <w:rsid w:val="00B97F1C"/>
    <w:rsid w:val="00C41B9F"/>
    <w:rsid w:val="00C7392D"/>
    <w:rsid w:val="00CA0538"/>
    <w:rsid w:val="00CD2FD4"/>
    <w:rsid w:val="00CF29CA"/>
    <w:rsid w:val="00D16EFF"/>
    <w:rsid w:val="00DC5933"/>
    <w:rsid w:val="00DF07D4"/>
    <w:rsid w:val="00E030CD"/>
    <w:rsid w:val="00E17C33"/>
    <w:rsid w:val="00E43959"/>
    <w:rsid w:val="00EE63E6"/>
    <w:rsid w:val="00F47D1E"/>
    <w:rsid w:val="00F821A3"/>
    <w:rsid w:val="00FC52F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18F"/>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18F"/>
    <w:rPr>
      <w:rFonts w:ascii="Lucida Grande" w:hAnsi="Lucida Grande"/>
      <w:sz w:val="18"/>
      <w:szCs w:val="18"/>
      <w:lang w:eastAsia="en-US"/>
    </w:rPr>
  </w:style>
  <w:style w:type="character" w:styleId="CommentReference">
    <w:name w:val="annotation reference"/>
    <w:basedOn w:val="DefaultParagraphFont"/>
    <w:uiPriority w:val="99"/>
    <w:semiHidden/>
    <w:unhideWhenUsed/>
    <w:rsid w:val="0033618F"/>
    <w:rPr>
      <w:sz w:val="18"/>
      <w:szCs w:val="18"/>
    </w:rPr>
  </w:style>
  <w:style w:type="paragraph" w:styleId="CommentText">
    <w:name w:val="annotation text"/>
    <w:basedOn w:val="Normal"/>
    <w:link w:val="CommentTextChar"/>
    <w:uiPriority w:val="99"/>
    <w:semiHidden/>
    <w:unhideWhenUsed/>
    <w:rsid w:val="0033618F"/>
  </w:style>
  <w:style w:type="character" w:customStyle="1" w:styleId="CommentTextChar">
    <w:name w:val="Comment Text Char"/>
    <w:basedOn w:val="DefaultParagraphFont"/>
    <w:link w:val="CommentText"/>
    <w:uiPriority w:val="99"/>
    <w:semiHidden/>
    <w:rsid w:val="0033618F"/>
    <w:rPr>
      <w:sz w:val="24"/>
      <w:szCs w:val="24"/>
      <w:lang w:eastAsia="en-US"/>
    </w:rPr>
  </w:style>
  <w:style w:type="paragraph" w:styleId="CommentSubject">
    <w:name w:val="annotation subject"/>
    <w:basedOn w:val="CommentText"/>
    <w:next w:val="CommentText"/>
    <w:link w:val="CommentSubjectChar"/>
    <w:uiPriority w:val="99"/>
    <w:semiHidden/>
    <w:unhideWhenUsed/>
    <w:rsid w:val="0033618F"/>
    <w:rPr>
      <w:b/>
      <w:bCs/>
      <w:sz w:val="20"/>
      <w:szCs w:val="20"/>
    </w:rPr>
  </w:style>
  <w:style w:type="character" w:customStyle="1" w:styleId="CommentSubjectChar">
    <w:name w:val="Comment Subject Char"/>
    <w:basedOn w:val="CommentTextChar"/>
    <w:link w:val="CommentSubject"/>
    <w:uiPriority w:val="99"/>
    <w:semiHidden/>
    <w:rsid w:val="0033618F"/>
    <w:rPr>
      <w:b/>
      <w:bCs/>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618F"/>
    <w:rPr>
      <w:rFonts w:ascii="Lucida Grande" w:hAnsi="Lucida Grande"/>
      <w:sz w:val="18"/>
      <w:szCs w:val="18"/>
    </w:rPr>
  </w:style>
  <w:style w:type="character" w:customStyle="1" w:styleId="BalloonTextChar">
    <w:name w:val="Balloon Text Char"/>
    <w:basedOn w:val="DefaultParagraphFont"/>
    <w:link w:val="BalloonText"/>
    <w:uiPriority w:val="99"/>
    <w:semiHidden/>
    <w:rsid w:val="0033618F"/>
    <w:rPr>
      <w:rFonts w:ascii="Lucida Grande" w:hAnsi="Lucida Grande"/>
      <w:sz w:val="18"/>
      <w:szCs w:val="18"/>
      <w:lang w:eastAsia="en-US"/>
    </w:rPr>
  </w:style>
  <w:style w:type="character" w:styleId="CommentReference">
    <w:name w:val="annotation reference"/>
    <w:basedOn w:val="DefaultParagraphFont"/>
    <w:uiPriority w:val="99"/>
    <w:semiHidden/>
    <w:unhideWhenUsed/>
    <w:rsid w:val="0033618F"/>
    <w:rPr>
      <w:sz w:val="18"/>
      <w:szCs w:val="18"/>
    </w:rPr>
  </w:style>
  <w:style w:type="paragraph" w:styleId="CommentText">
    <w:name w:val="annotation text"/>
    <w:basedOn w:val="Normal"/>
    <w:link w:val="CommentTextChar"/>
    <w:uiPriority w:val="99"/>
    <w:semiHidden/>
    <w:unhideWhenUsed/>
    <w:rsid w:val="0033618F"/>
  </w:style>
  <w:style w:type="character" w:customStyle="1" w:styleId="CommentTextChar">
    <w:name w:val="Comment Text Char"/>
    <w:basedOn w:val="DefaultParagraphFont"/>
    <w:link w:val="CommentText"/>
    <w:uiPriority w:val="99"/>
    <w:semiHidden/>
    <w:rsid w:val="0033618F"/>
    <w:rPr>
      <w:sz w:val="24"/>
      <w:szCs w:val="24"/>
      <w:lang w:eastAsia="en-US"/>
    </w:rPr>
  </w:style>
  <w:style w:type="paragraph" w:styleId="CommentSubject">
    <w:name w:val="annotation subject"/>
    <w:basedOn w:val="CommentText"/>
    <w:next w:val="CommentText"/>
    <w:link w:val="CommentSubjectChar"/>
    <w:uiPriority w:val="99"/>
    <w:semiHidden/>
    <w:unhideWhenUsed/>
    <w:rsid w:val="0033618F"/>
    <w:rPr>
      <w:b/>
      <w:bCs/>
      <w:sz w:val="20"/>
      <w:szCs w:val="20"/>
    </w:rPr>
  </w:style>
  <w:style w:type="character" w:customStyle="1" w:styleId="CommentSubjectChar">
    <w:name w:val="Comment Subject Char"/>
    <w:basedOn w:val="CommentTextChar"/>
    <w:link w:val="CommentSubject"/>
    <w:uiPriority w:val="99"/>
    <w:semiHidden/>
    <w:rsid w:val="0033618F"/>
    <w:rPr>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45C81-6AB7-4FE0-95BF-FD02BD567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Geng</dc:creator>
  <cp:lastModifiedBy>doctor</cp:lastModifiedBy>
  <cp:revision>2</cp:revision>
  <dcterms:created xsi:type="dcterms:W3CDTF">2014-01-07T14:20:00Z</dcterms:created>
  <dcterms:modified xsi:type="dcterms:W3CDTF">2014-01-07T14:20:00Z</dcterms:modified>
</cp:coreProperties>
</file>