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C50ABB0" w14:textId="77777777" w:rsidTr="00922950">
        <w:tc>
          <w:tcPr>
            <w:tcW w:w="491" w:type="dxa"/>
            <w:vMerge w:val="restart"/>
            <w:shd w:val="clear" w:color="auto" w:fill="A6A6A6" w:themeFill="background1" w:themeFillShade="A6"/>
            <w:textDirection w:val="btLr"/>
          </w:tcPr>
          <w:p w14:paraId="6DA2E67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9DCCEBB070D5E47B8B3B3F334B6B7B5"/>
            </w:placeholder>
            <w:showingPlcHdr/>
            <w:dropDownList>
              <w:listItem w:displayText="Dr." w:value="Dr."/>
              <w:listItem w:displayText="Prof." w:value="Prof."/>
            </w:dropDownList>
          </w:sdtPr>
          <w:sdtContent>
            <w:tc>
              <w:tcPr>
                <w:tcW w:w="1259" w:type="dxa"/>
              </w:tcPr>
              <w:p w14:paraId="1D6FE18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8D3ED066506E9488353CFB6194B5BF7"/>
            </w:placeholder>
            <w:text/>
          </w:sdtPr>
          <w:sdtContent>
            <w:tc>
              <w:tcPr>
                <w:tcW w:w="2073" w:type="dxa"/>
              </w:tcPr>
              <w:p w14:paraId="682B0B52" w14:textId="2A98EE76" w:rsidR="00B574C9" w:rsidRDefault="00726786" w:rsidP="00922950">
                <w:r w:rsidRPr="00726786">
                  <w:rPr>
                    <w:lang w:val="en-CA" w:eastAsia="ja-JP"/>
                  </w:rPr>
                  <w:t>Jekaterina</w:t>
                </w:r>
              </w:p>
            </w:tc>
          </w:sdtContent>
        </w:sdt>
        <w:sdt>
          <w:sdtPr>
            <w:alias w:val="Middle name"/>
            <w:tag w:val="authorMiddleName"/>
            <w:id w:val="-2076034781"/>
            <w:placeholder>
              <w:docPart w:val="A2FF40DB482171488EE701E775D05CAC"/>
            </w:placeholder>
            <w:showingPlcHdr/>
            <w:text/>
          </w:sdtPr>
          <w:sdtContent>
            <w:tc>
              <w:tcPr>
                <w:tcW w:w="2551" w:type="dxa"/>
              </w:tcPr>
              <w:p w14:paraId="565E337C" w14:textId="77777777" w:rsidR="00B574C9" w:rsidRDefault="00B574C9" w:rsidP="00922950">
                <w:r>
                  <w:rPr>
                    <w:rStyle w:val="PlaceholderText"/>
                  </w:rPr>
                  <w:t>[Middle name]</w:t>
                </w:r>
              </w:p>
            </w:tc>
          </w:sdtContent>
        </w:sdt>
        <w:sdt>
          <w:sdtPr>
            <w:alias w:val="Last name"/>
            <w:tag w:val="authorLastName"/>
            <w:id w:val="-1088529830"/>
            <w:placeholder>
              <w:docPart w:val="3B3F19560611A44692B8F531FFDA7F9F"/>
            </w:placeholder>
            <w:text/>
          </w:sdtPr>
          <w:sdtContent>
            <w:tc>
              <w:tcPr>
                <w:tcW w:w="2642" w:type="dxa"/>
              </w:tcPr>
              <w:p w14:paraId="76EA0F0F" w14:textId="7121CF11" w:rsidR="00B574C9" w:rsidRDefault="00726786" w:rsidP="00922950">
                <w:r w:rsidRPr="00726786">
                  <w:rPr>
                    <w:lang w:val="en-CA" w:eastAsia="ja-JP"/>
                  </w:rPr>
                  <w:t>Shulga</w:t>
                </w:r>
              </w:p>
            </w:tc>
          </w:sdtContent>
        </w:sdt>
      </w:tr>
      <w:tr w:rsidR="00B574C9" w14:paraId="5CCBE1C9" w14:textId="77777777" w:rsidTr="001A6A06">
        <w:trPr>
          <w:trHeight w:val="986"/>
        </w:trPr>
        <w:tc>
          <w:tcPr>
            <w:tcW w:w="491" w:type="dxa"/>
            <w:vMerge/>
            <w:shd w:val="clear" w:color="auto" w:fill="A6A6A6" w:themeFill="background1" w:themeFillShade="A6"/>
          </w:tcPr>
          <w:p w14:paraId="0DD72E85" w14:textId="77777777" w:rsidR="00B574C9" w:rsidRPr="001A6A06" w:rsidRDefault="00B574C9" w:rsidP="00CF1542">
            <w:pPr>
              <w:jc w:val="center"/>
              <w:rPr>
                <w:b/>
                <w:color w:val="FFFFFF" w:themeColor="background1"/>
              </w:rPr>
            </w:pPr>
          </w:p>
        </w:tc>
        <w:sdt>
          <w:sdtPr>
            <w:alias w:val="Biography"/>
            <w:tag w:val="authorBiography"/>
            <w:id w:val="938807824"/>
            <w:placeholder>
              <w:docPart w:val="D4BD299D1896E14C90D34F87F0C53458"/>
            </w:placeholder>
            <w:showingPlcHdr/>
          </w:sdtPr>
          <w:sdtContent>
            <w:tc>
              <w:tcPr>
                <w:tcW w:w="8525" w:type="dxa"/>
                <w:gridSpan w:val="4"/>
              </w:tcPr>
              <w:p w14:paraId="132064E8" w14:textId="77777777" w:rsidR="00B574C9" w:rsidRDefault="00B574C9" w:rsidP="00922950">
                <w:r>
                  <w:rPr>
                    <w:rStyle w:val="PlaceholderText"/>
                  </w:rPr>
                  <w:t>[Enter your biography]</w:t>
                </w:r>
              </w:p>
            </w:tc>
          </w:sdtContent>
        </w:sdt>
      </w:tr>
      <w:tr w:rsidR="00B574C9" w14:paraId="2FE1E201" w14:textId="77777777" w:rsidTr="001A6A06">
        <w:trPr>
          <w:trHeight w:val="986"/>
        </w:trPr>
        <w:tc>
          <w:tcPr>
            <w:tcW w:w="491" w:type="dxa"/>
            <w:vMerge/>
            <w:shd w:val="clear" w:color="auto" w:fill="A6A6A6" w:themeFill="background1" w:themeFillShade="A6"/>
          </w:tcPr>
          <w:p w14:paraId="14A1BD21" w14:textId="77777777" w:rsidR="00B574C9" w:rsidRPr="001A6A06" w:rsidRDefault="00B574C9" w:rsidP="00CF1542">
            <w:pPr>
              <w:jc w:val="center"/>
              <w:rPr>
                <w:b/>
                <w:color w:val="FFFFFF" w:themeColor="background1"/>
              </w:rPr>
            </w:pPr>
          </w:p>
        </w:tc>
        <w:sdt>
          <w:sdtPr>
            <w:alias w:val="Affiliation"/>
            <w:tag w:val="affiliation"/>
            <w:id w:val="2012937915"/>
            <w:placeholder>
              <w:docPart w:val="E657D52E4EA8E54998013BA60F3599C3"/>
            </w:placeholder>
            <w:text/>
          </w:sdtPr>
          <w:sdtContent>
            <w:tc>
              <w:tcPr>
                <w:tcW w:w="8525" w:type="dxa"/>
                <w:gridSpan w:val="4"/>
              </w:tcPr>
              <w:p w14:paraId="1BE15E0D" w14:textId="20F2550C" w:rsidR="00B574C9" w:rsidRDefault="00726786" w:rsidP="00B574C9">
                <w:r w:rsidRPr="00726786">
                  <w:t>University College London</w:t>
                </w:r>
              </w:p>
            </w:tc>
          </w:sdtContent>
        </w:sdt>
      </w:tr>
    </w:tbl>
    <w:p w14:paraId="07A80C9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EE63B9B" w14:textId="77777777" w:rsidTr="00244BB0">
        <w:tc>
          <w:tcPr>
            <w:tcW w:w="9016" w:type="dxa"/>
            <w:shd w:val="clear" w:color="auto" w:fill="A6A6A6" w:themeFill="background1" w:themeFillShade="A6"/>
            <w:tcMar>
              <w:top w:w="113" w:type="dxa"/>
              <w:bottom w:w="113" w:type="dxa"/>
            </w:tcMar>
          </w:tcPr>
          <w:p w14:paraId="54F6E61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D4381FF" w14:textId="77777777" w:rsidTr="003F0D73">
        <w:sdt>
          <w:sdtPr>
            <w:rPr>
              <w:b/>
            </w:rPr>
            <w:alias w:val="Article headword"/>
            <w:tag w:val="articleHeadword"/>
            <w:id w:val="-361440020"/>
            <w:placeholder>
              <w:docPart w:val="1B7602E2C2B1B341BC9B72900E044F83"/>
            </w:placeholder>
            <w:text/>
          </w:sdtPr>
          <w:sdtContent>
            <w:tc>
              <w:tcPr>
                <w:tcW w:w="9016" w:type="dxa"/>
                <w:tcMar>
                  <w:top w:w="113" w:type="dxa"/>
                  <w:bottom w:w="113" w:type="dxa"/>
                </w:tcMar>
              </w:tcPr>
              <w:p w14:paraId="018959B7" w14:textId="77777777" w:rsidR="003F0D73" w:rsidRPr="00FB589A" w:rsidRDefault="00A62BE8" w:rsidP="003F0D73">
                <w:pPr>
                  <w:rPr>
                    <w:b/>
                  </w:rPr>
                </w:pPr>
                <w:r w:rsidRPr="00A62BE8">
                  <w:rPr>
                    <w:b/>
                  </w:rPr>
                  <w:t>Serapion Brothers (Серапионовы братья)</w:t>
                </w:r>
              </w:p>
            </w:tc>
          </w:sdtContent>
        </w:sdt>
      </w:tr>
      <w:tr w:rsidR="00464699" w14:paraId="0CCB46B8" w14:textId="77777777" w:rsidTr="00A62BE8">
        <w:sdt>
          <w:sdtPr>
            <w:alias w:val="Variant headwords"/>
            <w:tag w:val="variantHeadwords"/>
            <w:id w:val="173464402"/>
            <w:placeholder>
              <w:docPart w:val="3F076E62462EA84CB8BBAF59642AACBB"/>
            </w:placeholder>
            <w:showingPlcHdr/>
          </w:sdtPr>
          <w:sdtContent>
            <w:tc>
              <w:tcPr>
                <w:tcW w:w="9016" w:type="dxa"/>
                <w:tcMar>
                  <w:top w:w="113" w:type="dxa"/>
                  <w:bottom w:w="113" w:type="dxa"/>
                </w:tcMar>
              </w:tcPr>
              <w:p w14:paraId="71DED62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248DF2" w14:textId="77777777" w:rsidTr="003F0D73">
        <w:sdt>
          <w:sdtPr>
            <w:alias w:val="Abstract"/>
            <w:tag w:val="abstract"/>
            <w:id w:val="-635871867"/>
            <w:placeholder>
              <w:docPart w:val="AF3E72E96B22CC46B7488806080176DD"/>
            </w:placeholder>
            <w:showingPlcHdr/>
          </w:sdtPr>
          <w:sdtContent>
            <w:tc>
              <w:tcPr>
                <w:tcW w:w="9016" w:type="dxa"/>
                <w:tcMar>
                  <w:top w:w="113" w:type="dxa"/>
                  <w:bottom w:w="113" w:type="dxa"/>
                </w:tcMar>
              </w:tcPr>
              <w:p w14:paraId="6D64ABE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1A7C11D" w14:textId="77777777" w:rsidTr="003F0D73">
        <w:sdt>
          <w:sdtPr>
            <w:alias w:val="Article text"/>
            <w:tag w:val="articleText"/>
            <w:id w:val="634067588"/>
            <w:placeholder>
              <w:docPart w:val="26D72EA9002A7A48B600C4C7B963CF4E"/>
            </w:placeholder>
          </w:sdtPr>
          <w:sdtContent>
            <w:tc>
              <w:tcPr>
                <w:tcW w:w="9016" w:type="dxa"/>
                <w:tcMar>
                  <w:top w:w="113" w:type="dxa"/>
                  <w:bottom w:w="113" w:type="dxa"/>
                </w:tcMar>
              </w:tcPr>
              <w:p w14:paraId="776657A6" w14:textId="2CA5891C" w:rsidR="00A62BE8" w:rsidRDefault="00A62BE8" w:rsidP="00A62BE8">
                <w:r w:rsidRPr="00955507">
                  <w:t xml:space="preserve">The Serapion Brothers were a collective of writers who formed a group in Petrograd in 1921 under the leadership of Evgeny Zamyatin and Viktor Shklovsky. </w:t>
                </w:r>
                <w:r w:rsidR="00A8165D">
                  <w:t>The group was named after</w:t>
                </w:r>
                <w:r w:rsidRPr="00955507">
                  <w:t xml:space="preserve"> Serapion </w:t>
                </w:r>
                <w:r w:rsidR="00A8165D">
                  <w:t xml:space="preserve">–  a hermit who believed highly in creativity – </w:t>
                </w:r>
                <w:r w:rsidRPr="00955507">
                  <w:t xml:space="preserve">from E.T.A. Hoffmann’s collection of stories </w:t>
                </w:r>
                <w:r w:rsidRPr="00955507">
                  <w:rPr>
                    <w:i/>
                  </w:rPr>
                  <w:t xml:space="preserve">The Serapion Brethren </w:t>
                </w:r>
                <w:r w:rsidR="00A8165D">
                  <w:t xml:space="preserve">(1819-1821). </w:t>
                </w:r>
                <w:r w:rsidRPr="00955507">
                  <w:t xml:space="preserve">The group was united by their belief in </w:t>
                </w:r>
                <w:r w:rsidR="00A8165D">
                  <w:t>freedom of creativity</w:t>
                </w:r>
                <w:r w:rsidRPr="00955507">
                  <w:t xml:space="preserve"> and</w:t>
                </w:r>
                <w:r w:rsidR="00A8165D">
                  <w:t xml:space="preserve"> the</w:t>
                </w:r>
                <w:r w:rsidRPr="00955507">
                  <w:t xml:space="preserve"> rejection of ideological</w:t>
                </w:r>
                <w:r w:rsidR="00A8165D">
                  <w:t xml:space="preserve">ly-controlled </w:t>
                </w:r>
                <w:r w:rsidRPr="00955507">
                  <w:t>literature, rather than through a devotion to a sin</w:t>
                </w:r>
                <w:r w:rsidR="00A8165D">
                  <w:t>gular vision or artistic style;</w:t>
                </w:r>
                <w:r w:rsidRPr="00955507">
                  <w:t xml:space="preserve"> their writing differed widely from each other’s. </w:t>
                </w:r>
                <w:r w:rsidR="00213260">
                  <w:t xml:space="preserve"> </w:t>
                </w:r>
              </w:p>
              <w:p w14:paraId="24F1ED72" w14:textId="77777777" w:rsidR="00844761" w:rsidRDefault="00844761" w:rsidP="00A62BE8"/>
              <w:p w14:paraId="011CB787" w14:textId="7D75C5E2" w:rsidR="00844761" w:rsidRDefault="00844761" w:rsidP="00844761">
                <w:pPr>
                  <w:keepNext/>
                </w:pPr>
                <w:r>
                  <w:t xml:space="preserve">File: </w:t>
                </w:r>
                <w:r w:rsidRPr="00844761">
                  <w:t>Serapion_Brothers_Original_Group.jpg</w:t>
                </w:r>
              </w:p>
              <w:p w14:paraId="3E915B0A" w14:textId="7CE38F47" w:rsidR="00844761" w:rsidRDefault="00844761" w:rsidP="00844761">
                <w:pPr>
                  <w:pStyle w:val="Caption"/>
                </w:pPr>
                <w:r>
                  <w:t xml:space="preserve">Figure </w:t>
                </w:r>
                <w:fldSimple w:instr=" SEQ Figure \* ARABIC ">
                  <w:r>
                    <w:rPr>
                      <w:noProof/>
                    </w:rPr>
                    <w:t>1</w:t>
                  </w:r>
                </w:fldSimple>
                <w:r>
                  <w:t>: The original group of the Serapion Brothers. Image URL: http://en.wikipedia.org/wiki/Mikhail_Slonimsky</w:t>
                </w:r>
              </w:p>
              <w:p w14:paraId="4D871E3F" w14:textId="314227DB" w:rsidR="00A62BE8" w:rsidRPr="00955507" w:rsidRDefault="00A62BE8" w:rsidP="00A62BE8">
                <w:bookmarkStart w:id="0" w:name="_GoBack"/>
                <w:bookmarkEnd w:id="0"/>
                <w:r w:rsidRPr="00955507">
                  <w:t xml:space="preserve">The emergence of the Serapion Brothers was enabled by the more liberal atmosphere of the </w:t>
                </w:r>
                <w:r w:rsidR="00F51185">
                  <w:t xml:space="preserve">Soviet Union’s </w:t>
                </w:r>
                <w:r w:rsidRPr="00955507">
                  <w:t>New Economic Policy period</w:t>
                </w:r>
                <w:r w:rsidR="00F51185">
                  <w:t xml:space="preserve"> </w:t>
                </w:r>
                <w:r w:rsidR="00F51185" w:rsidRPr="00955507">
                  <w:t>(NEP, 1921-</w:t>
                </w:r>
                <w:r w:rsidR="00F51185">
                  <w:t>19</w:t>
                </w:r>
                <w:r w:rsidR="00F51185" w:rsidRPr="00955507">
                  <w:t>28)</w:t>
                </w:r>
                <w:r w:rsidRPr="00955507">
                  <w:t xml:space="preserve">. The </w:t>
                </w:r>
                <w:r w:rsidR="00F51185">
                  <w:t xml:space="preserve">group </w:t>
                </w:r>
                <w:r w:rsidRPr="00955507">
                  <w:t>had their first meeting on 1 February 1921 at t</w:t>
                </w:r>
                <w:r w:rsidR="001F5FD4">
                  <w:t>he House of Arts in Petrograd; t</w:t>
                </w:r>
                <w:r w:rsidRPr="00955507">
                  <w:t>he Serapions were united by their location as much as by their artistic inclinations. The original group included Nikolai Tikhonov, Veniamin Kaverin, Mikhail Zoshchenko, Victor Shklovsky, Vsevolod Ivanov, Elizaveta Polonskaya, Ilya Gruzdev, Mikhail Slonimsky, Lev Lunts, Vladimir Pozner, Nikolay Nikitin and Konstantin Fedin. Their artistic endeavours were offered some protection and patro</w:t>
                </w:r>
                <w:r w:rsidR="001F5FD4">
                  <w:t xml:space="preserve">nage by Maxim Gorky and </w:t>
                </w:r>
                <w:r w:rsidRPr="00955507">
                  <w:t xml:space="preserve">Shklovsky. The group stood for absolute freedom of art from politics. In one of the many manifestos produced by the group, Lunts defines the Serapions’ goals in the following manner: </w:t>
                </w:r>
              </w:p>
              <w:p w14:paraId="53A0378B" w14:textId="77777777" w:rsidR="00A62BE8" w:rsidRPr="00955507" w:rsidRDefault="00A62BE8" w:rsidP="00E12C1C">
                <w:pPr>
                  <w:pStyle w:val="Blockquote"/>
                </w:pPr>
                <w:r>
                  <w:br/>
                </w:r>
                <w:r w:rsidRPr="00955507">
                  <w:t>With whom do we stand, Serapion Brothers?</w:t>
                </w:r>
              </w:p>
              <w:p w14:paraId="447FB579" w14:textId="1D473A54" w:rsidR="00A62BE8" w:rsidRPr="00955507" w:rsidRDefault="00A62BE8" w:rsidP="00E12C1C">
                <w:pPr>
                  <w:pStyle w:val="Blockquote"/>
                </w:pPr>
                <w:r w:rsidRPr="00955507">
                  <w:t>We are with the Hermit Serapion. We believe that literary chimeras are a special reality, and we will have none of utilitarianism. We do not want to write propaganda. Art is real, like life itself. And like life itself it has neither goal nor meaning; it exists because it cannot help existing.</w:t>
                </w:r>
                <w:r w:rsidRPr="00955507">
                  <w:rPr>
                    <w:rStyle w:val="FootnoteReference"/>
                    <w:rFonts w:ascii="Times New Roman" w:hAnsi="Times New Roman" w:cs="Times New Roman"/>
                    <w:sz w:val="24"/>
                    <w:szCs w:val="24"/>
                  </w:rPr>
                  <w:footnoteReference w:id="1"/>
                </w:r>
                <w:r w:rsidR="001F5FD4">
                  <w:br/>
                </w:r>
              </w:p>
              <w:p w14:paraId="7261C4F6" w14:textId="47A78D48" w:rsidR="00A62BE8" w:rsidRDefault="00A62BE8" w:rsidP="00A62BE8">
                <w:r w:rsidRPr="00955507">
                  <w:t xml:space="preserve">Despite their staunch rejection of politics within literature, most of the members wrote in one way or another about the revolution and were responsible for disseminating this theme across </w:t>
                </w:r>
                <w:r w:rsidRPr="00955507">
                  <w:lastRenderedPageBreak/>
                  <w:t>the literary field. For this reason</w:t>
                </w:r>
                <w:r w:rsidR="00993C32">
                  <w:t>,</w:t>
                </w:r>
                <w:r w:rsidRPr="00955507">
                  <w:t xml:space="preserve"> they were tolerated by the otherw</w:t>
                </w:r>
                <w:r w:rsidR="00993C32">
                  <w:t>ise controlling authorities as ‘fellow-travellers</w:t>
                </w:r>
                <w:r w:rsidRPr="00955507">
                  <w:t>,</w:t>
                </w:r>
                <w:r w:rsidR="00993C32">
                  <w:t>’</w:t>
                </w:r>
                <w:r w:rsidRPr="00955507">
                  <w:t xml:space="preserve"> a term that designated writers who supported the Communist cause but did not belong to the Party. The Serapions published their first anthology in 1922. Throughout their existence</w:t>
                </w:r>
                <w:r w:rsidR="00993C32">
                  <w:t>,</w:t>
                </w:r>
                <w:r w:rsidRPr="00955507">
                  <w:t xml:space="preserve"> the group rejected any </w:t>
                </w:r>
                <w:r w:rsidR="00E4773C">
                  <w:t>official</w:t>
                </w:r>
                <w:r w:rsidRPr="00955507">
                  <w:t xml:space="preserve"> </w:t>
                </w:r>
                <w:r w:rsidR="00E4773C">
                  <w:t>union</w:t>
                </w:r>
                <w:r w:rsidRPr="00955507">
                  <w:t xml:space="preserve">, suggesting that </w:t>
                </w:r>
                <w:r w:rsidR="00993C32">
                  <w:t xml:space="preserve">because </w:t>
                </w:r>
                <w:r w:rsidRPr="00955507">
                  <w:t>they were all born from different fathers</w:t>
                </w:r>
                <w:r w:rsidR="00993C32">
                  <w:t>,</w:t>
                </w:r>
                <w:r w:rsidRPr="00955507">
                  <w:t xml:space="preserve"> </w:t>
                </w:r>
                <w:r w:rsidR="00993C32">
                  <w:t>they</w:t>
                </w:r>
                <w:r w:rsidRPr="00955507">
                  <w:t xml:space="preserve"> therefore did not belong together. They were only united by their belief in the freedom of literature and art. Because </w:t>
                </w:r>
                <w:r w:rsidR="00E4773C">
                  <w:t>of this lack of formal structure</w:t>
                </w:r>
                <w:r w:rsidRPr="00955507">
                  <w:t xml:space="preserve">, </w:t>
                </w:r>
                <w:r w:rsidR="00E4773C">
                  <w:t>the group gradually</w:t>
                </w:r>
                <w:r w:rsidRPr="00955507">
                  <w:t xml:space="preserve"> </w:t>
                </w:r>
                <w:r w:rsidR="00E4773C">
                  <w:t xml:space="preserve">dissipated; </w:t>
                </w:r>
                <w:r w:rsidRPr="00955507">
                  <w:t>its patrons Shklovsky and</w:t>
                </w:r>
                <w:r w:rsidR="00E4773C">
                  <w:t xml:space="preserve"> Gorky emigrated as early as </w:t>
                </w:r>
                <w:r w:rsidRPr="00955507">
                  <w:t xml:space="preserve">1921, and Lunts, the author of the above </w:t>
                </w:r>
                <w:r w:rsidR="00E4773C">
                  <w:t>quote</w:t>
                </w:r>
                <w:r w:rsidRPr="00955507">
                  <w:t xml:space="preserve">, moved in 1923. </w:t>
                </w:r>
                <w:r w:rsidR="00E4773C">
                  <w:t>Other</w:t>
                </w:r>
                <w:r w:rsidRPr="00955507">
                  <w:t xml:space="preserve"> writers moved to Moscow</w:t>
                </w:r>
                <w:r w:rsidR="00E4773C">
                  <w:t>,</w:t>
                </w:r>
                <w:r w:rsidRPr="00955507">
                  <w:t xml:space="preserve"> and the group lost its velocity. A</w:t>
                </w:r>
                <w:r w:rsidR="00E4773C">
                  <w:t>lthough they were initially tolerated as ‘fellow-travellers,’</w:t>
                </w:r>
                <w:r w:rsidRPr="00955507">
                  <w:t xml:space="preserve"> they were soon accused of being anti-revolutionary and promoting the Western bourgeois idea of </w:t>
                </w:r>
                <w:r w:rsidR="00E4773C">
                  <w:t>‘art for a</w:t>
                </w:r>
                <w:r w:rsidRPr="00955507">
                  <w:t>rt’s sake.</w:t>
                </w:r>
                <w:r w:rsidR="00E4773C">
                  <w:t>’</w:t>
                </w:r>
                <w:r w:rsidRPr="00955507">
                  <w:t xml:space="preserve"> The group never formally disbanded</w:t>
                </w:r>
                <w:r w:rsidR="00E4773C">
                  <w:t>,</w:t>
                </w:r>
                <w:r w:rsidRPr="00955507">
                  <w:t xml:space="preserve"> but slowly petered out in the mid 1920s as writing conditions became further restricted. </w:t>
                </w:r>
              </w:p>
              <w:p w14:paraId="01E3E517" w14:textId="77777777" w:rsidR="00E4773C" w:rsidRPr="00955507" w:rsidRDefault="00E4773C" w:rsidP="00A62BE8"/>
              <w:p w14:paraId="2BCE01B0" w14:textId="19560E67" w:rsidR="00A62BE8" w:rsidRPr="00955507" w:rsidRDefault="00111FD1" w:rsidP="00111FD1">
                <w:pPr>
                  <w:pStyle w:val="Heading1"/>
                  <w:outlineLvl w:val="0"/>
                </w:pPr>
                <w:r>
                  <w:t>S</w:t>
                </w:r>
                <w:r w:rsidR="00A62BE8" w:rsidRPr="00955507">
                  <w:t>el</w:t>
                </w:r>
                <w:r>
                  <w:t>ected W</w:t>
                </w:r>
                <w:r w:rsidR="00A62BE8" w:rsidRPr="00955507">
                  <w:t xml:space="preserve">orks by The Serapion Brothers </w:t>
                </w:r>
                <w:r>
                  <w:t>(</w:t>
                </w:r>
                <w:r w:rsidR="00A62BE8" w:rsidRPr="00955507">
                  <w:t>written and/or published during their period together</w:t>
                </w:r>
                <w:r>
                  <w:t>)</w:t>
                </w:r>
                <w:r w:rsidR="00A62BE8" w:rsidRPr="00955507">
                  <w:t>:</w:t>
                </w:r>
              </w:p>
              <w:p w14:paraId="559C5EA4" w14:textId="33E11855" w:rsidR="001736AC" w:rsidRDefault="005D0408" w:rsidP="001736AC">
                <w:pPr>
                  <w:pStyle w:val="Heading2"/>
                  <w:outlineLvl w:val="1"/>
                </w:pPr>
                <w:r>
                  <w:t>Konstantin Fedin</w:t>
                </w:r>
                <w:r w:rsidR="0069046E">
                  <w:t>:</w:t>
                </w:r>
              </w:p>
              <w:p w14:paraId="19237B35" w14:textId="7D8BDBA6" w:rsidR="00A62BE8" w:rsidRPr="00955507" w:rsidRDefault="007332A5" w:rsidP="00A62BE8">
                <w:r>
                  <w:t>‘The Orchard’ [‘Sad’]</w:t>
                </w:r>
                <w:r w:rsidR="001736AC">
                  <w:t>, ‘Stillnes</w:t>
                </w:r>
                <w:r>
                  <w:t>s’ [‘Tishina’], “The Peasants” [‘Muzhiki’]</w:t>
                </w:r>
                <w:r w:rsidR="001736AC">
                  <w:t xml:space="preserve"> (</w:t>
                </w:r>
                <w:r w:rsidR="00A62BE8" w:rsidRPr="00955507">
                  <w:t>1920-</w:t>
                </w:r>
                <w:r w:rsidR="001736AC">
                  <w:t>19</w:t>
                </w:r>
                <w:r w:rsidR="00A62BE8" w:rsidRPr="00955507">
                  <w:t>24</w:t>
                </w:r>
                <w:r w:rsidR="001736AC">
                  <w:t>)</w:t>
                </w:r>
              </w:p>
              <w:p w14:paraId="787E4DA6" w14:textId="77777777" w:rsidR="001736AC" w:rsidRDefault="001736AC" w:rsidP="00A62BE8"/>
              <w:p w14:paraId="19D9112D" w14:textId="5D6F3B3C" w:rsidR="001736AC" w:rsidRDefault="001736AC" w:rsidP="001736AC">
                <w:pPr>
                  <w:pStyle w:val="Heading2"/>
                  <w:outlineLvl w:val="1"/>
                </w:pPr>
                <w:r>
                  <w:t>Veniamin Kaverin</w:t>
                </w:r>
                <w:r w:rsidR="0069046E">
                  <w:t>:</w:t>
                </w:r>
              </w:p>
              <w:p w14:paraId="013A5190" w14:textId="18B1CEEE" w:rsidR="00A62BE8" w:rsidRPr="00955507" w:rsidRDefault="00A62BE8" w:rsidP="00A62BE8">
                <w:r w:rsidRPr="00955507">
                  <w:rPr>
                    <w:i/>
                  </w:rPr>
                  <w:t>The End of a Gang</w:t>
                </w:r>
                <w:r w:rsidR="0069046E">
                  <w:t xml:space="preserve"> [</w:t>
                </w:r>
                <w:r w:rsidRPr="00955507">
                  <w:rPr>
                    <w:i/>
                  </w:rPr>
                  <w:t>Konets khazy</w:t>
                </w:r>
                <w:r w:rsidR="0069046E">
                  <w:t>]</w:t>
                </w:r>
                <w:r w:rsidR="001736AC">
                  <w:t xml:space="preserve"> (</w:t>
                </w:r>
                <w:r w:rsidRPr="00955507">
                  <w:t>1926</w:t>
                </w:r>
                <w:r w:rsidR="001736AC">
                  <w:t>)</w:t>
                </w:r>
              </w:p>
              <w:p w14:paraId="1068318B" w14:textId="77777777" w:rsidR="001736AC" w:rsidRDefault="001736AC" w:rsidP="00A62BE8"/>
              <w:p w14:paraId="3FC3DF96" w14:textId="0F405C25" w:rsidR="001736AC" w:rsidRDefault="001736AC" w:rsidP="001736AC">
                <w:pPr>
                  <w:pStyle w:val="Heading2"/>
                  <w:outlineLvl w:val="1"/>
                </w:pPr>
                <w:r>
                  <w:t>Lev Luntz</w:t>
                </w:r>
                <w:r w:rsidR="0069046E">
                  <w:t>:</w:t>
                </w:r>
              </w:p>
              <w:p w14:paraId="3557A25B" w14:textId="358AD634" w:rsidR="00A62BE8" w:rsidRPr="00955507" w:rsidRDefault="00A62BE8" w:rsidP="00A62BE8">
                <w:r w:rsidRPr="00955507">
                  <w:rPr>
                    <w:i/>
                  </w:rPr>
                  <w:t xml:space="preserve">The Outlaw </w:t>
                </w:r>
                <w:r w:rsidR="0069046E">
                  <w:t>[</w:t>
                </w:r>
                <w:r w:rsidRPr="00955507">
                  <w:rPr>
                    <w:i/>
                  </w:rPr>
                  <w:t>Vne zakona</w:t>
                </w:r>
                <w:r w:rsidR="0069046E">
                  <w:t>]</w:t>
                </w:r>
                <w:r w:rsidR="001736AC">
                  <w:t xml:space="preserve"> (</w:t>
                </w:r>
                <w:r w:rsidRPr="00955507">
                  <w:t>1921</w:t>
                </w:r>
                <w:r w:rsidR="001736AC">
                  <w:t>)</w:t>
                </w:r>
              </w:p>
              <w:p w14:paraId="42AECB3B" w14:textId="77777777" w:rsidR="001736AC" w:rsidRDefault="001736AC" w:rsidP="00A62BE8"/>
              <w:p w14:paraId="771AFF04" w14:textId="331BA7C5" w:rsidR="001736AC" w:rsidRDefault="001736AC" w:rsidP="001736AC">
                <w:pPr>
                  <w:pStyle w:val="Heading2"/>
                  <w:outlineLvl w:val="1"/>
                </w:pPr>
                <w:r>
                  <w:t>Nikolai Nikitin</w:t>
                </w:r>
                <w:r w:rsidR="0069046E">
                  <w:t>:</w:t>
                </w:r>
                <w:r>
                  <w:t xml:space="preserve"> </w:t>
                </w:r>
              </w:p>
              <w:p w14:paraId="7DFC5ADE" w14:textId="0DB45EEA" w:rsidR="00A62BE8" w:rsidRPr="00955507" w:rsidRDefault="0069046E" w:rsidP="00A62BE8">
                <w:pPr>
                  <w:rPr>
                    <w:i/>
                  </w:rPr>
                </w:pPr>
                <w:r>
                  <w:t>‘Night’ [‘Noch’]</w:t>
                </w:r>
                <w:r w:rsidR="001736AC">
                  <w:t>, ‘Fort Vomit,’ ‘Pella’</w:t>
                </w:r>
                <w:r w:rsidR="00A62BE8" w:rsidRPr="00955507">
                  <w:t xml:space="preserve"> </w:t>
                </w:r>
                <w:r w:rsidR="001736AC">
                  <w:t>(</w:t>
                </w:r>
                <w:r w:rsidR="00A62BE8" w:rsidRPr="00955507">
                  <w:t>1921-</w:t>
                </w:r>
                <w:r w:rsidR="001736AC">
                  <w:t>19</w:t>
                </w:r>
                <w:r w:rsidR="00A62BE8" w:rsidRPr="00955507">
                  <w:t>23</w:t>
                </w:r>
                <w:r w:rsidR="001736AC">
                  <w:t>)</w:t>
                </w:r>
                <w:r w:rsidR="001736AC">
                  <w:br/>
                </w:r>
              </w:p>
              <w:p w14:paraId="07FDCEE7" w14:textId="47001079" w:rsidR="001736AC" w:rsidRDefault="001736AC" w:rsidP="007332A5">
                <w:pPr>
                  <w:pStyle w:val="Heading2"/>
                  <w:outlineLvl w:val="1"/>
                </w:pPr>
                <w:r>
                  <w:t>Elizaveta Polonskaya</w:t>
                </w:r>
                <w:r w:rsidR="0069046E">
                  <w:t>:</w:t>
                </w:r>
                <w:r w:rsidR="00A62BE8" w:rsidRPr="00955507">
                  <w:t xml:space="preserve"> </w:t>
                </w:r>
              </w:p>
              <w:p w14:paraId="5536EBDF" w14:textId="12CCF65F" w:rsidR="00A62BE8" w:rsidRPr="00955507" w:rsidRDefault="00A62BE8" w:rsidP="00A62BE8">
                <w:r w:rsidRPr="00955507">
                  <w:rPr>
                    <w:i/>
                  </w:rPr>
                  <w:t xml:space="preserve">Signs </w:t>
                </w:r>
                <w:r w:rsidR="007332A5">
                  <w:t>[</w:t>
                </w:r>
                <w:r w:rsidRPr="00955507">
                  <w:rPr>
                    <w:i/>
                  </w:rPr>
                  <w:t>Znamenya</w:t>
                </w:r>
                <w:r w:rsidR="007332A5">
                  <w:t>]</w:t>
                </w:r>
                <w:r w:rsidR="001736AC">
                  <w:t xml:space="preserve"> (</w:t>
                </w:r>
                <w:r w:rsidRPr="00955507">
                  <w:t>1921</w:t>
                </w:r>
                <w:r w:rsidR="001736AC">
                  <w:t>)</w:t>
                </w:r>
              </w:p>
              <w:p w14:paraId="3703BDED" w14:textId="7FEE2A98" w:rsidR="00A62BE8" w:rsidRPr="00955507" w:rsidRDefault="00A62BE8" w:rsidP="00A62BE8">
                <w:r w:rsidRPr="00955507">
                  <w:rPr>
                    <w:i/>
                  </w:rPr>
                  <w:t xml:space="preserve">Under a Stone Rain </w:t>
                </w:r>
                <w:r w:rsidR="001736AC">
                  <w:t xml:space="preserve"> [</w:t>
                </w:r>
                <w:r w:rsidRPr="00955507">
                  <w:rPr>
                    <w:i/>
                  </w:rPr>
                  <w:t>Pod kammenym dozhdyom</w:t>
                </w:r>
                <w:r w:rsidR="001736AC">
                  <w:t>]</w:t>
                </w:r>
                <w:r w:rsidR="007332A5">
                  <w:t xml:space="preserve"> (</w:t>
                </w:r>
                <w:r w:rsidRPr="00955507">
                  <w:t>1923</w:t>
                </w:r>
                <w:r w:rsidR="007332A5">
                  <w:t>)</w:t>
                </w:r>
              </w:p>
              <w:p w14:paraId="1E4B04D4" w14:textId="77777777" w:rsidR="0069046E" w:rsidRDefault="0069046E" w:rsidP="00A62BE8"/>
              <w:p w14:paraId="0140209E" w14:textId="6884DEFA" w:rsidR="0069046E" w:rsidRDefault="0069046E" w:rsidP="0069046E">
                <w:pPr>
                  <w:pStyle w:val="Heading2"/>
                  <w:outlineLvl w:val="1"/>
                </w:pPr>
                <w:r>
                  <w:t>Mikhail Slonimsky:</w:t>
                </w:r>
              </w:p>
              <w:p w14:paraId="259A06DD" w14:textId="29321443" w:rsidR="00A62BE8" w:rsidRPr="00955507" w:rsidRDefault="00A62BE8" w:rsidP="00A62BE8">
                <w:r w:rsidRPr="00955507">
                  <w:rPr>
                    <w:i/>
                  </w:rPr>
                  <w:t>The Sixth Fusiliers</w:t>
                </w:r>
                <w:r w:rsidR="0069046E">
                  <w:t xml:space="preserve"> [</w:t>
                </w:r>
                <w:r w:rsidRPr="00955507">
                  <w:rPr>
                    <w:i/>
                  </w:rPr>
                  <w:t>Shestoy strelkovy</w:t>
                </w:r>
                <w:r w:rsidR="0069046E">
                  <w:t>]</w:t>
                </w:r>
                <w:r w:rsidRPr="00955507">
                  <w:t xml:space="preserve"> </w:t>
                </w:r>
                <w:r w:rsidR="0069046E">
                  <w:t>(</w:t>
                </w:r>
                <w:r w:rsidRPr="00955507">
                  <w:t>1922</w:t>
                </w:r>
                <w:r w:rsidR="0069046E">
                  <w:t>)</w:t>
                </w:r>
              </w:p>
              <w:p w14:paraId="5ECBB56C" w14:textId="77777777" w:rsidR="0069046E" w:rsidRDefault="0069046E" w:rsidP="00A62BE8"/>
              <w:p w14:paraId="620CE9EF" w14:textId="4C6B01AC" w:rsidR="0069046E" w:rsidRDefault="0069046E" w:rsidP="0069046E">
                <w:pPr>
                  <w:pStyle w:val="Heading2"/>
                  <w:outlineLvl w:val="1"/>
                </w:pPr>
                <w:r>
                  <w:t>Nikolai Tikhonov:</w:t>
                </w:r>
              </w:p>
              <w:p w14:paraId="210616FE" w14:textId="0936CC9A" w:rsidR="00A62BE8" w:rsidRPr="00955507" w:rsidRDefault="00A62BE8" w:rsidP="00A62BE8">
                <w:r w:rsidRPr="00955507">
                  <w:rPr>
                    <w:i/>
                  </w:rPr>
                  <w:t xml:space="preserve">The Horde </w:t>
                </w:r>
                <w:r w:rsidR="0069046E">
                  <w:t>[</w:t>
                </w:r>
                <w:r w:rsidRPr="00955507">
                  <w:rPr>
                    <w:i/>
                  </w:rPr>
                  <w:t>Orda</w:t>
                </w:r>
                <w:r w:rsidR="0069046E">
                  <w:t>]</w:t>
                </w:r>
                <w:r w:rsidRPr="00955507">
                  <w:t xml:space="preserve"> </w:t>
                </w:r>
                <w:r w:rsidR="0069046E">
                  <w:t>(</w:t>
                </w:r>
                <w:r w:rsidRPr="00955507">
                  <w:t>1922</w:t>
                </w:r>
                <w:r w:rsidR="0069046E">
                  <w:t>)</w:t>
                </w:r>
              </w:p>
              <w:p w14:paraId="1653DA48" w14:textId="77777777" w:rsidR="0069046E" w:rsidRDefault="0069046E" w:rsidP="00A62BE8"/>
              <w:p w14:paraId="480A57BE" w14:textId="402C100E" w:rsidR="0069046E" w:rsidRDefault="0069046E" w:rsidP="0069046E">
                <w:pPr>
                  <w:pStyle w:val="Heading2"/>
                  <w:outlineLvl w:val="1"/>
                </w:pPr>
                <w:r>
                  <w:t>Vsevalod Ivanov:</w:t>
                </w:r>
              </w:p>
              <w:p w14:paraId="01ACC56D" w14:textId="799CFFB3" w:rsidR="00A62BE8" w:rsidRPr="00955507" w:rsidRDefault="00A62BE8" w:rsidP="00A62BE8">
                <w:r w:rsidRPr="00955507">
                  <w:rPr>
                    <w:i/>
                  </w:rPr>
                  <w:t>Partisans</w:t>
                </w:r>
                <w:r w:rsidR="0069046E">
                  <w:t xml:space="preserve"> [</w:t>
                </w:r>
                <w:r w:rsidRPr="00955507">
                  <w:rPr>
                    <w:i/>
                  </w:rPr>
                  <w:t>Partizany</w:t>
                </w:r>
                <w:r w:rsidR="0069046E">
                  <w:t>]</w:t>
                </w:r>
                <w:r w:rsidRPr="00955507">
                  <w:t xml:space="preserve"> </w:t>
                </w:r>
                <w:r w:rsidR="0069046E">
                  <w:t>(</w:t>
                </w:r>
                <w:r w:rsidRPr="00955507">
                  <w:t>1921</w:t>
                </w:r>
                <w:r w:rsidR="0069046E">
                  <w:t>)</w:t>
                </w:r>
              </w:p>
              <w:p w14:paraId="26D5B122" w14:textId="77777777" w:rsidR="0069046E" w:rsidRDefault="00A62BE8" w:rsidP="00A62BE8">
                <w:r w:rsidRPr="00955507">
                  <w:rPr>
                    <w:i/>
                  </w:rPr>
                  <w:t xml:space="preserve">Armored Train No. 14-69 </w:t>
                </w:r>
                <w:r w:rsidR="0069046E">
                  <w:t>[</w:t>
                </w:r>
                <w:r w:rsidR="0069046E">
                  <w:rPr>
                    <w:i/>
                  </w:rPr>
                  <w:t>Bronepoezd No. 14-69]</w:t>
                </w:r>
                <w:r w:rsidRPr="00955507">
                  <w:rPr>
                    <w:i/>
                  </w:rPr>
                  <w:t xml:space="preserve"> </w:t>
                </w:r>
                <w:r w:rsidR="0069046E">
                  <w:t>(</w:t>
                </w:r>
                <w:r w:rsidRPr="00955507">
                  <w:t>1922</w:t>
                </w:r>
                <w:r w:rsidR="0069046E">
                  <w:t>)</w:t>
                </w:r>
              </w:p>
              <w:p w14:paraId="5C1E8E15" w14:textId="34B53597" w:rsidR="00A62BE8" w:rsidRPr="00955507" w:rsidRDefault="00A62BE8" w:rsidP="00A62BE8">
                <w:pPr>
                  <w:rPr>
                    <w:i/>
                  </w:rPr>
                </w:pPr>
                <w:r w:rsidRPr="00955507">
                  <w:rPr>
                    <w:i/>
                  </w:rPr>
                  <w:t xml:space="preserve"> </w:t>
                </w:r>
              </w:p>
              <w:p w14:paraId="29C5552A" w14:textId="1DE29A77" w:rsidR="0069046E" w:rsidRDefault="00A62BE8" w:rsidP="0069046E">
                <w:pPr>
                  <w:pStyle w:val="Heading2"/>
                  <w:outlineLvl w:val="1"/>
                  <w:rPr>
                    <w:i/>
                  </w:rPr>
                </w:pPr>
                <w:r w:rsidRPr="00955507">
                  <w:t>Zamyatin, Evgeny</w:t>
                </w:r>
                <w:r w:rsidR="0069046E">
                  <w:t>:</w:t>
                </w:r>
              </w:p>
              <w:p w14:paraId="1B3DB145" w14:textId="232D3661" w:rsidR="00A62BE8" w:rsidRPr="00955507" w:rsidRDefault="00A62BE8" w:rsidP="00A62BE8">
                <w:r w:rsidRPr="00955507">
                  <w:rPr>
                    <w:i/>
                  </w:rPr>
                  <w:lastRenderedPageBreak/>
                  <w:t xml:space="preserve">We </w:t>
                </w:r>
                <w:r w:rsidR="0069046E">
                  <w:t>[</w:t>
                </w:r>
                <w:r w:rsidRPr="00955507">
                  <w:rPr>
                    <w:i/>
                  </w:rPr>
                  <w:t>My</w:t>
                </w:r>
                <w:r w:rsidR="0069046E">
                  <w:t xml:space="preserve">] (composed </w:t>
                </w:r>
                <w:r w:rsidRPr="00955507">
                  <w:t>1921-1922</w:t>
                </w:r>
                <w:r w:rsidR="0069046E">
                  <w:t>)</w:t>
                </w:r>
              </w:p>
              <w:p w14:paraId="188BFED5" w14:textId="77777777" w:rsidR="0069046E" w:rsidRDefault="0069046E" w:rsidP="00A62BE8"/>
              <w:p w14:paraId="386598D9" w14:textId="61520FF8" w:rsidR="0069046E" w:rsidRDefault="0069046E" w:rsidP="0069046E">
                <w:pPr>
                  <w:pStyle w:val="Heading2"/>
                  <w:outlineLvl w:val="1"/>
                </w:pPr>
                <w:r>
                  <w:t>Zoshchenko, Mikhail:</w:t>
                </w:r>
              </w:p>
              <w:p w14:paraId="28C6754A" w14:textId="1029B958" w:rsidR="00A62BE8" w:rsidRPr="00955507" w:rsidRDefault="0069046E" w:rsidP="00A62BE8">
                <w:r>
                  <w:rPr>
                    <w:i/>
                  </w:rPr>
                  <w:t>The T</w:t>
                </w:r>
                <w:r w:rsidR="00A62BE8" w:rsidRPr="00955507">
                  <w:rPr>
                    <w:i/>
                  </w:rPr>
                  <w:t>ales by Nazar Ilich Sinebryukhov</w:t>
                </w:r>
                <w:r>
                  <w:rPr>
                    <w:i/>
                  </w:rPr>
                  <w:t xml:space="preserve"> </w:t>
                </w:r>
                <w:r>
                  <w:t>(</w:t>
                </w:r>
                <w:r w:rsidR="00A62BE8" w:rsidRPr="00955507">
                  <w:t>1922</w:t>
                </w:r>
                <w:r>
                  <w:t>)</w:t>
                </w:r>
                <w:r w:rsidR="00A62BE8" w:rsidRPr="00955507">
                  <w:t xml:space="preserve"> </w:t>
                </w:r>
              </w:p>
              <w:p w14:paraId="6589CD90" w14:textId="77777777" w:rsidR="0069046E" w:rsidRDefault="0069046E" w:rsidP="00A62BE8">
                <w:pPr>
                  <w:rPr>
                    <w:b/>
                  </w:rPr>
                </w:pPr>
              </w:p>
              <w:p w14:paraId="608E6DD3" w14:textId="07927DB8" w:rsidR="00A62BE8" w:rsidRPr="00955507" w:rsidRDefault="00C670E4" w:rsidP="00C670E4">
                <w:pPr>
                  <w:pStyle w:val="Heading1"/>
                  <w:outlineLvl w:val="0"/>
                </w:pPr>
                <w:r>
                  <w:t xml:space="preserve">Note on </w:t>
                </w:r>
                <w:r w:rsidR="00A62BE8" w:rsidRPr="00955507">
                  <w:t>References and Further Reading</w:t>
                </w:r>
                <w:r>
                  <w:t>:</w:t>
                </w:r>
              </w:p>
              <w:p w14:paraId="7EB8C698" w14:textId="09289C6B" w:rsidR="003F0D73" w:rsidRDefault="00A62BE8" w:rsidP="00C27FAB">
                <w:r w:rsidRPr="00955507">
                  <w:t>There are few scholarl</w:t>
                </w:r>
                <w:r w:rsidR="00C670E4">
                  <w:t>y books dedicated to the group. H</w:t>
                </w:r>
                <w:r w:rsidRPr="00955507">
                  <w:t>owever</w:t>
                </w:r>
                <w:r w:rsidR="00C670E4">
                  <w:t>,</w:t>
                </w:r>
                <w:r w:rsidRPr="00955507">
                  <w:t xml:space="preserve"> it is possible to find chapters on the subject in most major works</w:t>
                </w:r>
                <w:r w:rsidR="00C670E4">
                  <w:t xml:space="preserve"> on Russian literature of the twentieth c</w:t>
                </w:r>
                <w:r w:rsidRPr="00955507">
                  <w:t xml:space="preserve">entury. </w:t>
                </w:r>
              </w:p>
            </w:tc>
          </w:sdtContent>
        </w:sdt>
      </w:tr>
      <w:tr w:rsidR="003235A7" w14:paraId="3CFB7062" w14:textId="77777777" w:rsidTr="003235A7">
        <w:tc>
          <w:tcPr>
            <w:tcW w:w="9016" w:type="dxa"/>
          </w:tcPr>
          <w:p w14:paraId="7E0D6DE8" w14:textId="77777777" w:rsidR="00203DEF" w:rsidRDefault="003235A7" w:rsidP="0097454B">
            <w:r w:rsidRPr="0015114C">
              <w:rPr>
                <w:u w:val="single"/>
              </w:rPr>
              <w:lastRenderedPageBreak/>
              <w:t>Further reading</w:t>
            </w:r>
            <w:r>
              <w:t>:</w:t>
            </w:r>
            <w:r w:rsidR="0097454B">
              <w:br/>
            </w:r>
            <w:sdt>
              <w:sdtPr>
                <w:id w:val="429781797"/>
                <w:citation/>
              </w:sdtPr>
              <w:sdtContent>
                <w:r w:rsidR="0097454B">
                  <w:fldChar w:fldCharType="begin"/>
                </w:r>
                <w:r w:rsidR="0097454B">
                  <w:rPr>
                    <w:lang w:val="en-US"/>
                  </w:rPr>
                  <w:instrText xml:space="preserve"> CITATION Dav01 \l 1033 </w:instrText>
                </w:r>
                <w:r w:rsidR="0097454B">
                  <w:fldChar w:fldCharType="separate"/>
                </w:r>
                <w:r w:rsidR="0097454B">
                  <w:rPr>
                    <w:noProof/>
                    <w:lang w:val="en-US"/>
                  </w:rPr>
                  <w:t>(Davis)</w:t>
                </w:r>
                <w:r w:rsidR="0097454B">
                  <w:fldChar w:fldCharType="end"/>
                </w:r>
              </w:sdtContent>
            </w:sdt>
          </w:p>
          <w:p w14:paraId="457BBEFB" w14:textId="77777777" w:rsidR="00203DEF" w:rsidRDefault="00203DEF" w:rsidP="0097454B"/>
          <w:p w14:paraId="6BA82DCE" w14:textId="67DE0B46" w:rsidR="0097454B" w:rsidRDefault="00203DEF" w:rsidP="0097454B">
            <w:sdt>
              <w:sdtPr>
                <w:id w:val="1048577851"/>
                <w:citation/>
              </w:sdtPr>
              <w:sdtContent>
                <w:r>
                  <w:fldChar w:fldCharType="begin"/>
                </w:r>
                <w:r>
                  <w:rPr>
                    <w:lang w:val="en-US"/>
                  </w:rPr>
                  <w:instrText xml:space="preserve"> CITATION Hic99 \l 1033 </w:instrText>
                </w:r>
                <w:r>
                  <w:fldChar w:fldCharType="separate"/>
                </w:r>
                <w:r>
                  <w:rPr>
                    <w:noProof/>
                    <w:lang w:val="en-US"/>
                  </w:rPr>
                  <w:t>(Hickey)</w:t>
                </w:r>
                <w:r>
                  <w:fldChar w:fldCharType="end"/>
                </w:r>
              </w:sdtContent>
            </w:sdt>
            <w:r w:rsidR="0097454B">
              <w:br/>
            </w:r>
            <w:r w:rsidR="0097454B">
              <w:br/>
            </w:r>
            <w:sdt>
              <w:sdtPr>
                <w:id w:val="-1984384678"/>
                <w:citation/>
              </w:sdtPr>
              <w:sdtContent>
                <w:r w:rsidR="0097454B">
                  <w:fldChar w:fldCharType="begin"/>
                </w:r>
                <w:r w:rsidR="0097454B">
                  <w:rPr>
                    <w:lang w:val="en-US"/>
                  </w:rPr>
                  <w:instrText xml:space="preserve"> CITATION Ker75 \l 1033 </w:instrText>
                </w:r>
                <w:r w:rsidR="0097454B">
                  <w:fldChar w:fldCharType="separate"/>
                </w:r>
                <w:r w:rsidR="0097454B">
                  <w:rPr>
                    <w:noProof/>
                    <w:lang w:val="en-US"/>
                  </w:rPr>
                  <w:t>(Kern and Collins)</w:t>
                </w:r>
                <w:r w:rsidR="0097454B">
                  <w:fldChar w:fldCharType="end"/>
                </w:r>
              </w:sdtContent>
            </w:sdt>
            <w:r>
              <w:br/>
            </w:r>
            <w:r>
              <w:br/>
            </w:r>
            <w:sdt>
              <w:sdtPr>
                <w:id w:val="-1793668188"/>
                <w:citation/>
              </w:sdtPr>
              <w:sdtContent>
                <w:r>
                  <w:fldChar w:fldCharType="begin"/>
                </w:r>
                <w:r>
                  <w:rPr>
                    <w:lang w:val="en-US"/>
                  </w:rPr>
                  <w:instrText xml:space="preserve"> CITATION Oul66 \l 1033 </w:instrText>
                </w:r>
                <w:r>
                  <w:fldChar w:fldCharType="separate"/>
                </w:r>
                <w:r>
                  <w:rPr>
                    <w:noProof/>
                    <w:lang w:val="en-US"/>
                  </w:rPr>
                  <w:t>(Oulanoff)</w:t>
                </w:r>
                <w:r>
                  <w:fldChar w:fldCharType="end"/>
                </w:r>
              </w:sdtContent>
            </w:sdt>
          </w:p>
          <w:p w14:paraId="23393ED5" w14:textId="77777777" w:rsidR="003235A7" w:rsidRDefault="003235A7" w:rsidP="0097454B"/>
          <w:p w14:paraId="2DF2217C" w14:textId="26B042DE" w:rsidR="007F28DF" w:rsidRDefault="007F28DF" w:rsidP="0097454B">
            <w:sdt>
              <w:sdtPr>
                <w:id w:val="1596434894"/>
                <w:citation/>
              </w:sdtPr>
              <w:sdtContent>
                <w:r>
                  <w:fldChar w:fldCharType="begin"/>
                </w:r>
                <w:r>
                  <w:rPr>
                    <w:lang w:val="en-US"/>
                  </w:rPr>
                  <w:instrText xml:space="preserve"> CITATION Slo64 \l 1033 </w:instrText>
                </w:r>
                <w:r>
                  <w:fldChar w:fldCharType="separate"/>
                </w:r>
                <w:r>
                  <w:rPr>
                    <w:noProof/>
                    <w:lang w:val="en-US"/>
                  </w:rPr>
                  <w:t>(Slonim)</w:t>
                </w:r>
                <w:r>
                  <w:fldChar w:fldCharType="end"/>
                </w:r>
              </w:sdtContent>
            </w:sdt>
          </w:p>
        </w:tc>
      </w:tr>
    </w:tbl>
    <w:p w14:paraId="15132D6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50AAF" w14:textId="77777777" w:rsidR="00844761" w:rsidRDefault="00844761" w:rsidP="007A0D55">
      <w:pPr>
        <w:spacing w:after="0" w:line="240" w:lineRule="auto"/>
      </w:pPr>
      <w:r>
        <w:separator/>
      </w:r>
    </w:p>
  </w:endnote>
  <w:endnote w:type="continuationSeparator" w:id="0">
    <w:p w14:paraId="1FE2020F" w14:textId="77777777" w:rsidR="00844761" w:rsidRDefault="008447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C0AA8C" w14:textId="77777777" w:rsidR="00844761" w:rsidRDefault="00844761" w:rsidP="007A0D55">
      <w:pPr>
        <w:spacing w:after="0" w:line="240" w:lineRule="auto"/>
      </w:pPr>
      <w:r>
        <w:separator/>
      </w:r>
    </w:p>
  </w:footnote>
  <w:footnote w:type="continuationSeparator" w:id="0">
    <w:p w14:paraId="55923229" w14:textId="77777777" w:rsidR="00844761" w:rsidRDefault="00844761" w:rsidP="007A0D55">
      <w:pPr>
        <w:spacing w:after="0" w:line="240" w:lineRule="auto"/>
      </w:pPr>
      <w:r>
        <w:continuationSeparator/>
      </w:r>
    </w:p>
  </w:footnote>
  <w:footnote w:id="1">
    <w:p w14:paraId="255140A8" w14:textId="58EF67F7" w:rsidR="00844761" w:rsidRPr="00463491" w:rsidRDefault="00844761" w:rsidP="007F28DF">
      <w:pPr>
        <w:pStyle w:val="FootnoteText"/>
        <w:rPr>
          <w:lang w:val="en-GB"/>
        </w:rPr>
      </w:pPr>
      <w:r>
        <w:rPr>
          <w:rStyle w:val="FootnoteReference"/>
        </w:rPr>
        <w:footnoteRef/>
      </w:r>
      <w:r>
        <w:rPr>
          <w:lang w:val="en-GB"/>
        </w:rPr>
        <w:t xml:space="preserve">  ‘Serapionovy bratia o sebe’ [‘</w:t>
      </w:r>
      <w:r w:rsidRPr="00463491">
        <w:rPr>
          <w:lang w:val="en-GB"/>
        </w:rPr>
        <w:t>The Ser</w:t>
      </w:r>
      <w:r>
        <w:rPr>
          <w:lang w:val="en-GB"/>
        </w:rPr>
        <w:t>apion Brothers About Themselves’].</w:t>
      </w:r>
      <w:r w:rsidRPr="00463491">
        <w:rPr>
          <w:lang w:val="en-GB"/>
        </w:rPr>
        <w:t xml:space="preserve"> </w:t>
      </w:r>
      <w:r>
        <w:rPr>
          <w:i/>
          <w:lang w:val="en-GB"/>
        </w:rPr>
        <w:t>Literaturnye Zapiski</w:t>
      </w:r>
      <w:r>
        <w:rPr>
          <w:lang w:val="en-GB"/>
        </w:rPr>
        <w:t xml:space="preserve"> 3 (1 August 1922): 25-31. The translation here is from Gleb Struve, </w:t>
      </w:r>
      <w:r>
        <w:rPr>
          <w:i/>
          <w:lang w:val="en-GB"/>
        </w:rPr>
        <w:t>Russian Literature Under Lenin and Stalin</w:t>
      </w:r>
      <w:r>
        <w:rPr>
          <w:lang w:val="en-GB"/>
        </w:rPr>
        <w:t xml:space="preserve">. Norman: U of Oklahoma P, 1971. 54.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BE050" w14:textId="77777777" w:rsidR="00844761" w:rsidRDefault="0084476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BD92331" w14:textId="77777777" w:rsidR="00844761" w:rsidRDefault="008447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E51"/>
    <w:rsid w:val="00032559"/>
    <w:rsid w:val="00052040"/>
    <w:rsid w:val="000B25AE"/>
    <w:rsid w:val="000B55AB"/>
    <w:rsid w:val="000D24DC"/>
    <w:rsid w:val="00101B2E"/>
    <w:rsid w:val="00111FD1"/>
    <w:rsid w:val="00116FA0"/>
    <w:rsid w:val="0015114C"/>
    <w:rsid w:val="001736AC"/>
    <w:rsid w:val="001A21F3"/>
    <w:rsid w:val="001A2537"/>
    <w:rsid w:val="001A6A06"/>
    <w:rsid w:val="001F5FD4"/>
    <w:rsid w:val="00203DEF"/>
    <w:rsid w:val="00210C03"/>
    <w:rsid w:val="00213260"/>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4B1C"/>
    <w:rsid w:val="00534F8F"/>
    <w:rsid w:val="00590035"/>
    <w:rsid w:val="005B177E"/>
    <w:rsid w:val="005B3921"/>
    <w:rsid w:val="005D0408"/>
    <w:rsid w:val="005F26D7"/>
    <w:rsid w:val="005F5450"/>
    <w:rsid w:val="00677E51"/>
    <w:rsid w:val="0069046E"/>
    <w:rsid w:val="006D0412"/>
    <w:rsid w:val="00726786"/>
    <w:rsid w:val="007332A5"/>
    <w:rsid w:val="007411B9"/>
    <w:rsid w:val="00780D95"/>
    <w:rsid w:val="00780DC7"/>
    <w:rsid w:val="007A0D55"/>
    <w:rsid w:val="007B3377"/>
    <w:rsid w:val="007E5F44"/>
    <w:rsid w:val="007F28DF"/>
    <w:rsid w:val="00821DE3"/>
    <w:rsid w:val="00844761"/>
    <w:rsid w:val="00846CE1"/>
    <w:rsid w:val="008A5B87"/>
    <w:rsid w:val="00922950"/>
    <w:rsid w:val="0097454B"/>
    <w:rsid w:val="00993C32"/>
    <w:rsid w:val="009A7264"/>
    <w:rsid w:val="009D1606"/>
    <w:rsid w:val="009E18A1"/>
    <w:rsid w:val="009E73D7"/>
    <w:rsid w:val="00A27D2C"/>
    <w:rsid w:val="00A62BE8"/>
    <w:rsid w:val="00A76FD9"/>
    <w:rsid w:val="00A8165D"/>
    <w:rsid w:val="00AB436D"/>
    <w:rsid w:val="00AD2F24"/>
    <w:rsid w:val="00AD4844"/>
    <w:rsid w:val="00B219AE"/>
    <w:rsid w:val="00B33145"/>
    <w:rsid w:val="00B574C9"/>
    <w:rsid w:val="00BC39C9"/>
    <w:rsid w:val="00BE5BF7"/>
    <w:rsid w:val="00BF40E1"/>
    <w:rsid w:val="00C27FAB"/>
    <w:rsid w:val="00C358D4"/>
    <w:rsid w:val="00C6296B"/>
    <w:rsid w:val="00C670E4"/>
    <w:rsid w:val="00CC586D"/>
    <w:rsid w:val="00CF1542"/>
    <w:rsid w:val="00CF3EC5"/>
    <w:rsid w:val="00D656DA"/>
    <w:rsid w:val="00D83300"/>
    <w:rsid w:val="00DC6B48"/>
    <w:rsid w:val="00DF01B0"/>
    <w:rsid w:val="00E01CED"/>
    <w:rsid w:val="00E12C1C"/>
    <w:rsid w:val="00E4773C"/>
    <w:rsid w:val="00E85A05"/>
    <w:rsid w:val="00E95829"/>
    <w:rsid w:val="00EA606C"/>
    <w:rsid w:val="00EB0C8C"/>
    <w:rsid w:val="00EB51FD"/>
    <w:rsid w:val="00EB77DB"/>
    <w:rsid w:val="00ED139F"/>
    <w:rsid w:val="00EF74F7"/>
    <w:rsid w:val="00F36937"/>
    <w:rsid w:val="00F51185"/>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F7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7E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E51"/>
    <w:rPr>
      <w:rFonts w:ascii="Lucida Grande" w:hAnsi="Lucida Grande" w:cs="Lucida Grande"/>
      <w:sz w:val="18"/>
      <w:szCs w:val="18"/>
    </w:rPr>
  </w:style>
  <w:style w:type="paragraph" w:styleId="FootnoteText">
    <w:name w:val="footnote text"/>
    <w:basedOn w:val="Normal"/>
    <w:link w:val="FootnoteTextChar"/>
    <w:uiPriority w:val="99"/>
    <w:unhideWhenUsed/>
    <w:rsid w:val="00A62BE8"/>
    <w:pPr>
      <w:spacing w:after="0" w:line="240" w:lineRule="auto"/>
    </w:pPr>
    <w:rPr>
      <w:sz w:val="20"/>
      <w:szCs w:val="20"/>
      <w:lang w:val="sv-SE"/>
    </w:rPr>
  </w:style>
  <w:style w:type="character" w:customStyle="1" w:styleId="FootnoteTextChar">
    <w:name w:val="Footnote Text Char"/>
    <w:basedOn w:val="DefaultParagraphFont"/>
    <w:link w:val="FootnoteText"/>
    <w:uiPriority w:val="99"/>
    <w:rsid w:val="00A62BE8"/>
    <w:rPr>
      <w:sz w:val="20"/>
      <w:szCs w:val="20"/>
      <w:lang w:val="sv-SE"/>
    </w:rPr>
  </w:style>
  <w:style w:type="character" w:styleId="FootnoteReference">
    <w:name w:val="footnote reference"/>
    <w:basedOn w:val="DefaultParagraphFont"/>
    <w:uiPriority w:val="99"/>
    <w:semiHidden/>
    <w:unhideWhenUsed/>
    <w:rsid w:val="00A62BE8"/>
    <w:rPr>
      <w:vertAlign w:val="superscript"/>
    </w:rPr>
  </w:style>
  <w:style w:type="paragraph" w:styleId="Caption">
    <w:name w:val="caption"/>
    <w:basedOn w:val="Normal"/>
    <w:next w:val="Normal"/>
    <w:uiPriority w:val="35"/>
    <w:semiHidden/>
    <w:qFormat/>
    <w:rsid w:val="0084476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7E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E51"/>
    <w:rPr>
      <w:rFonts w:ascii="Lucida Grande" w:hAnsi="Lucida Grande" w:cs="Lucida Grande"/>
      <w:sz w:val="18"/>
      <w:szCs w:val="18"/>
    </w:rPr>
  </w:style>
  <w:style w:type="paragraph" w:styleId="FootnoteText">
    <w:name w:val="footnote text"/>
    <w:basedOn w:val="Normal"/>
    <w:link w:val="FootnoteTextChar"/>
    <w:uiPriority w:val="99"/>
    <w:unhideWhenUsed/>
    <w:rsid w:val="00A62BE8"/>
    <w:pPr>
      <w:spacing w:after="0" w:line="240" w:lineRule="auto"/>
    </w:pPr>
    <w:rPr>
      <w:sz w:val="20"/>
      <w:szCs w:val="20"/>
      <w:lang w:val="sv-SE"/>
    </w:rPr>
  </w:style>
  <w:style w:type="character" w:customStyle="1" w:styleId="FootnoteTextChar">
    <w:name w:val="Footnote Text Char"/>
    <w:basedOn w:val="DefaultParagraphFont"/>
    <w:link w:val="FootnoteText"/>
    <w:uiPriority w:val="99"/>
    <w:rsid w:val="00A62BE8"/>
    <w:rPr>
      <w:sz w:val="20"/>
      <w:szCs w:val="20"/>
      <w:lang w:val="sv-SE"/>
    </w:rPr>
  </w:style>
  <w:style w:type="character" w:styleId="FootnoteReference">
    <w:name w:val="footnote reference"/>
    <w:basedOn w:val="DefaultParagraphFont"/>
    <w:uiPriority w:val="99"/>
    <w:semiHidden/>
    <w:unhideWhenUsed/>
    <w:rsid w:val="00A62BE8"/>
    <w:rPr>
      <w:vertAlign w:val="superscript"/>
    </w:rPr>
  </w:style>
  <w:style w:type="paragraph" w:styleId="Caption">
    <w:name w:val="caption"/>
    <w:basedOn w:val="Normal"/>
    <w:next w:val="Normal"/>
    <w:uiPriority w:val="35"/>
    <w:semiHidden/>
    <w:qFormat/>
    <w:rsid w:val="0084476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DCCEBB070D5E47B8B3B3F334B6B7B5"/>
        <w:category>
          <w:name w:val="General"/>
          <w:gallery w:val="placeholder"/>
        </w:category>
        <w:types>
          <w:type w:val="bbPlcHdr"/>
        </w:types>
        <w:behaviors>
          <w:behavior w:val="content"/>
        </w:behaviors>
        <w:guid w:val="{264A7711-0A89-424B-BC2E-401A4D5B5E74}"/>
      </w:docPartPr>
      <w:docPartBody>
        <w:p w:rsidR="00780EDA" w:rsidRDefault="00780EDA">
          <w:pPr>
            <w:pStyle w:val="E9DCCEBB070D5E47B8B3B3F334B6B7B5"/>
          </w:pPr>
          <w:r w:rsidRPr="00CC586D">
            <w:rPr>
              <w:rStyle w:val="PlaceholderText"/>
              <w:b/>
              <w:color w:val="FFFFFF" w:themeColor="background1"/>
            </w:rPr>
            <w:t>[Salutation]</w:t>
          </w:r>
        </w:p>
      </w:docPartBody>
    </w:docPart>
    <w:docPart>
      <w:docPartPr>
        <w:name w:val="38D3ED066506E9488353CFB6194B5BF7"/>
        <w:category>
          <w:name w:val="General"/>
          <w:gallery w:val="placeholder"/>
        </w:category>
        <w:types>
          <w:type w:val="bbPlcHdr"/>
        </w:types>
        <w:behaviors>
          <w:behavior w:val="content"/>
        </w:behaviors>
        <w:guid w:val="{16D1D786-A585-994F-B775-3406BC5EF545}"/>
      </w:docPartPr>
      <w:docPartBody>
        <w:p w:rsidR="00780EDA" w:rsidRDefault="00780EDA">
          <w:pPr>
            <w:pStyle w:val="38D3ED066506E9488353CFB6194B5BF7"/>
          </w:pPr>
          <w:r>
            <w:rPr>
              <w:rStyle w:val="PlaceholderText"/>
            </w:rPr>
            <w:t>[First name]</w:t>
          </w:r>
        </w:p>
      </w:docPartBody>
    </w:docPart>
    <w:docPart>
      <w:docPartPr>
        <w:name w:val="A2FF40DB482171488EE701E775D05CAC"/>
        <w:category>
          <w:name w:val="General"/>
          <w:gallery w:val="placeholder"/>
        </w:category>
        <w:types>
          <w:type w:val="bbPlcHdr"/>
        </w:types>
        <w:behaviors>
          <w:behavior w:val="content"/>
        </w:behaviors>
        <w:guid w:val="{BB3ACDDC-82E5-9E48-815F-061CAF261C9C}"/>
      </w:docPartPr>
      <w:docPartBody>
        <w:p w:rsidR="00780EDA" w:rsidRDefault="00780EDA">
          <w:pPr>
            <w:pStyle w:val="A2FF40DB482171488EE701E775D05CAC"/>
          </w:pPr>
          <w:r>
            <w:rPr>
              <w:rStyle w:val="PlaceholderText"/>
            </w:rPr>
            <w:t>[Middle name]</w:t>
          </w:r>
        </w:p>
      </w:docPartBody>
    </w:docPart>
    <w:docPart>
      <w:docPartPr>
        <w:name w:val="3B3F19560611A44692B8F531FFDA7F9F"/>
        <w:category>
          <w:name w:val="General"/>
          <w:gallery w:val="placeholder"/>
        </w:category>
        <w:types>
          <w:type w:val="bbPlcHdr"/>
        </w:types>
        <w:behaviors>
          <w:behavior w:val="content"/>
        </w:behaviors>
        <w:guid w:val="{38DEF46D-8189-C147-A6CC-1CF9FC559B37}"/>
      </w:docPartPr>
      <w:docPartBody>
        <w:p w:rsidR="00780EDA" w:rsidRDefault="00780EDA">
          <w:pPr>
            <w:pStyle w:val="3B3F19560611A44692B8F531FFDA7F9F"/>
          </w:pPr>
          <w:r>
            <w:rPr>
              <w:rStyle w:val="PlaceholderText"/>
            </w:rPr>
            <w:t>[Last name]</w:t>
          </w:r>
        </w:p>
      </w:docPartBody>
    </w:docPart>
    <w:docPart>
      <w:docPartPr>
        <w:name w:val="D4BD299D1896E14C90D34F87F0C53458"/>
        <w:category>
          <w:name w:val="General"/>
          <w:gallery w:val="placeholder"/>
        </w:category>
        <w:types>
          <w:type w:val="bbPlcHdr"/>
        </w:types>
        <w:behaviors>
          <w:behavior w:val="content"/>
        </w:behaviors>
        <w:guid w:val="{14909BA3-3407-A949-BB2C-36947B68AB26}"/>
      </w:docPartPr>
      <w:docPartBody>
        <w:p w:rsidR="00780EDA" w:rsidRDefault="00780EDA">
          <w:pPr>
            <w:pStyle w:val="D4BD299D1896E14C90D34F87F0C53458"/>
          </w:pPr>
          <w:r>
            <w:rPr>
              <w:rStyle w:val="PlaceholderText"/>
            </w:rPr>
            <w:t>[Enter your biography]</w:t>
          </w:r>
        </w:p>
      </w:docPartBody>
    </w:docPart>
    <w:docPart>
      <w:docPartPr>
        <w:name w:val="E657D52E4EA8E54998013BA60F3599C3"/>
        <w:category>
          <w:name w:val="General"/>
          <w:gallery w:val="placeholder"/>
        </w:category>
        <w:types>
          <w:type w:val="bbPlcHdr"/>
        </w:types>
        <w:behaviors>
          <w:behavior w:val="content"/>
        </w:behaviors>
        <w:guid w:val="{D4E8B1BF-D0FB-AA4C-BC5B-8914498EB4D2}"/>
      </w:docPartPr>
      <w:docPartBody>
        <w:p w:rsidR="00780EDA" w:rsidRDefault="00780EDA">
          <w:pPr>
            <w:pStyle w:val="E657D52E4EA8E54998013BA60F3599C3"/>
          </w:pPr>
          <w:r>
            <w:rPr>
              <w:rStyle w:val="PlaceholderText"/>
            </w:rPr>
            <w:t>[Enter the institution with which you are affiliated]</w:t>
          </w:r>
        </w:p>
      </w:docPartBody>
    </w:docPart>
    <w:docPart>
      <w:docPartPr>
        <w:name w:val="1B7602E2C2B1B341BC9B72900E044F83"/>
        <w:category>
          <w:name w:val="General"/>
          <w:gallery w:val="placeholder"/>
        </w:category>
        <w:types>
          <w:type w:val="bbPlcHdr"/>
        </w:types>
        <w:behaviors>
          <w:behavior w:val="content"/>
        </w:behaviors>
        <w:guid w:val="{CF6263F5-86FD-1D42-8DCE-66D21117781E}"/>
      </w:docPartPr>
      <w:docPartBody>
        <w:p w:rsidR="00780EDA" w:rsidRDefault="00780EDA">
          <w:pPr>
            <w:pStyle w:val="1B7602E2C2B1B341BC9B72900E044F83"/>
          </w:pPr>
          <w:r w:rsidRPr="00EF74F7">
            <w:rPr>
              <w:b/>
              <w:color w:val="808080" w:themeColor="background1" w:themeShade="80"/>
            </w:rPr>
            <w:t>[Enter the headword for your article]</w:t>
          </w:r>
        </w:p>
      </w:docPartBody>
    </w:docPart>
    <w:docPart>
      <w:docPartPr>
        <w:name w:val="3F076E62462EA84CB8BBAF59642AACBB"/>
        <w:category>
          <w:name w:val="General"/>
          <w:gallery w:val="placeholder"/>
        </w:category>
        <w:types>
          <w:type w:val="bbPlcHdr"/>
        </w:types>
        <w:behaviors>
          <w:behavior w:val="content"/>
        </w:behaviors>
        <w:guid w:val="{2DFF7218-8369-354F-8A8B-40BE3B647D23}"/>
      </w:docPartPr>
      <w:docPartBody>
        <w:p w:rsidR="00780EDA" w:rsidRDefault="00780EDA">
          <w:pPr>
            <w:pStyle w:val="3F076E62462EA84CB8BBAF59642AACB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F3E72E96B22CC46B7488806080176DD"/>
        <w:category>
          <w:name w:val="General"/>
          <w:gallery w:val="placeholder"/>
        </w:category>
        <w:types>
          <w:type w:val="bbPlcHdr"/>
        </w:types>
        <w:behaviors>
          <w:behavior w:val="content"/>
        </w:behaviors>
        <w:guid w:val="{2F38A954-3677-B34B-800B-6133004061AA}"/>
      </w:docPartPr>
      <w:docPartBody>
        <w:p w:rsidR="00780EDA" w:rsidRDefault="00780EDA">
          <w:pPr>
            <w:pStyle w:val="AF3E72E96B22CC46B7488806080176D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6D72EA9002A7A48B600C4C7B963CF4E"/>
        <w:category>
          <w:name w:val="General"/>
          <w:gallery w:val="placeholder"/>
        </w:category>
        <w:types>
          <w:type w:val="bbPlcHdr"/>
        </w:types>
        <w:behaviors>
          <w:behavior w:val="content"/>
        </w:behaviors>
        <w:guid w:val="{44AED06E-7A3F-1C44-A598-3AD42A2B03CA}"/>
      </w:docPartPr>
      <w:docPartBody>
        <w:p w:rsidR="00780EDA" w:rsidRDefault="00780EDA">
          <w:pPr>
            <w:pStyle w:val="26D72EA9002A7A48B600C4C7B963CF4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DA"/>
    <w:rsid w:val="00780ED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DCCEBB070D5E47B8B3B3F334B6B7B5">
    <w:name w:val="E9DCCEBB070D5E47B8B3B3F334B6B7B5"/>
  </w:style>
  <w:style w:type="paragraph" w:customStyle="1" w:styleId="38D3ED066506E9488353CFB6194B5BF7">
    <w:name w:val="38D3ED066506E9488353CFB6194B5BF7"/>
  </w:style>
  <w:style w:type="paragraph" w:customStyle="1" w:styleId="A2FF40DB482171488EE701E775D05CAC">
    <w:name w:val="A2FF40DB482171488EE701E775D05CAC"/>
  </w:style>
  <w:style w:type="paragraph" w:customStyle="1" w:styleId="3B3F19560611A44692B8F531FFDA7F9F">
    <w:name w:val="3B3F19560611A44692B8F531FFDA7F9F"/>
  </w:style>
  <w:style w:type="paragraph" w:customStyle="1" w:styleId="D4BD299D1896E14C90D34F87F0C53458">
    <w:name w:val="D4BD299D1896E14C90D34F87F0C53458"/>
  </w:style>
  <w:style w:type="paragraph" w:customStyle="1" w:styleId="E657D52E4EA8E54998013BA60F3599C3">
    <w:name w:val="E657D52E4EA8E54998013BA60F3599C3"/>
  </w:style>
  <w:style w:type="paragraph" w:customStyle="1" w:styleId="1B7602E2C2B1B341BC9B72900E044F83">
    <w:name w:val="1B7602E2C2B1B341BC9B72900E044F83"/>
  </w:style>
  <w:style w:type="paragraph" w:customStyle="1" w:styleId="3F076E62462EA84CB8BBAF59642AACBB">
    <w:name w:val="3F076E62462EA84CB8BBAF59642AACBB"/>
  </w:style>
  <w:style w:type="paragraph" w:customStyle="1" w:styleId="AF3E72E96B22CC46B7488806080176DD">
    <w:name w:val="AF3E72E96B22CC46B7488806080176DD"/>
  </w:style>
  <w:style w:type="paragraph" w:customStyle="1" w:styleId="26D72EA9002A7A48B600C4C7B963CF4E">
    <w:name w:val="26D72EA9002A7A48B600C4C7B963CF4E"/>
  </w:style>
  <w:style w:type="paragraph" w:customStyle="1" w:styleId="18946BD8B1E6B4479DB1DF6E4B9BE1A7">
    <w:name w:val="18946BD8B1E6B4479DB1DF6E4B9BE1A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DCCEBB070D5E47B8B3B3F334B6B7B5">
    <w:name w:val="E9DCCEBB070D5E47B8B3B3F334B6B7B5"/>
  </w:style>
  <w:style w:type="paragraph" w:customStyle="1" w:styleId="38D3ED066506E9488353CFB6194B5BF7">
    <w:name w:val="38D3ED066506E9488353CFB6194B5BF7"/>
  </w:style>
  <w:style w:type="paragraph" w:customStyle="1" w:styleId="A2FF40DB482171488EE701E775D05CAC">
    <w:name w:val="A2FF40DB482171488EE701E775D05CAC"/>
  </w:style>
  <w:style w:type="paragraph" w:customStyle="1" w:styleId="3B3F19560611A44692B8F531FFDA7F9F">
    <w:name w:val="3B3F19560611A44692B8F531FFDA7F9F"/>
  </w:style>
  <w:style w:type="paragraph" w:customStyle="1" w:styleId="D4BD299D1896E14C90D34F87F0C53458">
    <w:name w:val="D4BD299D1896E14C90D34F87F0C53458"/>
  </w:style>
  <w:style w:type="paragraph" w:customStyle="1" w:styleId="E657D52E4EA8E54998013BA60F3599C3">
    <w:name w:val="E657D52E4EA8E54998013BA60F3599C3"/>
  </w:style>
  <w:style w:type="paragraph" w:customStyle="1" w:styleId="1B7602E2C2B1B341BC9B72900E044F83">
    <w:name w:val="1B7602E2C2B1B341BC9B72900E044F83"/>
  </w:style>
  <w:style w:type="paragraph" w:customStyle="1" w:styleId="3F076E62462EA84CB8BBAF59642AACBB">
    <w:name w:val="3F076E62462EA84CB8BBAF59642AACBB"/>
  </w:style>
  <w:style w:type="paragraph" w:customStyle="1" w:styleId="AF3E72E96B22CC46B7488806080176DD">
    <w:name w:val="AF3E72E96B22CC46B7488806080176DD"/>
  </w:style>
  <w:style w:type="paragraph" w:customStyle="1" w:styleId="26D72EA9002A7A48B600C4C7B963CF4E">
    <w:name w:val="26D72EA9002A7A48B600C4C7B963CF4E"/>
  </w:style>
  <w:style w:type="paragraph" w:customStyle="1" w:styleId="18946BD8B1E6B4479DB1DF6E4B9BE1A7">
    <w:name w:val="18946BD8B1E6B4479DB1DF6E4B9BE1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Dav01</b:Tag>
    <b:SourceType>Book</b:SourceType>
    <b:Guid>{3D284FEA-CFFD-CD4F-89B1-D59A48A2E217}</b:Guid>
    <b:Title>Serapion Sister: The Poetry of Elizaveta Polonskaya</b:Title>
    <b:Publisher>Northwestern UP</b:Publisher>
    <b:City>Evanston</b:City>
    <b:Year>2001</b:Year>
    <b:Author>
      <b:Author>
        <b:NameList>
          <b:Person>
            <b:Last>Davis</b:Last>
            <b:First>Lesley</b:First>
            <b:Middle>Dorfman</b:Middle>
          </b:Person>
        </b:NameList>
      </b:Author>
    </b:Author>
    <b:RefOrder>1</b:RefOrder>
  </b:Source>
  <b:Source>
    <b:Tag>Ker75</b:Tag>
    <b:SourceType>Book</b:SourceType>
    <b:Guid>{8E89C5D2-7E61-9742-B68A-F2A4B58B8F2C}</b:Guid>
    <b:Title>The Serapion Brothers: A Critical Anthology</b:Title>
    <b:City>Ann Arbor</b:City>
    <b:Publisher>Ardis</b:Publisher>
    <b:Year>1975</b:Year>
    <b:Author>
      <b:Editor>
        <b:NameList>
          <b:Person>
            <b:Last>Kern</b:Last>
            <b:First>Gary</b:First>
          </b:Person>
          <b:Person>
            <b:Last>Collins</b:Last>
            <b:First>Christopher</b:First>
          </b:Person>
        </b:NameList>
      </b:Editor>
    </b:Author>
    <b:RefOrder>3</b:RefOrder>
  </b:Source>
  <b:Source>
    <b:Tag>Hic99</b:Tag>
    <b:SourceType>JournalArticle</b:SourceType>
    <b:Guid>{9045B96F-EF83-9448-A978-E38CF561E3EF}</b:Guid>
    <b:Author>
      <b:Author>
        <b:NameList>
          <b:Person>
            <b:Last>Hickey</b:Last>
            <b:First>Martha</b:First>
            <b:Middle>Weitzel</b:Middle>
          </b:Person>
        </b:NameList>
      </b:Author>
    </b:Author>
    <b:Title>Recovering the Author's Part: The Serapion Brothers in Petrograd</b:Title>
    <b:Year>1999</b:Year>
    <b:Volume>58</b:Volume>
    <b:Pages>103-123</b:Pages>
    <b:JournalName>The Russian Review</b:JournalName>
    <b:Issue>1</b:Issue>
    <b:RefOrder>2</b:RefOrder>
  </b:Source>
  <b:Source>
    <b:Tag>Oul66</b:Tag>
    <b:SourceType>Book</b:SourceType>
    <b:Guid>{171F1B54-9CD3-6C4C-A5C6-FC7F151AF028}</b:Guid>
    <b:Author>
      <b:Author>
        <b:NameList>
          <b:Person>
            <b:Last>Oulanoff</b:Last>
            <b:First>Hongor</b:First>
          </b:Person>
        </b:NameList>
      </b:Author>
    </b:Author>
    <b:Title>The Serapion Brothers: Theory and Practice</b:Title>
    <b:Publisher>Mouton &amp; Co</b:Publisher>
    <b:City>The Hague, Paris</b:City>
    <b:Year>1966</b:Year>
    <b:RefOrder>4</b:RefOrder>
  </b:Source>
  <b:Source>
    <b:Tag>Slo64</b:Tag>
    <b:SourceType>Book</b:SourceType>
    <b:Guid>{B4CD103C-F313-B54F-A2DA-4E95661D1BE1}</b:Guid>
    <b:Author>
      <b:Author>
        <b:NameList>
          <b:Person>
            <b:Last>Slonim</b:Last>
            <b:First>Mark</b:First>
            <b:Middle>L'vovich</b:Middle>
          </b:Person>
        </b:NameList>
      </b:Author>
    </b:Author>
    <b:Title>Soviet Russian Literature: Writers and Problems</b:Title>
    <b:City>New York</b:City>
    <b:Publisher>Oxford UP</b:Publisher>
    <b:Year>1964</b:Year>
    <b:RefOrder>5</b:RefOrder>
  </b:Source>
</b:Sources>
</file>

<file path=customXml/itemProps1.xml><?xml version="1.0" encoding="utf-8"?>
<ds:datastoreItem xmlns:ds="http://schemas.openxmlformats.org/officeDocument/2006/customXml" ds:itemID="{FB44B688-C76A-6B43-B60A-11D8E8EF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57</TotalTime>
  <Pages>3</Pages>
  <Words>703</Words>
  <Characters>4013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Hayley</cp:lastModifiedBy>
  <cp:revision>16</cp:revision>
  <dcterms:created xsi:type="dcterms:W3CDTF">2015-01-20T04:09:00Z</dcterms:created>
  <dcterms:modified xsi:type="dcterms:W3CDTF">2015-01-21T07:04:00Z</dcterms:modified>
</cp:coreProperties>
</file>