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11A98365604A42A32111EBF021460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DB4701AD6E59645A2E92CAD80B0FBEB"/>
            </w:placeholder>
            <w:text/>
          </w:sdtPr>
          <w:sdtContent>
            <w:tc>
              <w:tcPr>
                <w:tcW w:w="2073" w:type="dxa"/>
              </w:tcPr>
              <w:p w:rsidR="00B574C9" w:rsidRDefault="006655FA" w:rsidP="006655FA">
                <w:r>
                  <w:t>Johanna</w:t>
                </w:r>
              </w:p>
            </w:tc>
          </w:sdtContent>
        </w:sdt>
        <w:sdt>
          <w:sdtPr>
            <w:alias w:val="Middle name"/>
            <w:tag w:val="authorMiddleName"/>
            <w:id w:val="-2076034781"/>
            <w:placeholder>
              <w:docPart w:val="B624D86DAB6DDB4EA8C3128A6966D90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6FE92B6B74833409A681AE954192404"/>
            </w:placeholder>
            <w:text/>
          </w:sdtPr>
          <w:sdtContent>
            <w:tc>
              <w:tcPr>
                <w:tcW w:w="2642" w:type="dxa"/>
              </w:tcPr>
              <w:p w:rsidR="00B574C9" w:rsidRDefault="006655FA" w:rsidP="006655FA">
                <w:r>
                  <w:t>Gosse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6FA65B4E6E4648B2FED120F8C6983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ABD69C01F7B1D47A748A806ED8FDA76"/>
            </w:placeholder>
            <w:text/>
          </w:sdtPr>
          <w:sdtContent>
            <w:tc>
              <w:tcPr>
                <w:tcW w:w="8525" w:type="dxa"/>
                <w:gridSpan w:val="4"/>
              </w:tcPr>
              <w:p w:rsidR="00B574C9" w:rsidRDefault="006655FA" w:rsidP="006655FA">
                <w:r>
                  <w:t xml:space="preserve">Bryn </w:t>
                </w:r>
                <w:proofErr w:type="spellStart"/>
                <w:r>
                  <w:t>Mawr</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1337F3D4775E64490B5BC86A37DC1DA"/>
            </w:placeholder>
            <w:text/>
          </w:sdtPr>
          <w:sdtContent>
            <w:tc>
              <w:tcPr>
                <w:tcW w:w="9016" w:type="dxa"/>
                <w:tcMar>
                  <w:top w:w="113" w:type="dxa"/>
                  <w:bottom w:w="113" w:type="dxa"/>
                </w:tcMar>
              </w:tcPr>
              <w:p w:rsidR="003F0D73" w:rsidRPr="00FB589A" w:rsidRDefault="006655FA" w:rsidP="003F0D73">
                <w:pPr>
                  <w:rPr>
                    <w:b/>
                  </w:rPr>
                </w:pPr>
                <w:r w:rsidRPr="00987FA1">
                  <w:t>Jordan, Lawrence (1934-)</w:t>
                </w:r>
              </w:p>
            </w:tc>
          </w:sdtContent>
        </w:sdt>
      </w:tr>
      <w:tr w:rsidR="00464699" w:rsidTr="00A8679E">
        <w:sdt>
          <w:sdtPr>
            <w:alias w:val="Variant headwords"/>
            <w:tag w:val="variantHeadwords"/>
            <w:id w:val="173464402"/>
            <w:placeholder>
              <w:docPart w:val="9CC188B2E85960429E914847655146B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8D74F742161FA498F1AE07F1018539C"/>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49C6D6058F20E48AED79E2A0F2E47E3"/>
            </w:placeholder>
          </w:sdtPr>
          <w:sdtContent>
            <w:tc>
              <w:tcPr>
                <w:tcW w:w="9016" w:type="dxa"/>
                <w:tcMar>
                  <w:top w:w="113" w:type="dxa"/>
                  <w:bottom w:w="113" w:type="dxa"/>
                </w:tcMar>
              </w:tcPr>
              <w:p w:rsidR="006655FA" w:rsidRDefault="006655FA" w:rsidP="006655FA">
                <w:r>
                  <w:t xml:space="preserve">Lawrence (Larry) Jordan has been a pioneering experimental filmmaker for over six decades. Raised in Denver, CO, he attended high school with filmmaker Stan </w:t>
                </w:r>
                <w:proofErr w:type="spellStart"/>
                <w:r>
                  <w:t>Brakhage</w:t>
                </w:r>
                <w:proofErr w:type="spellEnd"/>
                <w:r>
                  <w:t xml:space="preserve"> and composer James </w:t>
                </w:r>
                <w:proofErr w:type="spellStart"/>
                <w:r>
                  <w:t>Tenney</w:t>
                </w:r>
                <w:proofErr w:type="spellEnd"/>
                <w:r>
                  <w:t xml:space="preserve">. In the late 1950s, he befriended artist Joseph Cornell, with whom he collaborated on a number of films. Jordan played a key role in the development of Bay Area film culture, as co-founder (with Bruce Conner) of the Bay Area’s first film society and first 16mm experimental </w:t>
                </w:r>
                <w:proofErr w:type="spellStart"/>
                <w:r>
                  <w:t>theater</w:t>
                </w:r>
                <w:proofErr w:type="spellEnd"/>
                <w:r>
                  <w:t xml:space="preserve"> in 1958, and later, as a founding member of Canyon Cinema. In total, he has made more than fifty films, both live action and animated, many in collaboration with other artists, but is best known for his animated cut-outs of Victorian engravings, which reflect the influence of Cornell’s </w:t>
                </w:r>
                <w:proofErr w:type="spellStart"/>
                <w:r>
                  <w:rPr>
                    <w:i/>
                  </w:rPr>
                  <w:t>Wunderkammer</w:t>
                </w:r>
                <w:proofErr w:type="spellEnd"/>
                <w:r>
                  <w:t xml:space="preserve">-like boxes and Max Ernst’s collage novels. His surreal animations, such as </w:t>
                </w:r>
                <w:r>
                  <w:rPr>
                    <w:i/>
                  </w:rPr>
                  <w:t xml:space="preserve">Duo </w:t>
                </w:r>
                <w:proofErr w:type="spellStart"/>
                <w:r>
                  <w:rPr>
                    <w:i/>
                  </w:rPr>
                  <w:t>Concertantes</w:t>
                </w:r>
                <w:proofErr w:type="spellEnd"/>
                <w:r>
                  <w:t xml:space="preserve"> (1964) and </w:t>
                </w:r>
                <w:r>
                  <w:rPr>
                    <w:i/>
                  </w:rPr>
                  <w:t>Our Lady of the Sphere</w:t>
                </w:r>
                <w:r>
                  <w:t xml:space="preserve"> (1969), range from the meditative to the whimsical and the uncanny, and often feature vintage costumes, exotic animals, floating objects, and magical landscapes imaginable only within the alchemical </w:t>
                </w:r>
                <w:proofErr w:type="gramStart"/>
                <w:r>
                  <w:t>dream-world</w:t>
                </w:r>
                <w:proofErr w:type="gramEnd"/>
                <w:r>
                  <w:t xml:space="preserve"> of the cinema. Jordan represents an important strand of the </w:t>
                </w:r>
                <w:proofErr w:type="spellStart"/>
                <w:r>
                  <w:t>postwar</w:t>
                </w:r>
                <w:proofErr w:type="spellEnd"/>
                <w:r>
                  <w:t xml:space="preserve"> American avant-garde that looked back to early film history with sincere affection more than camp irony, and attempted to recover the enchantment of cinema at the turn-of-the-century.</w:t>
                </w:r>
              </w:p>
              <w:p w:rsidR="006655FA" w:rsidRDefault="006655FA" w:rsidP="006655FA"/>
              <w:p w:rsidR="006655FA" w:rsidRDefault="006655FA" w:rsidP="00987FA1">
                <w:pPr>
                  <w:pStyle w:val="Heading1"/>
                  <w:outlineLvl w:val="0"/>
                </w:pPr>
                <w:r>
                  <w:t xml:space="preserve">Selected </w:t>
                </w:r>
                <w:r w:rsidRPr="00596EDE">
                  <w:t>List of Works</w:t>
                </w:r>
              </w:p>
              <w:p w:rsidR="006655FA" w:rsidRPr="00F24809" w:rsidRDefault="006655FA" w:rsidP="006655FA">
                <w:pPr>
                  <w:rPr>
                    <w:rFonts w:ascii="Times" w:hAnsi="Times"/>
                    <w:color w:val="000000"/>
                    <w:shd w:val="clear" w:color="auto" w:fill="FFFFFF"/>
                  </w:rPr>
                </w:pPr>
              </w:p>
              <w:p w:rsidR="006655FA" w:rsidRDefault="006655FA" w:rsidP="00987FA1">
                <w:pPr>
                  <w:rPr>
                    <w:shd w:val="clear" w:color="auto" w:fill="FFFFFF"/>
                  </w:rPr>
                </w:pPr>
                <w:proofErr w:type="spellStart"/>
                <w:r w:rsidRPr="00070D39">
                  <w:rPr>
                    <w:shd w:val="clear" w:color="auto" w:fill="FFFFFF"/>
                  </w:rPr>
                  <w:t>Waterlight</w:t>
                </w:r>
                <w:proofErr w:type="spellEnd"/>
                <w:r w:rsidRPr="00070D39">
                  <w:rPr>
                    <w:shd w:val="clear" w:color="auto" w:fill="FFFFFF"/>
                  </w:rPr>
                  <w:t xml:space="preserve"> (1957</w:t>
                </w:r>
                <w:r>
                  <w:rPr>
                    <w:shd w:val="clear" w:color="auto" w:fill="FFFFFF"/>
                  </w:rPr>
                  <w:t>)</w:t>
                </w:r>
                <w:r w:rsidRPr="00070D39">
                  <w:br/>
                </w:r>
              </w:p>
              <w:p w:rsidR="006655FA" w:rsidRPr="00070D39" w:rsidRDefault="006655FA" w:rsidP="00987FA1">
                <w:pPr>
                  <w:rPr>
                    <w:shd w:val="clear" w:color="auto" w:fill="FFFFFF"/>
                  </w:rPr>
                </w:pPr>
                <w:r w:rsidRPr="00070D39">
                  <w:rPr>
                    <w:shd w:val="clear" w:color="auto" w:fill="FFFFFF"/>
                  </w:rPr>
                  <w:t>Visions of a City</w:t>
                </w:r>
                <w:r w:rsidRPr="00070D39">
                  <w:t> </w:t>
                </w:r>
                <w:r w:rsidRPr="00070D39">
                  <w:rPr>
                    <w:shd w:val="clear" w:color="auto" w:fill="FFFFFF"/>
                  </w:rPr>
                  <w:t>(1957-79)</w:t>
                </w:r>
              </w:p>
              <w:p w:rsidR="006655FA" w:rsidRDefault="006655FA" w:rsidP="00987FA1">
                <w:pPr>
                  <w:rPr>
                    <w:rFonts w:ascii="Verdana" w:hAnsi="Verdana"/>
                    <w:shd w:val="clear" w:color="auto" w:fill="FFFFFF"/>
                  </w:rPr>
                </w:pPr>
              </w:p>
              <w:p w:rsidR="006655FA" w:rsidRDefault="006655FA" w:rsidP="00987FA1">
                <w:pPr>
                  <w:rPr>
                    <w:shd w:val="clear" w:color="auto" w:fill="FFFFFF"/>
                  </w:rPr>
                </w:pPr>
                <w:r w:rsidRPr="00070D39">
                  <w:rPr>
                    <w:shd w:val="clear" w:color="auto" w:fill="FFFFFF"/>
                  </w:rPr>
                  <w:t xml:space="preserve">Duo </w:t>
                </w:r>
                <w:proofErr w:type="spellStart"/>
                <w:r w:rsidRPr="00070D39">
                  <w:rPr>
                    <w:shd w:val="clear" w:color="auto" w:fill="FFFFFF"/>
                  </w:rPr>
                  <w:t>Concertantes</w:t>
                </w:r>
                <w:proofErr w:type="spellEnd"/>
                <w:r w:rsidRPr="00070D39">
                  <w:t> </w:t>
                </w:r>
                <w:r w:rsidRPr="00070D39">
                  <w:rPr>
                    <w:shd w:val="clear" w:color="auto" w:fill="FFFFFF"/>
                  </w:rPr>
                  <w:t>(1961-1964</w:t>
                </w:r>
                <w:r>
                  <w:rPr>
                    <w:shd w:val="clear" w:color="auto" w:fill="FFFFFF"/>
                  </w:rPr>
                  <w:t>)</w:t>
                </w:r>
                <w:r w:rsidRPr="00070D39">
                  <w:br/>
                </w:r>
              </w:p>
              <w:p w:rsidR="006655FA" w:rsidRPr="00070D39" w:rsidRDefault="006655FA" w:rsidP="00987FA1">
                <w:pPr>
                  <w:rPr>
                    <w:shd w:val="clear" w:color="auto" w:fill="FFFFFF"/>
                  </w:rPr>
                </w:pPr>
                <w:r w:rsidRPr="00070D39">
                  <w:rPr>
                    <w:shd w:val="clear" w:color="auto" w:fill="FFFFFF"/>
                  </w:rPr>
                  <w:t>Cornell</w:t>
                </w:r>
                <w:r w:rsidRPr="00070D39">
                  <w:t> </w:t>
                </w:r>
                <w:r>
                  <w:rPr>
                    <w:shd w:val="clear" w:color="auto" w:fill="FFFFFF"/>
                  </w:rPr>
                  <w:t>(1965-1978</w:t>
                </w:r>
                <w:r w:rsidRPr="00070D39">
                  <w:rPr>
                    <w:shd w:val="clear" w:color="auto" w:fill="FFFFFF"/>
                  </w:rPr>
                  <w:t>)</w:t>
                </w:r>
                <w:r w:rsidRPr="00070D39">
                  <w:br/>
                </w:r>
              </w:p>
              <w:p w:rsidR="006655FA" w:rsidRPr="00070D39" w:rsidRDefault="006655FA" w:rsidP="00987FA1">
                <w:pPr>
                  <w:rPr>
                    <w:shd w:val="clear" w:color="auto" w:fill="FFFFFF"/>
                  </w:rPr>
                </w:pPr>
                <w:proofErr w:type="spellStart"/>
                <w:r w:rsidRPr="00070D39">
                  <w:rPr>
                    <w:shd w:val="clear" w:color="auto" w:fill="FFFFFF"/>
                  </w:rPr>
                  <w:t>Gymnopédies</w:t>
                </w:r>
                <w:proofErr w:type="spellEnd"/>
                <w:r w:rsidRPr="00070D39">
                  <w:t> </w:t>
                </w:r>
                <w:r>
                  <w:rPr>
                    <w:shd w:val="clear" w:color="auto" w:fill="FFFFFF"/>
                  </w:rPr>
                  <w:t>(1966</w:t>
                </w:r>
                <w:r w:rsidRPr="00070D39">
                  <w:rPr>
                    <w:shd w:val="clear" w:color="auto" w:fill="FFFFFF"/>
                  </w:rPr>
                  <w:t>)</w:t>
                </w:r>
                <w:r w:rsidRPr="00070D39">
                  <w:br/>
                </w:r>
              </w:p>
              <w:p w:rsidR="006655FA" w:rsidRPr="00070D39" w:rsidRDefault="006655FA" w:rsidP="00987FA1">
                <w:pPr>
                  <w:rPr>
                    <w:shd w:val="clear" w:color="auto" w:fill="FFFFFF"/>
                  </w:rPr>
                </w:pPr>
                <w:r w:rsidRPr="00070D39">
                  <w:rPr>
                    <w:shd w:val="clear" w:color="auto" w:fill="FFFFFF"/>
                  </w:rPr>
                  <w:t>Our Lady of the Sphere</w:t>
                </w:r>
                <w:r w:rsidRPr="00070D39">
                  <w:t> </w:t>
                </w:r>
                <w:r>
                  <w:rPr>
                    <w:shd w:val="clear" w:color="auto" w:fill="FFFFFF"/>
                  </w:rPr>
                  <w:t>(1969</w:t>
                </w:r>
                <w:r w:rsidRPr="00070D39">
                  <w:rPr>
                    <w:shd w:val="clear" w:color="auto" w:fill="FFFFFF"/>
                  </w:rPr>
                  <w:t>)</w:t>
                </w:r>
              </w:p>
              <w:p w:rsidR="006655FA" w:rsidRPr="00070D39" w:rsidRDefault="006655FA" w:rsidP="00987FA1">
                <w:pPr>
                  <w:rPr>
                    <w:shd w:val="clear" w:color="auto" w:fill="FFFFFF"/>
                  </w:rPr>
                </w:pPr>
              </w:p>
              <w:p w:rsidR="006655FA" w:rsidRPr="00070D39" w:rsidRDefault="006655FA" w:rsidP="00987FA1">
                <w:pPr>
                  <w:rPr>
                    <w:shd w:val="clear" w:color="auto" w:fill="FFFFFF"/>
                  </w:rPr>
                </w:pPr>
                <w:r w:rsidRPr="00070D39">
                  <w:rPr>
                    <w:shd w:val="clear" w:color="auto" w:fill="FFFFFF"/>
                  </w:rPr>
                  <w:t>The Sacred Art of Tibet</w:t>
                </w:r>
                <w:r w:rsidRPr="00070D39">
                  <w:t> </w:t>
                </w:r>
                <w:r w:rsidRPr="00070D39">
                  <w:rPr>
                    <w:shd w:val="clear" w:color="auto" w:fill="FFFFFF"/>
                  </w:rPr>
                  <w:t>(1972</w:t>
                </w:r>
                <w:r>
                  <w:rPr>
                    <w:shd w:val="clear" w:color="auto" w:fill="FFFFFF"/>
                  </w:rPr>
                  <w:t>)</w:t>
                </w:r>
                <w:r w:rsidRPr="00070D39">
                  <w:br/>
                </w:r>
              </w:p>
              <w:p w:rsidR="006655FA" w:rsidRPr="00070D39" w:rsidRDefault="006655FA" w:rsidP="00987FA1">
                <w:pPr>
                  <w:rPr>
                    <w:shd w:val="clear" w:color="auto" w:fill="FFFFFF"/>
                  </w:rPr>
                </w:pPr>
                <w:r w:rsidRPr="00070D39">
                  <w:rPr>
                    <w:shd w:val="clear" w:color="auto" w:fill="FFFFFF"/>
                  </w:rPr>
                  <w:lastRenderedPageBreak/>
                  <w:t>Orb</w:t>
                </w:r>
                <w:r>
                  <w:rPr>
                    <w:shd w:val="clear" w:color="auto" w:fill="FFFFFF"/>
                  </w:rPr>
                  <w:t xml:space="preserve"> </w:t>
                </w:r>
                <w:r w:rsidRPr="00070D39">
                  <w:rPr>
                    <w:shd w:val="clear" w:color="auto" w:fill="FFFFFF"/>
                  </w:rPr>
                  <w:t>(1973)</w:t>
                </w:r>
                <w:r w:rsidRPr="00070D39">
                  <w:t> </w:t>
                </w:r>
                <w:r w:rsidRPr="00070D39">
                  <w:br/>
                </w:r>
              </w:p>
              <w:p w:rsidR="006655FA" w:rsidRPr="00070D39" w:rsidRDefault="006655FA" w:rsidP="00987FA1">
                <w:pPr>
                  <w:rPr>
                    <w:shd w:val="clear" w:color="auto" w:fill="FFFFFF"/>
                  </w:rPr>
                </w:pPr>
                <w:r w:rsidRPr="00070D39">
                  <w:rPr>
                    <w:shd w:val="clear" w:color="auto" w:fill="FFFFFF"/>
                  </w:rPr>
                  <w:t>Once Upon a Time</w:t>
                </w:r>
                <w:r w:rsidRPr="00070D39">
                  <w:t> </w:t>
                </w:r>
                <w:r w:rsidRPr="00070D39">
                  <w:rPr>
                    <w:shd w:val="clear" w:color="auto" w:fill="FFFFFF"/>
                  </w:rPr>
                  <w:t>(1974)</w:t>
                </w:r>
                <w:r w:rsidRPr="00070D39">
                  <w:br/>
                </w:r>
              </w:p>
              <w:p w:rsidR="006655FA" w:rsidRDefault="006655FA" w:rsidP="00987FA1">
                <w:pPr>
                  <w:rPr>
                    <w:shd w:val="clear" w:color="auto" w:fill="FFFFFF"/>
                  </w:rPr>
                </w:pPr>
                <w:r w:rsidRPr="00070D39">
                  <w:rPr>
                    <w:shd w:val="clear" w:color="auto" w:fill="FFFFFF"/>
                  </w:rPr>
                  <w:t>The Rime of the Ancient Mariner</w:t>
                </w:r>
                <w:r w:rsidRPr="00070D39">
                  <w:t> </w:t>
                </w:r>
                <w:r w:rsidRPr="00070D39">
                  <w:rPr>
                    <w:shd w:val="clear" w:color="auto" w:fill="FFFFFF"/>
                  </w:rPr>
                  <w:t>(1977)</w:t>
                </w:r>
                <w:r w:rsidRPr="00070D39">
                  <w:br/>
                </w:r>
              </w:p>
              <w:p w:rsidR="006655FA" w:rsidRPr="00070D39" w:rsidRDefault="006655FA" w:rsidP="00987FA1">
                <w:pPr>
                  <w:rPr>
                    <w:shd w:val="clear" w:color="auto" w:fill="FFFFFF"/>
                  </w:rPr>
                </w:pPr>
                <w:r w:rsidRPr="00070D39">
                  <w:rPr>
                    <w:shd w:val="clear" w:color="auto" w:fill="FFFFFF"/>
                  </w:rPr>
                  <w:t>Moonlight Sonata</w:t>
                </w:r>
                <w:r w:rsidRPr="00070D39">
                  <w:t> </w:t>
                </w:r>
                <w:r w:rsidRPr="00070D39">
                  <w:rPr>
                    <w:shd w:val="clear" w:color="auto" w:fill="FFFFFF"/>
                  </w:rPr>
                  <w:t>(1979</w:t>
                </w:r>
                <w:r>
                  <w:rPr>
                    <w:shd w:val="clear" w:color="auto" w:fill="FFFFFF"/>
                  </w:rPr>
                  <w:t>)</w:t>
                </w:r>
                <w:r w:rsidRPr="00070D39">
                  <w:br/>
                </w:r>
              </w:p>
              <w:p w:rsidR="006655FA" w:rsidRPr="00070D39" w:rsidRDefault="006655FA" w:rsidP="00987FA1">
                <w:pPr>
                  <w:rPr>
                    <w:shd w:val="clear" w:color="auto" w:fill="FFFFFF"/>
                  </w:rPr>
                </w:pPr>
                <w:proofErr w:type="spellStart"/>
                <w:r w:rsidRPr="00070D39">
                  <w:rPr>
                    <w:shd w:val="clear" w:color="auto" w:fill="FFFFFF"/>
                  </w:rPr>
                  <w:t>Carabosse</w:t>
                </w:r>
                <w:proofErr w:type="spellEnd"/>
                <w:r w:rsidRPr="00070D39">
                  <w:t> </w:t>
                </w:r>
                <w:r w:rsidRPr="00070D39">
                  <w:rPr>
                    <w:shd w:val="clear" w:color="auto" w:fill="FFFFFF"/>
                  </w:rPr>
                  <w:t>(1980)</w:t>
                </w:r>
                <w:r w:rsidRPr="00070D39">
                  <w:br/>
                </w:r>
              </w:p>
              <w:p w:rsidR="006655FA" w:rsidRPr="00070D39" w:rsidRDefault="006655FA" w:rsidP="00987FA1">
                <w:pPr>
                  <w:rPr>
                    <w:shd w:val="clear" w:color="auto" w:fill="FFFFFF"/>
                  </w:rPr>
                </w:pPr>
                <w:r w:rsidRPr="00070D39">
                  <w:rPr>
                    <w:shd w:val="clear" w:color="auto" w:fill="FFFFFF"/>
                  </w:rPr>
                  <w:t>Masquerade</w:t>
                </w:r>
                <w:r w:rsidRPr="00070D39">
                  <w:t> </w:t>
                </w:r>
                <w:r>
                  <w:rPr>
                    <w:shd w:val="clear" w:color="auto" w:fill="FFFFFF"/>
                  </w:rPr>
                  <w:t>(1981</w:t>
                </w:r>
                <w:r w:rsidRPr="00070D39">
                  <w:rPr>
                    <w:shd w:val="clear" w:color="auto" w:fill="FFFFFF"/>
                  </w:rPr>
                  <w:t>)</w:t>
                </w:r>
                <w:r w:rsidRPr="00070D39">
                  <w:br/>
                </w:r>
              </w:p>
              <w:p w:rsidR="006655FA" w:rsidRPr="00070D39" w:rsidRDefault="006655FA" w:rsidP="00987FA1">
                <w:pPr>
                  <w:rPr>
                    <w:shd w:val="clear" w:color="auto" w:fill="FFFFFF"/>
                  </w:rPr>
                </w:pPr>
                <w:r w:rsidRPr="00070D39">
                  <w:rPr>
                    <w:shd w:val="clear" w:color="auto" w:fill="FFFFFF"/>
                  </w:rPr>
                  <w:t>Adagio</w:t>
                </w:r>
                <w:r w:rsidRPr="00070D39">
                  <w:t> </w:t>
                </w:r>
                <w:r w:rsidRPr="00070D39">
                  <w:rPr>
                    <w:shd w:val="clear" w:color="auto" w:fill="FFFFFF"/>
                  </w:rPr>
                  <w:t>(1981)</w:t>
                </w:r>
              </w:p>
              <w:p w:rsidR="006655FA" w:rsidRPr="00070D39" w:rsidRDefault="006655FA" w:rsidP="00987FA1">
                <w:pPr>
                  <w:rPr>
                    <w:shd w:val="clear" w:color="auto" w:fill="FFFFFF"/>
                  </w:rPr>
                </w:pPr>
                <w:r w:rsidRPr="00070D39">
                  <w:br/>
                </w:r>
                <w:r w:rsidRPr="00070D39">
                  <w:rPr>
                    <w:shd w:val="clear" w:color="auto" w:fill="FFFFFF"/>
                  </w:rPr>
                  <w:t>In a Summer Garden (1982)</w:t>
                </w:r>
              </w:p>
              <w:p w:rsidR="006655FA" w:rsidRPr="00070D39" w:rsidRDefault="006655FA" w:rsidP="00987FA1">
                <w:pPr>
                  <w:rPr>
                    <w:shd w:val="clear" w:color="auto" w:fill="FFFFFF"/>
                  </w:rPr>
                </w:pPr>
              </w:p>
              <w:p w:rsidR="006655FA" w:rsidRPr="00070D39" w:rsidRDefault="006655FA" w:rsidP="00987FA1">
                <w:pPr>
                  <w:rPr>
                    <w:shd w:val="clear" w:color="auto" w:fill="FFFFFF"/>
                  </w:rPr>
                </w:pPr>
                <w:r w:rsidRPr="00070D39">
                  <w:rPr>
                    <w:shd w:val="clear" w:color="auto" w:fill="FFFFFF"/>
                  </w:rPr>
                  <w:t>Winter Light</w:t>
                </w:r>
                <w:r w:rsidRPr="00070D39">
                  <w:t> </w:t>
                </w:r>
                <w:r>
                  <w:rPr>
                    <w:shd w:val="clear" w:color="auto" w:fill="FFFFFF"/>
                  </w:rPr>
                  <w:t>(1983)</w:t>
                </w:r>
                <w:r w:rsidRPr="00070D39">
                  <w:rPr>
                    <w:shd w:val="clear" w:color="auto" w:fill="FFFFFF"/>
                  </w:rPr>
                  <w:br/>
                </w:r>
              </w:p>
              <w:p w:rsidR="006655FA" w:rsidRDefault="006655FA" w:rsidP="00987FA1">
                <w:pPr>
                  <w:rPr>
                    <w:shd w:val="clear" w:color="auto" w:fill="FFFFFF"/>
                  </w:rPr>
                </w:pPr>
                <w:r w:rsidRPr="00070D39">
                  <w:rPr>
                    <w:shd w:val="clear" w:color="auto" w:fill="FFFFFF"/>
                  </w:rPr>
                  <w:t>Sophie's Place</w:t>
                </w:r>
                <w:r w:rsidRPr="00070D39">
                  <w:t> </w:t>
                </w:r>
                <w:r>
                  <w:rPr>
                    <w:shd w:val="clear" w:color="auto" w:fill="FFFFFF"/>
                  </w:rPr>
                  <w:t xml:space="preserve">(1986) </w:t>
                </w:r>
              </w:p>
              <w:p w:rsidR="006655FA" w:rsidRDefault="006655FA" w:rsidP="00987FA1">
                <w:pPr>
                  <w:rPr>
                    <w:shd w:val="clear" w:color="auto" w:fill="FFFFFF"/>
                  </w:rPr>
                </w:pPr>
              </w:p>
              <w:p w:rsidR="006655FA" w:rsidRDefault="006655FA" w:rsidP="00987FA1">
                <w:pPr>
                  <w:rPr>
                    <w:shd w:val="clear" w:color="auto" w:fill="FFFFFF"/>
                  </w:rPr>
                </w:pPr>
                <w:r w:rsidRPr="00070D39">
                  <w:rPr>
                    <w:shd w:val="clear" w:color="auto" w:fill="FFFFFF"/>
                  </w:rPr>
                  <w:t>Tapestry (1988)</w:t>
                </w:r>
              </w:p>
              <w:p w:rsidR="006655FA" w:rsidRDefault="006655FA" w:rsidP="00987FA1">
                <w:pPr>
                  <w:rPr>
                    <w:shd w:val="clear" w:color="auto" w:fill="FFFFFF"/>
                  </w:rPr>
                </w:pPr>
              </w:p>
              <w:p w:rsidR="006655FA" w:rsidRDefault="006655FA" w:rsidP="00987FA1">
                <w:pPr>
                  <w:rPr>
                    <w:shd w:val="clear" w:color="auto" w:fill="FFFFFF"/>
                  </w:rPr>
                </w:pPr>
                <w:r w:rsidRPr="00070D39">
                  <w:rPr>
                    <w:shd w:val="clear" w:color="auto" w:fill="FFFFFF"/>
                  </w:rPr>
                  <w:t>The Visible Compendium</w:t>
                </w:r>
                <w:r w:rsidRPr="00070D39">
                  <w:t> </w:t>
                </w:r>
                <w:r>
                  <w:rPr>
                    <w:shd w:val="clear" w:color="auto" w:fill="FFFFFF"/>
                  </w:rPr>
                  <w:t>(1990</w:t>
                </w:r>
                <w:r w:rsidRPr="00070D39">
                  <w:rPr>
                    <w:shd w:val="clear" w:color="auto" w:fill="FFFFFF"/>
                  </w:rPr>
                  <w:t>)</w:t>
                </w:r>
                <w:r>
                  <w:rPr>
                    <w:shd w:val="clear" w:color="auto" w:fill="FFFFFF"/>
                  </w:rPr>
                  <w:t xml:space="preserve"> </w:t>
                </w:r>
              </w:p>
              <w:p w:rsidR="006655FA" w:rsidRDefault="006655FA" w:rsidP="00987FA1">
                <w:pPr>
                  <w:rPr>
                    <w:shd w:val="clear" w:color="auto" w:fill="FFFFFF"/>
                  </w:rPr>
                </w:pPr>
              </w:p>
              <w:p w:rsidR="006655FA" w:rsidRDefault="006655FA" w:rsidP="00987FA1">
                <w:pPr>
                  <w:rPr>
                    <w:shd w:val="clear" w:color="auto" w:fill="FFFFFF"/>
                  </w:rPr>
                </w:pPr>
                <w:r w:rsidRPr="00070D39">
                  <w:rPr>
                    <w:shd w:val="clear" w:color="auto" w:fill="FFFFFF"/>
                  </w:rPr>
                  <w:t>The H.D. Trilogy</w:t>
                </w:r>
                <w:r w:rsidRPr="00070D39">
                  <w:t> </w:t>
                </w:r>
                <w:r w:rsidRPr="00070D39">
                  <w:rPr>
                    <w:shd w:val="clear" w:color="auto" w:fill="FFFFFF"/>
                  </w:rPr>
                  <w:t>(1990-1993</w:t>
                </w:r>
                <w:r>
                  <w:rPr>
                    <w:shd w:val="clear" w:color="auto" w:fill="FFFFFF"/>
                  </w:rPr>
                  <w:t>)</w:t>
                </w:r>
                <w:r w:rsidRPr="00070D39">
                  <w:br/>
                </w:r>
              </w:p>
              <w:p w:rsidR="006655FA" w:rsidRPr="00070D39" w:rsidRDefault="006655FA" w:rsidP="00987FA1">
                <w:pPr>
                  <w:rPr>
                    <w:shd w:val="clear" w:color="auto" w:fill="FFFFFF"/>
                  </w:rPr>
                </w:pPr>
                <w:r w:rsidRPr="00070D39">
                  <w:rPr>
                    <w:shd w:val="clear" w:color="auto" w:fill="FFFFFF"/>
                  </w:rPr>
                  <w:t xml:space="preserve">Postcard from San Miguel </w:t>
                </w:r>
                <w:r>
                  <w:rPr>
                    <w:shd w:val="clear" w:color="auto" w:fill="FFFFFF"/>
                  </w:rPr>
                  <w:t>(1996)</w:t>
                </w:r>
              </w:p>
              <w:p w:rsidR="006655FA" w:rsidRDefault="006655FA" w:rsidP="00987FA1">
                <w:pPr>
                  <w:rPr>
                    <w:shd w:val="clear" w:color="auto" w:fill="FFFFFF"/>
                  </w:rPr>
                </w:pPr>
              </w:p>
              <w:p w:rsidR="006655FA" w:rsidRPr="00070D39" w:rsidRDefault="006655FA" w:rsidP="00987FA1">
                <w:pPr>
                  <w:rPr>
                    <w:shd w:val="clear" w:color="auto" w:fill="FFFFFF"/>
                  </w:rPr>
                </w:pPr>
                <w:r w:rsidRPr="00070D39">
                  <w:rPr>
                    <w:shd w:val="clear" w:color="auto" w:fill="FFFFFF"/>
                  </w:rPr>
                  <w:t>Enid's Idyll</w:t>
                </w:r>
                <w:r w:rsidRPr="00070D39">
                  <w:t> </w:t>
                </w:r>
                <w:r w:rsidRPr="00070D39">
                  <w:rPr>
                    <w:shd w:val="clear" w:color="auto" w:fill="FFFFFF"/>
                  </w:rPr>
                  <w:t>(2004)</w:t>
                </w:r>
                <w:r w:rsidRPr="00070D39">
                  <w:br/>
                </w:r>
              </w:p>
              <w:p w:rsidR="006655FA" w:rsidRPr="00070D39" w:rsidRDefault="006655FA" w:rsidP="00987FA1">
                <w:pPr>
                  <w:rPr>
                    <w:shd w:val="clear" w:color="auto" w:fill="FFFFFF"/>
                  </w:rPr>
                </w:pPr>
                <w:r w:rsidRPr="00070D39">
                  <w:rPr>
                    <w:shd w:val="clear" w:color="auto" w:fill="FFFFFF"/>
                  </w:rPr>
                  <w:t>Blue Skies Beyond the Looking Glass </w:t>
                </w:r>
                <w:r>
                  <w:rPr>
                    <w:shd w:val="clear" w:color="auto" w:fill="FFFFFF"/>
                  </w:rPr>
                  <w:t>(2006)</w:t>
                </w:r>
              </w:p>
              <w:p w:rsidR="006655FA" w:rsidRPr="00070D39" w:rsidRDefault="006655FA" w:rsidP="00987FA1"/>
              <w:p w:rsidR="006655FA" w:rsidRPr="00070D39" w:rsidRDefault="006655FA" w:rsidP="00987FA1">
                <w:pPr>
                  <w:rPr>
                    <w:szCs w:val="20"/>
                  </w:rPr>
                </w:pPr>
                <w:r w:rsidRPr="00070D39">
                  <w:rPr>
                    <w:szCs w:val="20"/>
                  </w:rPr>
                  <w:t xml:space="preserve">Circus Savage </w:t>
                </w:r>
                <w:r>
                  <w:rPr>
                    <w:szCs w:val="20"/>
                  </w:rPr>
                  <w:t>(</w:t>
                </w:r>
                <w:r w:rsidRPr="00070D39">
                  <w:rPr>
                    <w:szCs w:val="20"/>
                  </w:rPr>
                  <w:t>2009</w:t>
                </w:r>
                <w:r>
                  <w:rPr>
                    <w:szCs w:val="20"/>
                  </w:rPr>
                  <w:t>)</w:t>
                </w:r>
              </w:p>
              <w:p w:rsidR="006655FA" w:rsidRDefault="006655FA" w:rsidP="00987FA1">
                <w:pPr>
                  <w:rPr>
                    <w:szCs w:val="20"/>
                  </w:rPr>
                </w:pPr>
              </w:p>
              <w:p w:rsidR="006655FA" w:rsidRPr="00070D39" w:rsidRDefault="006655FA" w:rsidP="00987FA1">
                <w:pPr>
                  <w:rPr>
                    <w:szCs w:val="20"/>
                  </w:rPr>
                </w:pPr>
                <w:r w:rsidRPr="00070D39">
                  <w:rPr>
                    <w:szCs w:val="20"/>
                  </w:rPr>
                  <w:t xml:space="preserve">Cosmic Alchemy </w:t>
                </w:r>
                <w:r>
                  <w:rPr>
                    <w:szCs w:val="20"/>
                  </w:rPr>
                  <w:t>(2010)</w:t>
                </w:r>
              </w:p>
              <w:p w:rsidR="006655FA" w:rsidRDefault="006655FA" w:rsidP="00987FA1">
                <w:pPr>
                  <w:rPr>
                    <w:szCs w:val="20"/>
                  </w:rPr>
                </w:pPr>
              </w:p>
              <w:p w:rsidR="006655FA" w:rsidRPr="00070D39" w:rsidRDefault="006655FA" w:rsidP="00987FA1">
                <w:pPr>
                  <w:rPr>
                    <w:szCs w:val="20"/>
                  </w:rPr>
                </w:pPr>
                <w:r w:rsidRPr="00070D39">
                  <w:rPr>
                    <w:szCs w:val="20"/>
                  </w:rPr>
                  <w:t xml:space="preserve">Beyond Enchantment </w:t>
                </w:r>
                <w:r>
                  <w:rPr>
                    <w:szCs w:val="20"/>
                  </w:rPr>
                  <w:t>(2010)</w:t>
                </w:r>
              </w:p>
              <w:p w:rsidR="006655FA" w:rsidRDefault="006655FA" w:rsidP="00987FA1">
                <w:pPr>
                  <w:rPr>
                    <w:szCs w:val="20"/>
                  </w:rPr>
                </w:pPr>
              </w:p>
              <w:p w:rsidR="006655FA" w:rsidRPr="00070D39" w:rsidRDefault="006655FA" w:rsidP="00987FA1">
                <w:pPr>
                  <w:rPr>
                    <w:szCs w:val="20"/>
                  </w:rPr>
                </w:pPr>
                <w:r w:rsidRPr="00070D39">
                  <w:rPr>
                    <w:szCs w:val="20"/>
                  </w:rPr>
                  <w:t>Solar Sight </w:t>
                </w:r>
                <w:r>
                  <w:rPr>
                    <w:szCs w:val="20"/>
                  </w:rPr>
                  <w:t>(2011)</w:t>
                </w:r>
              </w:p>
              <w:p w:rsidR="006655FA" w:rsidRDefault="006655FA" w:rsidP="00987FA1">
                <w:pPr>
                  <w:rPr>
                    <w:szCs w:val="20"/>
                  </w:rPr>
                </w:pPr>
              </w:p>
              <w:p w:rsidR="006655FA" w:rsidRPr="00070D39" w:rsidRDefault="006655FA" w:rsidP="00987FA1">
                <w:pPr>
                  <w:rPr>
                    <w:szCs w:val="20"/>
                  </w:rPr>
                </w:pPr>
                <w:r w:rsidRPr="00070D39">
                  <w:rPr>
                    <w:szCs w:val="20"/>
                  </w:rPr>
                  <w:t>Solar Sight II</w:t>
                </w:r>
                <w:r>
                  <w:rPr>
                    <w:szCs w:val="20"/>
                  </w:rPr>
                  <w:t xml:space="preserve"> (2012)</w:t>
                </w:r>
              </w:p>
              <w:p w:rsidR="006655FA" w:rsidRDefault="006655FA" w:rsidP="00987FA1"/>
              <w:p w:rsidR="003F0D73" w:rsidRPr="006655FA" w:rsidRDefault="006655FA" w:rsidP="00987FA1">
                <w:r w:rsidRPr="00070D39">
                  <w:t>Solar Sight III</w:t>
                </w:r>
                <w:r>
                  <w:t xml:space="preserve"> (2013)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6F887ED0E9160438538BCD0DB56B251"/>
              </w:placeholder>
            </w:sdtPr>
            <w:sdtContent>
              <w:p w:rsidR="006655FA" w:rsidRDefault="0005062C" w:rsidP="0005062C">
                <w:sdt>
                  <w:sdtPr>
                    <w:id w:val="1625580923"/>
                    <w:citation/>
                  </w:sdtPr>
                  <w:sdtContent>
                    <w:r>
                      <w:fldChar w:fldCharType="begin"/>
                    </w:r>
                    <w:r>
                      <w:rPr>
                        <w:lang w:val="en-US"/>
                      </w:rPr>
                      <w:instrText xml:space="preserve"> CITATION Atk12 \l 1033 </w:instrText>
                    </w:r>
                    <w:r>
                      <w:fldChar w:fldCharType="separate"/>
                    </w:r>
                    <w:r>
                      <w:rPr>
                        <w:noProof/>
                        <w:lang w:val="en-US"/>
                      </w:rPr>
                      <w:t xml:space="preserve"> (Atkinson)</w:t>
                    </w:r>
                    <w:r>
                      <w:fldChar w:fldCharType="end"/>
                    </w:r>
                  </w:sdtContent>
                </w:sdt>
              </w:p>
              <w:p w:rsidR="0005062C" w:rsidRDefault="0005062C" w:rsidP="0005062C">
                <w:sdt>
                  <w:sdtPr>
                    <w:id w:val="862410041"/>
                    <w:citation/>
                  </w:sdtPr>
                  <w:sdtContent>
                    <w:r>
                      <w:fldChar w:fldCharType="begin"/>
                    </w:r>
                    <w:r>
                      <w:rPr>
                        <w:lang w:val="en-US"/>
                      </w:rPr>
                      <w:instrText xml:space="preserve"> CITATION Dun05 \l 1033 </w:instrText>
                    </w:r>
                    <w:r>
                      <w:fldChar w:fldCharType="separate"/>
                    </w:r>
                    <w:r>
                      <w:rPr>
                        <w:noProof/>
                        <w:lang w:val="en-US"/>
                      </w:rPr>
                      <w:t>(Duncan, McKenna and Berman)</w:t>
                    </w:r>
                    <w:r>
                      <w:fldChar w:fldCharType="end"/>
                    </w:r>
                  </w:sdtContent>
                </w:sdt>
              </w:p>
              <w:p w:rsidR="0005062C" w:rsidRDefault="0005062C" w:rsidP="0005062C">
                <w:sdt>
                  <w:sdtPr>
                    <w:id w:val="383924864"/>
                    <w:citation/>
                  </w:sdtPr>
                  <w:sdtContent>
                    <w:r>
                      <w:fldChar w:fldCharType="begin"/>
                    </w:r>
                    <w:r>
                      <w:rPr>
                        <w:lang w:val="en-US"/>
                      </w:rPr>
                      <w:instrText xml:space="preserve"> CITATION Ger10 \l 1033 </w:instrText>
                    </w:r>
                    <w:r>
                      <w:fldChar w:fldCharType="separate"/>
                    </w:r>
                    <w:r>
                      <w:rPr>
                        <w:noProof/>
                        <w:lang w:val="en-US"/>
                      </w:rPr>
                      <w:t>(Geritz)</w:t>
                    </w:r>
                    <w:r>
                      <w:fldChar w:fldCharType="end"/>
                    </w:r>
                  </w:sdtContent>
                </w:sdt>
              </w:p>
              <w:p w:rsidR="0005062C" w:rsidRDefault="0005062C" w:rsidP="0005062C">
                <w:sdt>
                  <w:sdtPr>
                    <w:id w:val="-1797596998"/>
                    <w:citation/>
                  </w:sdtPr>
                  <w:sdtContent>
                    <w:r>
                      <w:fldChar w:fldCharType="begin"/>
                    </w:r>
                    <w:r>
                      <w:rPr>
                        <w:lang w:val="en-US"/>
                      </w:rPr>
                      <w:instrText xml:space="preserve"> CITATION Mac01 \l 1033 </w:instrText>
                    </w:r>
                    <w:r>
                      <w:fldChar w:fldCharType="separate"/>
                    </w:r>
                    <w:r>
                      <w:rPr>
                        <w:noProof/>
                        <w:lang w:val="en-US"/>
                      </w:rPr>
                      <w:t>(MacDonald)</w:t>
                    </w:r>
                    <w:r>
                      <w:fldChar w:fldCharType="end"/>
                    </w:r>
                  </w:sdtContent>
                </w:sdt>
              </w:p>
              <w:p w:rsidR="003235A7" w:rsidRDefault="0005062C" w:rsidP="00FB11DE">
                <w:sdt>
                  <w:sdtPr>
                    <w:id w:val="-712957151"/>
                    <w:citation/>
                  </w:sdtPr>
                  <w:sdtContent>
                    <w:r>
                      <w:fldChar w:fldCharType="begin"/>
                    </w:r>
                    <w:r>
                      <w:rPr>
                        <w:lang w:val="en-US"/>
                      </w:rPr>
                      <w:instrText xml:space="preserve"> CITATION Sit80 \l 1033 </w:instrText>
                    </w:r>
                    <w:r>
                      <w:fldChar w:fldCharType="separate"/>
                    </w:r>
                    <w:r>
                      <w:rPr>
                        <w:noProof/>
                        <w:lang w:val="en-US"/>
                      </w:rPr>
                      <w:t>(Sitney)</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FA1" w:rsidRDefault="00987FA1" w:rsidP="007A0D55">
      <w:pPr>
        <w:spacing w:after="0" w:line="240" w:lineRule="auto"/>
      </w:pPr>
      <w:r>
        <w:separator/>
      </w:r>
    </w:p>
  </w:endnote>
  <w:endnote w:type="continuationSeparator" w:id="0">
    <w:p w:rsidR="00987FA1" w:rsidRDefault="00987F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FA1" w:rsidRDefault="00987FA1" w:rsidP="007A0D55">
      <w:pPr>
        <w:spacing w:after="0" w:line="240" w:lineRule="auto"/>
      </w:pPr>
      <w:r>
        <w:separator/>
      </w:r>
    </w:p>
  </w:footnote>
  <w:footnote w:type="continuationSeparator" w:id="0">
    <w:p w:rsidR="00987FA1" w:rsidRDefault="00987F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FA1" w:rsidRDefault="00987FA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87FA1" w:rsidRDefault="00987F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79E"/>
    <w:rsid w:val="00032559"/>
    <w:rsid w:val="0005062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55FA"/>
    <w:rsid w:val="006D0412"/>
    <w:rsid w:val="007411B9"/>
    <w:rsid w:val="00780D95"/>
    <w:rsid w:val="00780DC7"/>
    <w:rsid w:val="007A0D55"/>
    <w:rsid w:val="007B3377"/>
    <w:rsid w:val="007E5F44"/>
    <w:rsid w:val="00821DE3"/>
    <w:rsid w:val="00846CE1"/>
    <w:rsid w:val="008A5B87"/>
    <w:rsid w:val="00922950"/>
    <w:rsid w:val="00987FA1"/>
    <w:rsid w:val="009A7264"/>
    <w:rsid w:val="009D1606"/>
    <w:rsid w:val="009E18A1"/>
    <w:rsid w:val="009E73D7"/>
    <w:rsid w:val="00A27D2C"/>
    <w:rsid w:val="00A76FD9"/>
    <w:rsid w:val="00A8679E"/>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7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7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7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7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11A98365604A42A32111EBF0214606"/>
        <w:category>
          <w:name w:val="General"/>
          <w:gallery w:val="placeholder"/>
        </w:category>
        <w:types>
          <w:type w:val="bbPlcHdr"/>
        </w:types>
        <w:behaviors>
          <w:behavior w:val="content"/>
        </w:behaviors>
        <w:guid w:val="{39BC4FF3-EC53-1149-8FA9-9DC800E1FAC9}"/>
      </w:docPartPr>
      <w:docPartBody>
        <w:p w:rsidR="000009CE" w:rsidRDefault="000009CE">
          <w:pPr>
            <w:pStyle w:val="6211A98365604A42A32111EBF0214606"/>
          </w:pPr>
          <w:r w:rsidRPr="00CC586D">
            <w:rPr>
              <w:rStyle w:val="PlaceholderText"/>
              <w:b/>
              <w:color w:val="FFFFFF" w:themeColor="background1"/>
            </w:rPr>
            <w:t>[Salutation]</w:t>
          </w:r>
        </w:p>
      </w:docPartBody>
    </w:docPart>
    <w:docPart>
      <w:docPartPr>
        <w:name w:val="EDB4701AD6E59645A2E92CAD80B0FBEB"/>
        <w:category>
          <w:name w:val="General"/>
          <w:gallery w:val="placeholder"/>
        </w:category>
        <w:types>
          <w:type w:val="bbPlcHdr"/>
        </w:types>
        <w:behaviors>
          <w:behavior w:val="content"/>
        </w:behaviors>
        <w:guid w:val="{F6C422E1-1864-0C4F-869F-0A5D3E8F3F97}"/>
      </w:docPartPr>
      <w:docPartBody>
        <w:p w:rsidR="000009CE" w:rsidRDefault="000009CE">
          <w:pPr>
            <w:pStyle w:val="EDB4701AD6E59645A2E92CAD80B0FBEB"/>
          </w:pPr>
          <w:r>
            <w:rPr>
              <w:rStyle w:val="PlaceholderText"/>
            </w:rPr>
            <w:t>[First name]</w:t>
          </w:r>
        </w:p>
      </w:docPartBody>
    </w:docPart>
    <w:docPart>
      <w:docPartPr>
        <w:name w:val="B624D86DAB6DDB4EA8C3128A6966D90E"/>
        <w:category>
          <w:name w:val="General"/>
          <w:gallery w:val="placeholder"/>
        </w:category>
        <w:types>
          <w:type w:val="bbPlcHdr"/>
        </w:types>
        <w:behaviors>
          <w:behavior w:val="content"/>
        </w:behaviors>
        <w:guid w:val="{4842613A-64B7-E742-9290-65EFF3329C28}"/>
      </w:docPartPr>
      <w:docPartBody>
        <w:p w:rsidR="000009CE" w:rsidRDefault="000009CE">
          <w:pPr>
            <w:pStyle w:val="B624D86DAB6DDB4EA8C3128A6966D90E"/>
          </w:pPr>
          <w:r>
            <w:rPr>
              <w:rStyle w:val="PlaceholderText"/>
            </w:rPr>
            <w:t>[Middle name]</w:t>
          </w:r>
        </w:p>
      </w:docPartBody>
    </w:docPart>
    <w:docPart>
      <w:docPartPr>
        <w:name w:val="96FE92B6B74833409A681AE954192404"/>
        <w:category>
          <w:name w:val="General"/>
          <w:gallery w:val="placeholder"/>
        </w:category>
        <w:types>
          <w:type w:val="bbPlcHdr"/>
        </w:types>
        <w:behaviors>
          <w:behavior w:val="content"/>
        </w:behaviors>
        <w:guid w:val="{5315DF2B-846E-7142-B705-43B8C9B1D33B}"/>
      </w:docPartPr>
      <w:docPartBody>
        <w:p w:rsidR="000009CE" w:rsidRDefault="000009CE">
          <w:pPr>
            <w:pStyle w:val="96FE92B6B74833409A681AE954192404"/>
          </w:pPr>
          <w:r>
            <w:rPr>
              <w:rStyle w:val="PlaceholderText"/>
            </w:rPr>
            <w:t>[Last name]</w:t>
          </w:r>
        </w:p>
      </w:docPartBody>
    </w:docPart>
    <w:docPart>
      <w:docPartPr>
        <w:name w:val="6D6FA65B4E6E4648B2FED120F8C6983C"/>
        <w:category>
          <w:name w:val="General"/>
          <w:gallery w:val="placeholder"/>
        </w:category>
        <w:types>
          <w:type w:val="bbPlcHdr"/>
        </w:types>
        <w:behaviors>
          <w:behavior w:val="content"/>
        </w:behaviors>
        <w:guid w:val="{67BC7949-5098-184D-BF34-231E901EDA3D}"/>
      </w:docPartPr>
      <w:docPartBody>
        <w:p w:rsidR="000009CE" w:rsidRDefault="000009CE">
          <w:pPr>
            <w:pStyle w:val="6D6FA65B4E6E4648B2FED120F8C6983C"/>
          </w:pPr>
          <w:r>
            <w:rPr>
              <w:rStyle w:val="PlaceholderText"/>
            </w:rPr>
            <w:t>[Enter your biography]</w:t>
          </w:r>
        </w:p>
      </w:docPartBody>
    </w:docPart>
    <w:docPart>
      <w:docPartPr>
        <w:name w:val="AABD69C01F7B1D47A748A806ED8FDA76"/>
        <w:category>
          <w:name w:val="General"/>
          <w:gallery w:val="placeholder"/>
        </w:category>
        <w:types>
          <w:type w:val="bbPlcHdr"/>
        </w:types>
        <w:behaviors>
          <w:behavior w:val="content"/>
        </w:behaviors>
        <w:guid w:val="{08041DA3-9296-A041-9CF2-56DD5EFAAC8C}"/>
      </w:docPartPr>
      <w:docPartBody>
        <w:p w:rsidR="000009CE" w:rsidRDefault="000009CE">
          <w:pPr>
            <w:pStyle w:val="AABD69C01F7B1D47A748A806ED8FDA76"/>
          </w:pPr>
          <w:r>
            <w:rPr>
              <w:rStyle w:val="PlaceholderText"/>
            </w:rPr>
            <w:t>[Enter the institution with which you are affiliated]</w:t>
          </w:r>
        </w:p>
      </w:docPartBody>
    </w:docPart>
    <w:docPart>
      <w:docPartPr>
        <w:name w:val="71337F3D4775E64490B5BC86A37DC1DA"/>
        <w:category>
          <w:name w:val="General"/>
          <w:gallery w:val="placeholder"/>
        </w:category>
        <w:types>
          <w:type w:val="bbPlcHdr"/>
        </w:types>
        <w:behaviors>
          <w:behavior w:val="content"/>
        </w:behaviors>
        <w:guid w:val="{436FB6BC-41B0-8547-8612-F7ED84995876}"/>
      </w:docPartPr>
      <w:docPartBody>
        <w:p w:rsidR="000009CE" w:rsidRDefault="000009CE">
          <w:pPr>
            <w:pStyle w:val="71337F3D4775E64490B5BC86A37DC1DA"/>
          </w:pPr>
          <w:r w:rsidRPr="00EF74F7">
            <w:rPr>
              <w:b/>
              <w:color w:val="808080" w:themeColor="background1" w:themeShade="80"/>
            </w:rPr>
            <w:t>[Enter the headword for your article]</w:t>
          </w:r>
        </w:p>
      </w:docPartBody>
    </w:docPart>
    <w:docPart>
      <w:docPartPr>
        <w:name w:val="9CC188B2E85960429E914847655146B4"/>
        <w:category>
          <w:name w:val="General"/>
          <w:gallery w:val="placeholder"/>
        </w:category>
        <w:types>
          <w:type w:val="bbPlcHdr"/>
        </w:types>
        <w:behaviors>
          <w:behavior w:val="content"/>
        </w:behaviors>
        <w:guid w:val="{21355858-6166-1E42-951E-750796453577}"/>
      </w:docPartPr>
      <w:docPartBody>
        <w:p w:rsidR="000009CE" w:rsidRDefault="000009CE">
          <w:pPr>
            <w:pStyle w:val="9CC188B2E85960429E914847655146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D74F742161FA498F1AE07F1018539C"/>
        <w:category>
          <w:name w:val="General"/>
          <w:gallery w:val="placeholder"/>
        </w:category>
        <w:types>
          <w:type w:val="bbPlcHdr"/>
        </w:types>
        <w:behaviors>
          <w:behavior w:val="content"/>
        </w:behaviors>
        <w:guid w:val="{8A257968-DD7F-2E44-A5BE-E7180C232B54}"/>
      </w:docPartPr>
      <w:docPartBody>
        <w:p w:rsidR="000009CE" w:rsidRDefault="000009CE">
          <w:pPr>
            <w:pStyle w:val="B8D74F742161FA498F1AE07F101853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9C6D6058F20E48AED79E2A0F2E47E3"/>
        <w:category>
          <w:name w:val="General"/>
          <w:gallery w:val="placeholder"/>
        </w:category>
        <w:types>
          <w:type w:val="bbPlcHdr"/>
        </w:types>
        <w:behaviors>
          <w:behavior w:val="content"/>
        </w:behaviors>
        <w:guid w:val="{E20E07A9-1419-DA4C-AE4E-7C4BF763057E}"/>
      </w:docPartPr>
      <w:docPartBody>
        <w:p w:rsidR="000009CE" w:rsidRDefault="000009CE">
          <w:pPr>
            <w:pStyle w:val="449C6D6058F20E48AED79E2A0F2E47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F887ED0E9160438538BCD0DB56B251"/>
        <w:category>
          <w:name w:val="General"/>
          <w:gallery w:val="placeholder"/>
        </w:category>
        <w:types>
          <w:type w:val="bbPlcHdr"/>
        </w:types>
        <w:behaviors>
          <w:behavior w:val="content"/>
        </w:behaviors>
        <w:guid w:val="{833805A5-5557-824C-A154-37ABC466C450}"/>
      </w:docPartPr>
      <w:docPartBody>
        <w:p w:rsidR="000009CE" w:rsidRDefault="000009CE">
          <w:pPr>
            <w:pStyle w:val="76F887ED0E9160438538BCD0DB56B2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CE"/>
    <w:rsid w:val="000009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11A98365604A42A32111EBF0214606">
    <w:name w:val="6211A98365604A42A32111EBF0214606"/>
  </w:style>
  <w:style w:type="paragraph" w:customStyle="1" w:styleId="EDB4701AD6E59645A2E92CAD80B0FBEB">
    <w:name w:val="EDB4701AD6E59645A2E92CAD80B0FBEB"/>
  </w:style>
  <w:style w:type="paragraph" w:customStyle="1" w:styleId="B624D86DAB6DDB4EA8C3128A6966D90E">
    <w:name w:val="B624D86DAB6DDB4EA8C3128A6966D90E"/>
  </w:style>
  <w:style w:type="paragraph" w:customStyle="1" w:styleId="96FE92B6B74833409A681AE954192404">
    <w:name w:val="96FE92B6B74833409A681AE954192404"/>
  </w:style>
  <w:style w:type="paragraph" w:customStyle="1" w:styleId="6D6FA65B4E6E4648B2FED120F8C6983C">
    <w:name w:val="6D6FA65B4E6E4648B2FED120F8C6983C"/>
  </w:style>
  <w:style w:type="paragraph" w:customStyle="1" w:styleId="AABD69C01F7B1D47A748A806ED8FDA76">
    <w:name w:val="AABD69C01F7B1D47A748A806ED8FDA76"/>
  </w:style>
  <w:style w:type="paragraph" w:customStyle="1" w:styleId="71337F3D4775E64490B5BC86A37DC1DA">
    <w:name w:val="71337F3D4775E64490B5BC86A37DC1DA"/>
  </w:style>
  <w:style w:type="paragraph" w:customStyle="1" w:styleId="9CC188B2E85960429E914847655146B4">
    <w:name w:val="9CC188B2E85960429E914847655146B4"/>
  </w:style>
  <w:style w:type="paragraph" w:customStyle="1" w:styleId="B8D74F742161FA498F1AE07F1018539C">
    <w:name w:val="B8D74F742161FA498F1AE07F1018539C"/>
  </w:style>
  <w:style w:type="paragraph" w:customStyle="1" w:styleId="449C6D6058F20E48AED79E2A0F2E47E3">
    <w:name w:val="449C6D6058F20E48AED79E2A0F2E47E3"/>
  </w:style>
  <w:style w:type="paragraph" w:customStyle="1" w:styleId="76F887ED0E9160438538BCD0DB56B251">
    <w:name w:val="76F887ED0E9160438538BCD0DB56B2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11A98365604A42A32111EBF0214606">
    <w:name w:val="6211A98365604A42A32111EBF0214606"/>
  </w:style>
  <w:style w:type="paragraph" w:customStyle="1" w:styleId="EDB4701AD6E59645A2E92CAD80B0FBEB">
    <w:name w:val="EDB4701AD6E59645A2E92CAD80B0FBEB"/>
  </w:style>
  <w:style w:type="paragraph" w:customStyle="1" w:styleId="B624D86DAB6DDB4EA8C3128A6966D90E">
    <w:name w:val="B624D86DAB6DDB4EA8C3128A6966D90E"/>
  </w:style>
  <w:style w:type="paragraph" w:customStyle="1" w:styleId="96FE92B6B74833409A681AE954192404">
    <w:name w:val="96FE92B6B74833409A681AE954192404"/>
  </w:style>
  <w:style w:type="paragraph" w:customStyle="1" w:styleId="6D6FA65B4E6E4648B2FED120F8C6983C">
    <w:name w:val="6D6FA65B4E6E4648B2FED120F8C6983C"/>
  </w:style>
  <w:style w:type="paragraph" w:customStyle="1" w:styleId="AABD69C01F7B1D47A748A806ED8FDA76">
    <w:name w:val="AABD69C01F7B1D47A748A806ED8FDA76"/>
  </w:style>
  <w:style w:type="paragraph" w:customStyle="1" w:styleId="71337F3D4775E64490B5BC86A37DC1DA">
    <w:name w:val="71337F3D4775E64490B5BC86A37DC1DA"/>
  </w:style>
  <w:style w:type="paragraph" w:customStyle="1" w:styleId="9CC188B2E85960429E914847655146B4">
    <w:name w:val="9CC188B2E85960429E914847655146B4"/>
  </w:style>
  <w:style w:type="paragraph" w:customStyle="1" w:styleId="B8D74F742161FA498F1AE07F1018539C">
    <w:name w:val="B8D74F742161FA498F1AE07F1018539C"/>
  </w:style>
  <w:style w:type="paragraph" w:customStyle="1" w:styleId="449C6D6058F20E48AED79E2A0F2E47E3">
    <w:name w:val="449C6D6058F20E48AED79E2A0F2E47E3"/>
  </w:style>
  <w:style w:type="paragraph" w:customStyle="1" w:styleId="76F887ED0E9160438538BCD0DB56B251">
    <w:name w:val="76F887ED0E9160438538BCD0DB56B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Atk12</b:Tag>
    <b:SourceType>JournalArticle</b:SourceType>
    <b:Guid>{3D9342BB-DC22-484A-ACD3-B2741C7FA4B3}</b:Guid>
    <b:Title>Lawrence Jordan's Road to Utopia</b:Title>
    <b:Year>2012</b:Year>
    <b:Month>06</b:Month>
    <b:Day>22</b:Day>
    <b:Comments>https://www.fandor.com/keyframe/lawrence-jordan%E2%80%99s-road-to-utopia</b:Comments>
    <b:JournalName>Fandor</b:JournalName>
    <b:Author>
      <b:Author>
        <b:NameList>
          <b:Person>
            <b:Last>Atkinson</b:Last>
            <b:First>Michael</b:First>
          </b:Person>
        </b:NameList>
      </b:Author>
    </b:Author>
    <b:RefOrder>1</b:RefOrder>
  </b:Source>
  <b:Source>
    <b:Tag>Ger10</b:Tag>
    <b:SourceType>BookSection</b:SourceType>
    <b:Guid>{0CEEC84D-AE09-5D4A-AC30-C54465DA3491}</b:Guid>
    <b:Title>The Venue Vanguard: Artists as Exhibitors, 1955-1965</b:Title>
    <b:Publisher>California UP</b:Publisher>
    <b:City>Berkeley</b:City>
    <b:Year>2010</b:Year>
    <b:Author>
      <b:Editor>
        <b:NameList>
          <b:Person>
            <b:Last>Anker</b:Last>
            <b:First>Steve</b:First>
          </b:Person>
          <b:Person>
            <b:Last>Geritz</b:Last>
            <b:First>Kathy</b:First>
          </b:Person>
          <b:Person>
            <b:Last>Seid</b:Last>
            <b:First>Steve</b:First>
          </b:Person>
        </b:NameList>
      </b:Editor>
      <b:Author>
        <b:NameList>
          <b:Person>
            <b:Last>Geritz</b:Last>
            <b:First>Kathy</b:First>
          </b:Person>
        </b:NameList>
      </b:Author>
    </b:Author>
    <b:BookTitle>Radical Light: Alternative Film &amp; Video in the San Francisco Bay Area, 1945-2000</b:BookTitle>
    <b:Pages>79-83</b:Pages>
    <b:RefOrder>3</b:RefOrder>
  </b:Source>
  <b:Source>
    <b:Tag>Mac01</b:Tag>
    <b:SourceType>JournalArticle</b:SourceType>
    <b:Guid>{5C422FE3-F8AD-F94E-A0BD-335E487DF4D1}</b:Guid>
    <b:Title>Nathaniel Dorsky and Larry Jordan on Stan Brakhage, Maya Deren, Joseph Cornell, and Bruce Conner</b:Title>
    <b:Year>2001</b:Year>
    <b:Volume>24</b:Volume>
    <b:Pages>1-10</b:Pages>
    <b:Author>
      <b:Author>
        <b:NameList>
          <b:Person>
            <b:Last>MacDonald</b:Last>
            <b:First>S.</b:First>
          </b:Person>
        </b:NameList>
      </b:Author>
    </b:Author>
    <b:JournalName>Quarterly Review of Film and Video</b:JournalName>
    <b:Issue>1</b:Issue>
    <b:RefOrder>4</b:RefOrder>
  </b:Source>
  <b:Source>
    <b:Tag>Sit80</b:Tag>
    <b:SourceType>Book</b:SourceType>
    <b:Guid>{439B4FBB-2512-7749-90A5-3F87CA2FB8FC}</b:Guid>
    <b:Title>Larry Jordan</b:Title>
    <b:Publisher>Film in the Cities</b:Publisher>
    <b:City>St. Paul</b:City>
    <b:Year>1980</b:Year>
    <b:Author>
      <b:Author>
        <b:NameList>
          <b:Person>
            <b:Last>Sitney</b:Last>
            <b:Middle>Adams</b:Middle>
            <b:First>P. </b:First>
          </b:Person>
        </b:NameList>
      </b:Author>
    </b:Author>
    <b:RefOrder>5</b:RefOrder>
  </b:Source>
  <b:Source>
    <b:Tag>Dun05</b:Tag>
    <b:SourceType>Book</b:SourceType>
    <b:Guid>{94E07B32-EC6C-6346-A744-79660F190C2D}</b:Guid>
    <b:Title>Semina Culture: Wallace Berman &amp; His Circle</b:Title>
    <b:City>New York</b:City>
    <b:Publisher>Distributed Art Publishers</b:Publisher>
    <b:Year>2005</b:Year>
    <b:Author>
      <b:Author>
        <b:NameList>
          <b:Person>
            <b:Last>Duncan</b:Last>
            <b:First>Michael</b:First>
          </b:Person>
          <b:Person>
            <b:Last>McKenna</b:Last>
            <b:First>Kristine</b:First>
          </b:Person>
          <b:Person>
            <b:Last>Berman</b:Last>
            <b:First>Wallace</b:First>
          </b:Person>
        </b:NameList>
      </b:Author>
    </b:Author>
    <b:RefOrder>2</b:RefOrder>
  </b:Source>
</b:Sources>
</file>

<file path=customXml/itemProps1.xml><?xml version="1.0" encoding="utf-8"?>
<ds:datastoreItem xmlns:ds="http://schemas.openxmlformats.org/officeDocument/2006/customXml" ds:itemID="{CC624691-5F36-0242-B829-FD2243D5F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387</Words>
  <Characters>2206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2015-02-13T21:44:00Z</dcterms:created>
  <dcterms:modified xsi:type="dcterms:W3CDTF">2015-02-13T21:44:00Z</dcterms:modified>
</cp:coreProperties>
</file>