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EFDF3CF8BE5EC45A12380E6213BC8B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00A3D5D8545A746B7ADCD2042E3AB9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D4253" w:rsidP="004D4253">
                <w:r>
                  <w:t>Helena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A01E27720A5F14BBA29A093CBFFAE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FE2AC971AF3A40BF97D225FB12806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D4253" w:rsidP="004D4253">
                <w:proofErr w:type="spellStart"/>
                <w:r>
                  <w:t>Cantone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7018A5081ED54CAB80EE4A45670BD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D10E4A6CDFE2F45B3841C097A8D6D5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8081AA568E30E48B1E85ED961C2888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D4253" w:rsidP="004471F6">
                <w:proofErr w:type="spellStart"/>
                <w:r w:rsidRPr="0032151E">
                  <w:rPr>
                    <w:lang w:eastAsia="zh-CN"/>
                  </w:rPr>
                  <w:t>Kappata</w:t>
                </w:r>
                <w:proofErr w:type="spellEnd"/>
                <w:r w:rsidRPr="0032151E">
                  <w:rPr>
                    <w:lang w:eastAsia="zh-CN"/>
                  </w:rPr>
                  <w:t>, Stephen  (1936-2007)</w:t>
                </w:r>
                <w:r w:rsidR="004471F6">
                  <w:rPr>
                    <w:lang w:eastAsia="zh-CN"/>
                  </w:rPr>
                  <w:tab/>
                </w:r>
                <w:r w:rsidR="004471F6">
                  <w:rPr>
                    <w:lang w:eastAsia="zh-CN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8DB85425D29F9E438F5F146B99F388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17961436F7A06428901A54506F2C93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AB1C0C8A0C9ED4C8BF8BCBCBEDC4C1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D4253" w:rsidRDefault="004D4253" w:rsidP="004D4253">
                <w:r>
                  <w:t xml:space="preserve">Stephen </w:t>
                </w:r>
                <w:proofErr w:type="spellStart"/>
                <w:r>
                  <w:t>Chipango</w:t>
                </w:r>
                <w:proofErr w:type="spellEnd"/>
                <w:r>
                  <w:t xml:space="preserve"> </w:t>
                </w:r>
                <w:proofErr w:type="spellStart"/>
                <w:r>
                  <w:t>Kappata</w:t>
                </w:r>
                <w:proofErr w:type="spellEnd"/>
                <w:r>
                  <w:t xml:space="preserve"> was born in Zambia in 1936 to Angolan migrant parents who fled Angola during the Portuguese wars of conquest during the First World War.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began painting in 1969-1970 following a meeting with an artist who sold paintings depicting Victoria Falls to the local tourist market. At first </w:t>
                </w:r>
                <w:proofErr w:type="spellStart"/>
                <w:r>
                  <w:t>Kappata</w:t>
                </w:r>
                <w:proofErr w:type="spellEnd"/>
                <w:r>
                  <w:t xml:space="preserve"> sold his paintings to a mainly local market centred </w:t>
                </w:r>
                <w:proofErr w:type="gramStart"/>
                <w:r>
                  <w:t>around</w:t>
                </w:r>
                <w:proofErr w:type="gramEnd"/>
                <w:r>
                  <w:t xml:space="preserve"> the town of </w:t>
                </w:r>
                <w:proofErr w:type="spellStart"/>
                <w:r>
                  <w:t>Mongu</w:t>
                </w:r>
                <w:proofErr w:type="spellEnd"/>
                <w:r>
                  <w:t xml:space="preserve">. Following a brief period abroad in Britain where he received some training in film, photography and illustration, </w:t>
                </w:r>
                <w:proofErr w:type="spellStart"/>
                <w:r>
                  <w:t>Kappata</w:t>
                </w:r>
                <w:proofErr w:type="spellEnd"/>
                <w:r>
                  <w:t xml:space="preserve"> returned to Zambia where in 1982 he met a Danish woman called Anna-</w:t>
                </w:r>
                <w:proofErr w:type="spellStart"/>
                <w:r>
                  <w:t>Lise</w:t>
                </w:r>
                <w:proofErr w:type="spellEnd"/>
                <w:r>
                  <w:t xml:space="preserve"> Clausen who helped organise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first solo exhibition at the </w:t>
                </w:r>
                <w:proofErr w:type="spellStart"/>
                <w:r>
                  <w:t>Mpapa</w:t>
                </w:r>
                <w:proofErr w:type="spellEnd"/>
                <w:r>
                  <w:t xml:space="preserve"> Gallery in 1986. Stephen </w:t>
                </w:r>
                <w:proofErr w:type="spellStart"/>
                <w:r>
                  <w:t>Kappata</w:t>
                </w:r>
                <w:proofErr w:type="spellEnd"/>
                <w:r>
                  <w:t xml:space="preserve"> went on to take part in numerous international shows including the Third Havana Biennial in Cuba in 1989.</w:t>
                </w:r>
                <w:r w:rsidRPr="00D33703">
                  <w:t xml:space="preserve"> </w:t>
                </w:r>
                <w:r>
                  <w:t xml:space="preserve">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work is a complex interplay between satire and education, his paintings broadly cover three main themes: Zambians traditions, customs and culture; the historical experience and injustice of colonialism, and the social commentary on contemporary issues including alcoholism, AIDS, sexual promiscuity and workers’ rights. Although </w:t>
                </w:r>
                <w:proofErr w:type="spellStart"/>
                <w:r>
                  <w:t>Kappata’s</w:t>
                </w:r>
                <w:proofErr w:type="spellEnd"/>
                <w:r>
                  <w:t xml:space="preserve"> work was in many ways marketed by a western driven African art market as ‘naïve’, ‘self-trained’ and ‘folkloristic’, today his paintings stand out as an important testament of Zambian and South African political and social history.</w:t>
                </w:r>
              </w:p>
              <w:p w:rsidR="004D4253" w:rsidRDefault="004D4253" w:rsidP="00C27FAB">
                <w:proofErr w:type="spellStart"/>
                <w:r>
                  <w:t>Kappata’s</w:t>
                </w:r>
                <w:proofErr w:type="spellEnd"/>
                <w:r>
                  <w:t xml:space="preserve"> father was a migrant labourer and woodcarver who made drums, mortars and baskets.  Stephen was the only child out of seven pregnancies to survive, and he was brought up in the Watchtower faith, a popular movement especially among migrant communities in the </w:t>
                </w:r>
                <w:proofErr w:type="spellStart"/>
                <w:r>
                  <w:t>Baroseland</w:t>
                </w:r>
                <w:proofErr w:type="spellEnd"/>
                <w:r>
                  <w:t xml:space="preserve"> district during the 1930s, which was considered suspiciously anti-European and anti-nationalistic both by the British colonialists and later by independent African nations alike.  Stephen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began drawing in primary school despite receiving no formal art education or training.  After completing his primary education, he worked as a cleric in Zambia and a labourer in the gold mines in South Africa in 1960 during the great political upheaval following the massacre of Sharpeville. In 1962, </w:t>
                </w:r>
                <w:proofErr w:type="spellStart"/>
                <w:r>
                  <w:t>Kappata</w:t>
                </w:r>
                <w:proofErr w:type="spellEnd"/>
                <w:r>
                  <w:t xml:space="preserve"> returned home to witness the collapse of the Federation of Rhodesia and Nyasaland and the birth of the independent nations of Zambia and Malawi. For a short period </w:t>
                </w:r>
                <w:proofErr w:type="spellStart"/>
                <w:r>
                  <w:t>Kappata</w:t>
                </w:r>
                <w:proofErr w:type="spellEnd"/>
                <w:r>
                  <w:t xml:space="preserve"> became secretary and then chairman of the United National Independence Party (UNIP), but his political career ended due to the conflict with his family’s beliefs. </w:t>
                </w:r>
              </w:p>
              <w:p w:rsidR="004D4253" w:rsidRDefault="004D4253" w:rsidP="00C27FAB"/>
              <w:p w:rsidR="004D4253" w:rsidRDefault="004D4253" w:rsidP="004D4253">
                <w:pPr>
                  <w:jc w:val="both"/>
                </w:pPr>
                <w:r>
                  <w:t>[File: Likishi.jpg]</w:t>
                </w:r>
              </w:p>
              <w:p w:rsidR="004D4253" w:rsidRDefault="004D4253" w:rsidP="004D4253">
                <w:pPr>
                  <w:jc w:val="both"/>
                </w:pPr>
                <w:proofErr w:type="spellStart"/>
                <w:r>
                  <w:t>Likishi</w:t>
                </w:r>
                <w:proofErr w:type="spellEnd"/>
                <w:r>
                  <w:t>, Oil on Canvas, 46 x 68.5 cm, Collection: Glasgow Museums</w:t>
                </w:r>
              </w:p>
              <w:p w:rsidR="004D4253" w:rsidRDefault="004471F6" w:rsidP="004D4253">
                <w:hyperlink r:id="rId9" w:history="1">
                  <w:r w:rsidR="004D4253" w:rsidRPr="00CA1E7D">
                    <w:rPr>
                      <w:rStyle w:val="Hyperlink"/>
                    </w:rPr>
                    <w:t>http://ichef.bbci.co.uk/arts/yourpaintings/images/paintings/gm/624x544/gl_gm_a_1990_41_624x544.jpg</w:t>
                  </w:r>
                </w:hyperlink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4471F6" w:rsidRDefault="004471F6" w:rsidP="008A5B87">
            <w:sdt>
              <w:sdtPr>
                <w:id w:val="1846667227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Mac97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(Macmillan)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5363F373DA7D4D43BC7552266EEA74D9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:rsidR="004471F6" w:rsidRDefault="004471F6" w:rsidP="004471F6"/>
              <w:p w:rsidR="003235A7" w:rsidRDefault="004471F6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253" w:rsidRDefault="004D4253" w:rsidP="007A0D55">
      <w:pPr>
        <w:spacing w:after="0" w:line="240" w:lineRule="auto"/>
      </w:pPr>
      <w:r>
        <w:separator/>
      </w:r>
    </w:p>
  </w:endnote>
  <w:endnote w:type="continuationSeparator" w:id="0">
    <w:p w:rsidR="004D4253" w:rsidRDefault="004D42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253" w:rsidRDefault="004D4253" w:rsidP="007A0D55">
      <w:pPr>
        <w:spacing w:after="0" w:line="240" w:lineRule="auto"/>
      </w:pPr>
      <w:r>
        <w:separator/>
      </w:r>
    </w:p>
  </w:footnote>
  <w:footnote w:type="continuationSeparator" w:id="0">
    <w:p w:rsidR="004D4253" w:rsidRDefault="004D42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471F6"/>
    <w:rsid w:val="00462DBE"/>
    <w:rsid w:val="00464699"/>
    <w:rsid w:val="00483379"/>
    <w:rsid w:val="00487BC5"/>
    <w:rsid w:val="00496888"/>
    <w:rsid w:val="004A7476"/>
    <w:rsid w:val="004D4253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4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2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D42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ichef.bbci.co.uk/arts/yourpaintings/images/paintings/gm/624x544/gl_gm_a_1990_41_624x544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FDF3CF8BE5EC45A12380E6213BC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7F62-88DC-504C-A994-7035A9B6CBEE}"/>
      </w:docPartPr>
      <w:docPartBody>
        <w:p w:rsidR="00A5570D" w:rsidRDefault="00A5570D">
          <w:pPr>
            <w:pStyle w:val="BEFDF3CF8BE5EC45A12380E6213BC8B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00A3D5D8545A746B7ADCD2042E3A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A4D39-B1B6-5B4A-BC20-8528B0049397}"/>
      </w:docPartPr>
      <w:docPartBody>
        <w:p w:rsidR="00A5570D" w:rsidRDefault="00A5570D">
          <w:pPr>
            <w:pStyle w:val="600A3D5D8545A746B7ADCD2042E3AB9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A01E27720A5F14BBA29A093CBFFA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2916-4FD8-7941-ADFA-FBF60084192A}"/>
      </w:docPartPr>
      <w:docPartBody>
        <w:p w:rsidR="00A5570D" w:rsidRDefault="00A5570D">
          <w:pPr>
            <w:pStyle w:val="FA01E27720A5F14BBA29A093CBFFAE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FE2AC971AF3A40BF97D225FB128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1CAB7-C3CC-C94E-831A-1B5C7DBD64AB}"/>
      </w:docPartPr>
      <w:docPartBody>
        <w:p w:rsidR="00A5570D" w:rsidRDefault="00A5570D">
          <w:pPr>
            <w:pStyle w:val="C7FE2AC971AF3A40BF97D225FB12806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7018A5081ED54CAB80EE4A45670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A2CC-84D3-1E49-93C6-B700D283F92F}"/>
      </w:docPartPr>
      <w:docPartBody>
        <w:p w:rsidR="00A5570D" w:rsidRDefault="00A5570D">
          <w:pPr>
            <w:pStyle w:val="A47018A5081ED54CAB80EE4A45670BD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D10E4A6CDFE2F45B3841C097A8D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264B3-CBC2-9F42-A6C9-80EFFCB84ADD}"/>
      </w:docPartPr>
      <w:docPartBody>
        <w:p w:rsidR="00A5570D" w:rsidRDefault="00A5570D">
          <w:pPr>
            <w:pStyle w:val="DD10E4A6CDFE2F45B3841C097A8D6D5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8081AA568E30E48B1E85ED961C28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E8094-B484-5342-BFE0-D7ADB2447106}"/>
      </w:docPartPr>
      <w:docPartBody>
        <w:p w:rsidR="00A5570D" w:rsidRDefault="00A5570D">
          <w:pPr>
            <w:pStyle w:val="E8081AA568E30E48B1E85ED961C2888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B85425D29F9E438F5F146B99F3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A780-C8E1-DA45-B078-BE8CA9929862}"/>
      </w:docPartPr>
      <w:docPartBody>
        <w:p w:rsidR="00A5570D" w:rsidRDefault="00A5570D">
          <w:pPr>
            <w:pStyle w:val="8DB85425D29F9E438F5F146B99F388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17961436F7A06428901A54506F2C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18F4E-2B19-AF41-8D8F-501EE9C44F66}"/>
      </w:docPartPr>
      <w:docPartBody>
        <w:p w:rsidR="00A5570D" w:rsidRDefault="00A5570D">
          <w:pPr>
            <w:pStyle w:val="D17961436F7A06428901A54506F2C9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AB1C0C8A0C9ED4C8BF8BCBCBEDC4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6316-8D80-7244-B2FA-2B50934D4D4F}"/>
      </w:docPartPr>
      <w:docPartBody>
        <w:p w:rsidR="00A5570D" w:rsidRDefault="00A5570D">
          <w:pPr>
            <w:pStyle w:val="4AB1C0C8A0C9ED4C8BF8BCBCBEDC4C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70D"/>
    <w:rsid w:val="00A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FDF3CF8BE5EC45A12380E6213BC8BA">
    <w:name w:val="BEFDF3CF8BE5EC45A12380E6213BC8BA"/>
  </w:style>
  <w:style w:type="paragraph" w:customStyle="1" w:styleId="600A3D5D8545A746B7ADCD2042E3AB90">
    <w:name w:val="600A3D5D8545A746B7ADCD2042E3AB90"/>
  </w:style>
  <w:style w:type="paragraph" w:customStyle="1" w:styleId="FA01E27720A5F14BBA29A093CBFFAE1F">
    <w:name w:val="FA01E27720A5F14BBA29A093CBFFAE1F"/>
  </w:style>
  <w:style w:type="paragraph" w:customStyle="1" w:styleId="C7FE2AC971AF3A40BF97D225FB128069">
    <w:name w:val="C7FE2AC971AF3A40BF97D225FB128069"/>
  </w:style>
  <w:style w:type="paragraph" w:customStyle="1" w:styleId="A47018A5081ED54CAB80EE4A45670BDF">
    <w:name w:val="A47018A5081ED54CAB80EE4A45670BDF"/>
  </w:style>
  <w:style w:type="paragraph" w:customStyle="1" w:styleId="DD10E4A6CDFE2F45B3841C097A8D6D58">
    <w:name w:val="DD10E4A6CDFE2F45B3841C097A8D6D58"/>
  </w:style>
  <w:style w:type="paragraph" w:customStyle="1" w:styleId="E8081AA568E30E48B1E85ED961C2888E">
    <w:name w:val="E8081AA568E30E48B1E85ED961C2888E"/>
  </w:style>
  <w:style w:type="paragraph" w:customStyle="1" w:styleId="8DB85425D29F9E438F5F146B99F38899">
    <w:name w:val="8DB85425D29F9E438F5F146B99F38899"/>
  </w:style>
  <w:style w:type="paragraph" w:customStyle="1" w:styleId="D17961436F7A06428901A54506F2C931">
    <w:name w:val="D17961436F7A06428901A54506F2C931"/>
  </w:style>
  <w:style w:type="paragraph" w:customStyle="1" w:styleId="4AB1C0C8A0C9ED4C8BF8BCBCBEDC4C17">
    <w:name w:val="4AB1C0C8A0C9ED4C8BF8BCBCBEDC4C17"/>
  </w:style>
  <w:style w:type="paragraph" w:customStyle="1" w:styleId="5363F373DA7D4D43BC7552266EEA74D9">
    <w:name w:val="5363F373DA7D4D43BC7552266EEA74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FDF3CF8BE5EC45A12380E6213BC8BA">
    <w:name w:val="BEFDF3CF8BE5EC45A12380E6213BC8BA"/>
  </w:style>
  <w:style w:type="paragraph" w:customStyle="1" w:styleId="600A3D5D8545A746B7ADCD2042E3AB90">
    <w:name w:val="600A3D5D8545A746B7ADCD2042E3AB90"/>
  </w:style>
  <w:style w:type="paragraph" w:customStyle="1" w:styleId="FA01E27720A5F14BBA29A093CBFFAE1F">
    <w:name w:val="FA01E27720A5F14BBA29A093CBFFAE1F"/>
  </w:style>
  <w:style w:type="paragraph" w:customStyle="1" w:styleId="C7FE2AC971AF3A40BF97D225FB128069">
    <w:name w:val="C7FE2AC971AF3A40BF97D225FB128069"/>
  </w:style>
  <w:style w:type="paragraph" w:customStyle="1" w:styleId="A47018A5081ED54CAB80EE4A45670BDF">
    <w:name w:val="A47018A5081ED54CAB80EE4A45670BDF"/>
  </w:style>
  <w:style w:type="paragraph" w:customStyle="1" w:styleId="DD10E4A6CDFE2F45B3841C097A8D6D58">
    <w:name w:val="DD10E4A6CDFE2F45B3841C097A8D6D58"/>
  </w:style>
  <w:style w:type="paragraph" w:customStyle="1" w:styleId="E8081AA568E30E48B1E85ED961C2888E">
    <w:name w:val="E8081AA568E30E48B1E85ED961C2888E"/>
  </w:style>
  <w:style w:type="paragraph" w:customStyle="1" w:styleId="8DB85425D29F9E438F5F146B99F38899">
    <w:name w:val="8DB85425D29F9E438F5F146B99F38899"/>
  </w:style>
  <w:style w:type="paragraph" w:customStyle="1" w:styleId="D17961436F7A06428901A54506F2C931">
    <w:name w:val="D17961436F7A06428901A54506F2C931"/>
  </w:style>
  <w:style w:type="paragraph" w:customStyle="1" w:styleId="4AB1C0C8A0C9ED4C8BF8BCBCBEDC4C17">
    <w:name w:val="4AB1C0C8A0C9ED4C8BF8BCBCBEDC4C17"/>
  </w:style>
  <w:style w:type="paragraph" w:customStyle="1" w:styleId="5363F373DA7D4D43BC7552266EEA74D9">
    <w:name w:val="5363F373DA7D4D43BC7552266EEA7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Mac97</b:Tag>
    <b:SourceType>JournalArticle</b:SourceType>
    <b:Guid>{066692E6-11D1-BF4E-B001-22528819D2F8}</b:Guid>
    <b:Title>The Life and Art of Stephen kappata</b:Title>
    <b:Year>1997</b:Year>
    <b:Volume>30</b:Volume>
    <b:Pages>20-31</b:Pages>
    <b:Author>
      <b:Author>
        <b:NameList>
          <b:Person>
            <b:Last>Macmillan</b:Last>
            <b:First>Hugh</b:First>
          </b:Person>
        </b:NameList>
      </b:Author>
    </b:Author>
    <b:JournalName>African Arts</b:JournalName>
    <b:Issue>1</b:Issue>
    <b:RefOrder>1</b:RefOrder>
  </b:Source>
</b:Sources>
</file>

<file path=customXml/itemProps1.xml><?xml version="1.0" encoding="utf-8"?>
<ds:datastoreItem xmlns:ds="http://schemas.openxmlformats.org/officeDocument/2006/customXml" ds:itemID="{10C099A1-9C09-A64A-97EB-DC02F6DE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473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2015-02-15T17:28:00Z</dcterms:created>
  <dcterms:modified xsi:type="dcterms:W3CDTF">2015-02-15T17:28:00Z</dcterms:modified>
</cp:coreProperties>
</file>