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C5794F34859E4E95E03602842EDE8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462828CAEBAF489B0092D26B7650FA"/>
            </w:placeholder>
            <w:text/>
          </w:sdtPr>
          <w:sdtContent>
            <w:tc>
              <w:tcPr>
                <w:tcW w:w="2073" w:type="dxa"/>
              </w:tcPr>
              <w:p w:rsidR="00B574C9" w:rsidRDefault="00D42CE2" w:rsidP="00D42CE2">
                <w:r>
                  <w:t>Ivan</w:t>
                </w:r>
              </w:p>
            </w:tc>
          </w:sdtContent>
        </w:sdt>
        <w:sdt>
          <w:sdtPr>
            <w:alias w:val="Middle name"/>
            <w:tag w:val="authorMiddleName"/>
            <w:id w:val="-2076034781"/>
            <w:placeholder>
              <w:docPart w:val="42FF6F96BDC60944ADD82065E418DE3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9C1DCB0DA7A24FA9AC6663BE26FCFC"/>
            </w:placeholder>
            <w:text/>
          </w:sdtPr>
          <w:sdtContent>
            <w:tc>
              <w:tcPr>
                <w:tcW w:w="2642" w:type="dxa"/>
              </w:tcPr>
              <w:p w:rsidR="00B574C9" w:rsidRDefault="00D42CE2" w:rsidP="00D42CE2">
                <w:r>
                  <w:t>Eubanks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6FA8F79B43B9F40A8B3EFB37CDEBE6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816A5AAE86BFB488BC68F444B4DE88D"/>
            </w:placeholder>
            <w:text/>
          </w:sdtPr>
          <w:sdtContent>
            <w:tc>
              <w:tcPr>
                <w:tcW w:w="8525" w:type="dxa"/>
                <w:gridSpan w:val="4"/>
              </w:tcPr>
              <w:p w:rsidR="00B574C9" w:rsidRDefault="00D42CE2" w:rsidP="00D42CE2">
                <w:r>
                  <w:t>New Economic School, Moscow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0B269436D60D34DA95ECEB8FFA3528E"/>
            </w:placeholder>
            <w:text/>
          </w:sdtPr>
          <w:sdtContent>
            <w:tc>
              <w:tcPr>
                <w:tcW w:w="9016" w:type="dxa"/>
                <w:tcMar>
                  <w:top w:w="113" w:type="dxa"/>
                  <w:bottom w:w="113" w:type="dxa"/>
                </w:tcMar>
              </w:tcPr>
              <w:p w:rsidR="003F0D73" w:rsidRPr="00FB589A" w:rsidRDefault="00D42CE2" w:rsidP="00D42CE2">
                <w:pPr>
                  <w:rPr>
                    <w:b/>
                  </w:rPr>
                </w:pPr>
                <w:r w:rsidRPr="009405FC">
                  <w:rPr>
                    <w:lang w:val="en-CA" w:eastAsia="ja-JP"/>
                  </w:rPr>
                  <w:t>K</w:t>
                </w:r>
                <w:r>
                  <w:rPr>
                    <w:lang w:val="en-CA" w:eastAsia="ja-JP"/>
                  </w:rPr>
                  <w:t>uleshov, Lev Vladimirovich (1899-1970)</w:t>
                </w:r>
              </w:p>
            </w:tc>
          </w:sdtContent>
        </w:sdt>
      </w:tr>
      <w:tr w:rsidR="00464699" w:rsidTr="00B575EF">
        <w:sdt>
          <w:sdtPr>
            <w:alias w:val="Variant headwords"/>
            <w:tag w:val="variantHeadwords"/>
            <w:id w:val="173464402"/>
            <w:placeholder>
              <w:docPart w:val="5210B570379D964FB253FE950DE6D7E0"/>
            </w:placeholder>
          </w:sdtPr>
          <w:sdtContent>
            <w:tc>
              <w:tcPr>
                <w:tcW w:w="9016" w:type="dxa"/>
                <w:tcMar>
                  <w:top w:w="113" w:type="dxa"/>
                  <w:bottom w:w="113" w:type="dxa"/>
                </w:tcMar>
              </w:tcPr>
              <w:p w:rsidR="00464699" w:rsidRDefault="0019424E" w:rsidP="00D42CE2">
                <w:r w:rsidRPr="0042627E">
                  <w:t xml:space="preserve">Lev Kuleshov was a Soviet director and theorist who spawned the montage movement of the 1920s. He proclaimed editing </w:t>
                </w:r>
                <w:r>
                  <w:t xml:space="preserve">to be </w:t>
                </w:r>
                <w:r w:rsidRPr="0042627E">
                  <w:t xml:space="preserve">the primary authorial act in filmmaking, because </w:t>
                </w:r>
                <w:r>
                  <w:t xml:space="preserve">a </w:t>
                </w:r>
                <w:r w:rsidRPr="0042627E">
                  <w:t xml:space="preserve">montage could generate images that transcend the ontology of the constituent shots (i.e., such images exist only as the sum of sequential shots, and their referents may exist only within the film). This phenomenon, known as the ‘Kuleshov effect’, allowed the director to construct ‘artificial’ or ‘creative landscapes’ (imaginary places). Kuleshov asserted that the more nuanced aspects of acting result from editing, a claim he demonstrated in his </w:t>
                </w:r>
                <w:r w:rsidRPr="0042627E">
                  <w:rPr>
                    <w:i/>
                  </w:rPr>
                  <w:t>Mozzhukhin Experiment</w:t>
                </w:r>
                <w:r w:rsidRPr="0042627E">
                  <w:t xml:space="preserve">. In this piece, which is lost, a shot of Ivan Mozzhukhin from an earlier film appeared repeatedly, followed each time by a different image such as a bowl of soup, a corpse, a sensuous woman. In each instance the subsequent image should have caused the viewer to perceive a different emotion on the actor’s face. Although Kuleshov’s ideas formed the basis for Soviet cinema and influenced such notable contemporaries as Sergei Eisenstein, Dziga Vertov, and Vsevolod Pudovkin, his career declined in the 1930s after the advent of Socialist Realism </w:t>
                </w:r>
                <w:r>
                  <w:t xml:space="preserve">that </w:t>
                </w:r>
                <w:r w:rsidRPr="0042627E">
                  <w:t>coincided with a backlash against Formalism. Nevertheless, he was later appointed the head of the Russian State Institute of Film in 1944 and received the order of Lenin in 1967.</w:t>
                </w:r>
              </w:p>
            </w:tc>
            <w:bookmarkStart w:id="0" w:name="_GoBack" w:displacedByCustomXml="next"/>
            <w:bookmarkEnd w:id="0" w:displacedByCustomXml="next"/>
          </w:sdtContent>
        </w:sdt>
      </w:tr>
      <w:tr w:rsidR="00E85A05" w:rsidTr="003F0D73">
        <w:sdt>
          <w:sdtPr>
            <w:alias w:val="Abstract"/>
            <w:tag w:val="abstract"/>
            <w:id w:val="-635871867"/>
            <w:placeholder>
              <w:docPart w:val="D7B9D28C32DB6D4894D24D6FAB1BB9EF"/>
            </w:placeholder>
            <w:showingPlcHdr/>
          </w:sdtPr>
          <w:sdtContent>
            <w:tc>
              <w:tcPr>
                <w:tcW w:w="9016" w:type="dxa"/>
                <w:tcMar>
                  <w:top w:w="113" w:type="dxa"/>
                  <w:bottom w:w="113" w:type="dxa"/>
                </w:tcMar>
              </w:tcPr>
              <w:p w:rsidR="00E85A05" w:rsidRDefault="00E85A05" w:rsidP="00D42CE2">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02984EF0F56B34999A91804B851C5B5"/>
            </w:placeholder>
          </w:sdtPr>
          <w:sdtContent>
            <w:tc>
              <w:tcPr>
                <w:tcW w:w="9016" w:type="dxa"/>
                <w:tcMar>
                  <w:top w:w="113" w:type="dxa"/>
                  <w:bottom w:w="113" w:type="dxa"/>
                </w:tcMar>
              </w:tcPr>
              <w:p w:rsidR="00D42CE2" w:rsidRDefault="00D42CE2" w:rsidP="00D42CE2">
                <w:r w:rsidRPr="0042627E">
                  <w:t xml:space="preserve">Lev Kuleshov was a Soviet director and theorist who spawned the montage movement of the 1920s. He proclaimed editing </w:t>
                </w:r>
                <w:r>
                  <w:t xml:space="preserve">to be </w:t>
                </w:r>
                <w:r w:rsidRPr="0042627E">
                  <w:t xml:space="preserve">the primary authorial act in filmmaking, because </w:t>
                </w:r>
                <w:r>
                  <w:t xml:space="preserve">a </w:t>
                </w:r>
                <w:r w:rsidRPr="0042627E">
                  <w:t xml:space="preserve">montage could generate images that transcend the ontology of the constituent shots (i.e., such images exist only as the sum of sequential shots, and their referents may exist only within the film). This phenomenon, known as the ‘Kuleshov effect’, allowed the director to construct ‘artificial’ or ‘creative landscapes’ (imaginary places). Kuleshov asserted that the more nuanced aspects of acting result from editing, a claim he demonstrated in his </w:t>
                </w:r>
                <w:r w:rsidRPr="0042627E">
                  <w:rPr>
                    <w:i/>
                  </w:rPr>
                  <w:t>Mozzhukhin Experiment</w:t>
                </w:r>
                <w:r w:rsidRPr="0042627E">
                  <w:t xml:space="preserve">. In this piece, which is lost, a shot of Ivan Mozzhukhin from an earlier film appeared repeatedly, followed each time by a different image such as a bowl of soup, a corpse, a sensuous woman. In each instance the subsequent image should have caused the viewer to perceive a different emotion on the actor’s face. Although Kuleshov’s ideas formed the basis for Soviet cinema and influenced such notable contemporaries as Sergei Eisenstein, Dziga Vertov, and Vsevolod Pudovkin, his career declined in the 1930s after the advent of Socialist Realism </w:t>
                </w:r>
                <w:r>
                  <w:t xml:space="preserve">that </w:t>
                </w:r>
                <w:r w:rsidRPr="0042627E">
                  <w:t>coincided with a backlash against Formalism. Nevertheless, he was later appointed the head of the Russian State Institute of Film in 1944 and received the order of Lenin in 1967.</w:t>
                </w:r>
              </w:p>
              <w:p w:rsidR="0019424E" w:rsidRDefault="0019424E" w:rsidP="00D42CE2"/>
              <w:p w:rsidR="0019424E" w:rsidRDefault="0019424E" w:rsidP="00D42CE2">
                <w:r>
                  <w:t>[file: Kuleshov.jpg]</w:t>
                </w:r>
              </w:p>
              <w:p w:rsidR="0019424E" w:rsidRDefault="0019424E" w:rsidP="00D42CE2"/>
              <w:p w:rsidR="0019424E" w:rsidRDefault="0019424E" w:rsidP="0019424E">
                <w:pPr>
                  <w:pStyle w:val="Caption"/>
                  <w:keepNext/>
                </w:pPr>
                <w:r>
                  <w:lastRenderedPageBreak/>
                  <w:t xml:space="preserve">Figure </w:t>
                </w:r>
                <w:fldSimple w:instr=" SEQ Figure \* ARABIC ">
                  <w:r>
                    <w:rPr>
                      <w:noProof/>
                    </w:rPr>
                    <w:t>1</w:t>
                  </w:r>
                </w:fldSimple>
                <w:r>
                  <w:t xml:space="preserve"> Kuleshov’s Film Crew for The Great Consoler</w:t>
                </w:r>
              </w:p>
              <w:p w:rsidR="0019424E" w:rsidRDefault="0019424E" w:rsidP="00D42CE2">
                <w:r w:rsidRPr="0011217F">
                  <w:t>http://www.rusarchives.ru/evants/exhibitions/painters/80.shtml</w:t>
                </w:r>
              </w:p>
              <w:p w:rsidR="00D42CE2" w:rsidRDefault="00D42CE2" w:rsidP="00D42CE2"/>
              <w:p w:rsidR="00D42CE2" w:rsidRPr="0042627E" w:rsidRDefault="00D42CE2" w:rsidP="00D42CE2">
                <w:pPr>
                  <w:pStyle w:val="Heading1"/>
                  <w:outlineLvl w:val="0"/>
                </w:pPr>
                <w:r>
                  <w:t>Selected Works</w:t>
                </w:r>
              </w:p>
              <w:p w:rsidR="00D42CE2" w:rsidRPr="0042627E" w:rsidRDefault="00D42CE2" w:rsidP="00D42CE2">
                <w:r w:rsidRPr="0042627E">
                  <w:rPr>
                    <w:i/>
                  </w:rPr>
                  <w:t>Engineer Prite’s Project</w:t>
                </w:r>
                <w:r w:rsidRPr="0042627E">
                  <w:t xml:space="preserve"> (Khanzhonkov, 1918).</w:t>
                </w:r>
              </w:p>
              <w:p w:rsidR="00D42CE2" w:rsidRPr="0042627E" w:rsidRDefault="00D42CE2" w:rsidP="00D42CE2">
                <w:r w:rsidRPr="0042627E">
                  <w:rPr>
                    <w:i/>
                  </w:rPr>
                  <w:t>The Extraordinary Adventures of Mr. West in the Land of the Bolsheviks</w:t>
                </w:r>
                <w:r w:rsidRPr="0042627E">
                  <w:t xml:space="preserve"> (Goskino, 1924).</w:t>
                </w:r>
              </w:p>
              <w:p w:rsidR="00D42CE2" w:rsidRPr="0042627E" w:rsidRDefault="00D42CE2" w:rsidP="00D42CE2">
                <w:r w:rsidRPr="0042627E">
                  <w:rPr>
                    <w:i/>
                  </w:rPr>
                  <w:t>Death Ray</w:t>
                </w:r>
                <w:r w:rsidRPr="0042627E">
                  <w:t xml:space="preserve"> (Goskino, 1925).</w:t>
                </w:r>
              </w:p>
              <w:p w:rsidR="00D42CE2" w:rsidRPr="0042627E" w:rsidRDefault="00D42CE2" w:rsidP="00D42CE2">
                <w:r w:rsidRPr="0042627E">
                  <w:rPr>
                    <w:i/>
                  </w:rPr>
                  <w:t>By the Law</w:t>
                </w:r>
                <w:r w:rsidRPr="0042627E">
                  <w:t xml:space="preserve"> (Goskino, 1926).</w:t>
                </w:r>
              </w:p>
              <w:p w:rsidR="00D42CE2" w:rsidRDefault="00D42CE2" w:rsidP="00D42CE2">
                <w:r w:rsidRPr="0042627E">
                  <w:rPr>
                    <w:i/>
                  </w:rPr>
                  <w:t>The Great Consoler</w:t>
                </w:r>
                <w:r w:rsidRPr="0042627E">
                  <w:t xml:space="preserve"> (Mezhrabpomfilm, 1933).</w:t>
                </w:r>
              </w:p>
              <w:p w:rsidR="003F0D73" w:rsidRDefault="003F0D73" w:rsidP="00D42CE2"/>
            </w:tc>
          </w:sdtContent>
        </w:sdt>
      </w:tr>
      <w:tr w:rsidR="003235A7" w:rsidTr="003235A7">
        <w:tc>
          <w:tcPr>
            <w:tcW w:w="9016" w:type="dxa"/>
          </w:tcPr>
          <w:p w:rsidR="0019424E" w:rsidRDefault="003235A7" w:rsidP="00D42CE2">
            <w:r w:rsidRPr="0015114C">
              <w:rPr>
                <w:u w:val="single"/>
              </w:rPr>
              <w:lastRenderedPageBreak/>
              <w:t>Further reading</w:t>
            </w:r>
            <w:r>
              <w:t>:</w:t>
            </w:r>
          </w:p>
          <w:sdt>
            <w:sdtPr>
              <w:alias w:val="Further reading"/>
              <w:tag w:val="furtherReading"/>
              <w:id w:val="-1516217107"/>
              <w:placeholder>
                <w:docPart w:val="BD59158E32F5434AA208F70BB0640616"/>
              </w:placeholder>
            </w:sdtPr>
            <w:sdtContent>
              <w:p w:rsidR="0019424E" w:rsidRDefault="0019424E" w:rsidP="00D42CE2">
                <w:sdt>
                  <w:sdtPr>
                    <w:id w:val="-1610886357"/>
                    <w:citation/>
                  </w:sdtPr>
                  <w:sdtContent>
                    <w:r>
                      <w:fldChar w:fldCharType="begin"/>
                    </w:r>
                    <w:r>
                      <w:rPr>
                        <w:lang w:val="en-US"/>
                      </w:rPr>
                      <w:instrText xml:space="preserve"> CITATION Kho08 \l 1033 </w:instrText>
                    </w:r>
                    <w:r>
                      <w:fldChar w:fldCharType="separate"/>
                    </w:r>
                    <w:r>
                      <w:rPr>
                        <w:noProof/>
                        <w:lang w:val="en-US"/>
                      </w:rPr>
                      <w:t xml:space="preserve"> </w:t>
                    </w:r>
                    <w:r w:rsidRPr="0019424E">
                      <w:rPr>
                        <w:noProof/>
                        <w:lang w:val="en-US"/>
                      </w:rPr>
                      <w:t>(Khokholova and Olenina)</w:t>
                    </w:r>
                    <w:r>
                      <w:fldChar w:fldCharType="end"/>
                    </w:r>
                  </w:sdtContent>
                </w:sdt>
              </w:p>
              <w:p w:rsidR="0019424E" w:rsidRDefault="0019424E" w:rsidP="00D42CE2">
                <w:sdt>
                  <w:sdtPr>
                    <w:id w:val="722717191"/>
                    <w:citation/>
                  </w:sdtPr>
                  <w:sdtContent>
                    <w:r>
                      <w:fldChar w:fldCharType="begin"/>
                    </w:r>
                    <w:r>
                      <w:rPr>
                        <w:lang w:val="en-US"/>
                      </w:rPr>
                      <w:instrText xml:space="preserve"> CITATION Kul74 \l 1033 </w:instrText>
                    </w:r>
                    <w:r>
                      <w:fldChar w:fldCharType="separate"/>
                    </w:r>
                    <w:r w:rsidRPr="0019424E">
                      <w:rPr>
                        <w:noProof/>
                        <w:lang w:val="en-US"/>
                      </w:rPr>
                      <w:t>(Kuleshov)</w:t>
                    </w:r>
                    <w:r>
                      <w:fldChar w:fldCharType="end"/>
                    </w:r>
                  </w:sdtContent>
                </w:sdt>
              </w:p>
              <w:p w:rsidR="0019424E" w:rsidRDefault="0019424E" w:rsidP="00D42CE2">
                <w:sdt>
                  <w:sdtPr>
                    <w:id w:val="1190025585"/>
                    <w:citation/>
                  </w:sdtPr>
                  <w:sdtContent>
                    <w:r>
                      <w:fldChar w:fldCharType="begin"/>
                    </w:r>
                    <w:r>
                      <w:rPr>
                        <w:lang w:val="en-US"/>
                      </w:rPr>
                      <w:instrText xml:space="preserve"> CITATION Pri92 \l 1033 </w:instrText>
                    </w:r>
                    <w:r>
                      <w:fldChar w:fldCharType="separate"/>
                    </w:r>
                    <w:r w:rsidRPr="0019424E">
                      <w:rPr>
                        <w:noProof/>
                        <w:lang w:val="en-US"/>
                      </w:rPr>
                      <w:t>(Prince and Hensley)</w:t>
                    </w:r>
                    <w:r>
                      <w:fldChar w:fldCharType="end"/>
                    </w:r>
                  </w:sdtContent>
                </w:sdt>
              </w:p>
              <w:p w:rsidR="003235A7" w:rsidRDefault="0019424E" w:rsidP="00D42CE2">
                <w:sdt>
                  <w:sdtPr>
                    <w:id w:val="-1492400838"/>
                    <w:citation/>
                  </w:sdtPr>
                  <w:sdtContent>
                    <w:r>
                      <w:fldChar w:fldCharType="begin"/>
                    </w:r>
                    <w:r>
                      <w:rPr>
                        <w:lang w:val="en-US"/>
                      </w:rPr>
                      <w:instrText xml:space="preserve"> CITATION Tho96 \l 1033 </w:instrText>
                    </w:r>
                    <w:r>
                      <w:fldChar w:fldCharType="separate"/>
                    </w:r>
                    <w:r w:rsidRPr="0019424E">
                      <w:rPr>
                        <w:noProof/>
                        <w:lang w:val="en-US"/>
                      </w:rPr>
                      <w:t>(Thompson, Tsivian and Khokhlova)</w:t>
                    </w:r>
                    <w:r>
                      <w:fldChar w:fldCharType="end"/>
                    </w:r>
                  </w:sdtContent>
                </w:sdt>
              </w:p>
            </w:sdtContent>
          </w:sdt>
        </w:tc>
      </w:tr>
    </w:tbl>
    <w:p w:rsidR="00C27FAB" w:rsidRPr="00F36937" w:rsidRDefault="00C27FAB" w:rsidP="00D42CE2"/>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5EF" w:rsidRDefault="00B575EF" w:rsidP="007A0D55">
      <w:pPr>
        <w:spacing w:after="0" w:line="240" w:lineRule="auto"/>
      </w:pPr>
      <w:r>
        <w:separator/>
      </w:r>
    </w:p>
  </w:endnote>
  <w:endnote w:type="continuationSeparator" w:id="0">
    <w:p w:rsidR="00B575EF" w:rsidRDefault="00B575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5EF" w:rsidRDefault="00B575EF" w:rsidP="007A0D55">
      <w:pPr>
        <w:spacing w:after="0" w:line="240" w:lineRule="auto"/>
      </w:pPr>
      <w:r>
        <w:separator/>
      </w:r>
    </w:p>
  </w:footnote>
  <w:footnote w:type="continuationSeparator" w:id="0">
    <w:p w:rsidR="00B575EF" w:rsidRDefault="00B575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5EF" w:rsidRDefault="00B575E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B575EF" w:rsidRDefault="00B575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E2"/>
    <w:rsid w:val="00032559"/>
    <w:rsid w:val="00052040"/>
    <w:rsid w:val="000B25AE"/>
    <w:rsid w:val="000B55AB"/>
    <w:rsid w:val="000D24DC"/>
    <w:rsid w:val="00101B2E"/>
    <w:rsid w:val="00116FA0"/>
    <w:rsid w:val="0015114C"/>
    <w:rsid w:val="0019424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5EF"/>
    <w:rsid w:val="00BC39C9"/>
    <w:rsid w:val="00BE5BF7"/>
    <w:rsid w:val="00BF40E1"/>
    <w:rsid w:val="00C27FAB"/>
    <w:rsid w:val="00C358D4"/>
    <w:rsid w:val="00C6296B"/>
    <w:rsid w:val="00CC586D"/>
    <w:rsid w:val="00CF1542"/>
    <w:rsid w:val="00CF3EC5"/>
    <w:rsid w:val="00D42CE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 w:type="paragraph" w:styleId="Caption">
    <w:name w:val="caption"/>
    <w:basedOn w:val="Normal"/>
    <w:next w:val="Normal"/>
    <w:uiPriority w:val="35"/>
    <w:semiHidden/>
    <w:qFormat/>
    <w:rsid w:val="001942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 w:type="paragraph" w:styleId="Caption">
    <w:name w:val="caption"/>
    <w:basedOn w:val="Normal"/>
    <w:next w:val="Normal"/>
    <w:uiPriority w:val="35"/>
    <w:semiHidden/>
    <w:qFormat/>
    <w:rsid w:val="001942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5794F34859E4E95E03602842EDE81"/>
        <w:category>
          <w:name w:val="General"/>
          <w:gallery w:val="placeholder"/>
        </w:category>
        <w:types>
          <w:type w:val="bbPlcHdr"/>
        </w:types>
        <w:behaviors>
          <w:behavior w:val="content"/>
        </w:behaviors>
        <w:guid w:val="{971721AB-4329-0444-A33D-69A205CF31B9}"/>
      </w:docPartPr>
      <w:docPartBody>
        <w:p w:rsidR="00F73470" w:rsidRDefault="00F73470">
          <w:pPr>
            <w:pStyle w:val="6EC5794F34859E4E95E03602842EDE81"/>
          </w:pPr>
          <w:r w:rsidRPr="00CC586D">
            <w:rPr>
              <w:rStyle w:val="PlaceholderText"/>
              <w:b/>
              <w:color w:val="FFFFFF" w:themeColor="background1"/>
            </w:rPr>
            <w:t>[Salutation]</w:t>
          </w:r>
        </w:p>
      </w:docPartBody>
    </w:docPart>
    <w:docPart>
      <w:docPartPr>
        <w:name w:val="05462828CAEBAF489B0092D26B7650FA"/>
        <w:category>
          <w:name w:val="General"/>
          <w:gallery w:val="placeholder"/>
        </w:category>
        <w:types>
          <w:type w:val="bbPlcHdr"/>
        </w:types>
        <w:behaviors>
          <w:behavior w:val="content"/>
        </w:behaviors>
        <w:guid w:val="{C7A734A1-EA21-984E-B959-0E50093C73CD}"/>
      </w:docPartPr>
      <w:docPartBody>
        <w:p w:rsidR="00F73470" w:rsidRDefault="00F73470">
          <w:pPr>
            <w:pStyle w:val="05462828CAEBAF489B0092D26B7650FA"/>
          </w:pPr>
          <w:r>
            <w:rPr>
              <w:rStyle w:val="PlaceholderText"/>
            </w:rPr>
            <w:t>[First name]</w:t>
          </w:r>
        </w:p>
      </w:docPartBody>
    </w:docPart>
    <w:docPart>
      <w:docPartPr>
        <w:name w:val="42FF6F96BDC60944ADD82065E418DE36"/>
        <w:category>
          <w:name w:val="General"/>
          <w:gallery w:val="placeholder"/>
        </w:category>
        <w:types>
          <w:type w:val="bbPlcHdr"/>
        </w:types>
        <w:behaviors>
          <w:behavior w:val="content"/>
        </w:behaviors>
        <w:guid w:val="{7EB71862-B2E0-CF4C-9E91-68B12A09B45F}"/>
      </w:docPartPr>
      <w:docPartBody>
        <w:p w:rsidR="00F73470" w:rsidRDefault="00F73470">
          <w:pPr>
            <w:pStyle w:val="42FF6F96BDC60944ADD82065E418DE36"/>
          </w:pPr>
          <w:r>
            <w:rPr>
              <w:rStyle w:val="PlaceholderText"/>
            </w:rPr>
            <w:t>[Middle name]</w:t>
          </w:r>
        </w:p>
      </w:docPartBody>
    </w:docPart>
    <w:docPart>
      <w:docPartPr>
        <w:name w:val="EC9C1DCB0DA7A24FA9AC6663BE26FCFC"/>
        <w:category>
          <w:name w:val="General"/>
          <w:gallery w:val="placeholder"/>
        </w:category>
        <w:types>
          <w:type w:val="bbPlcHdr"/>
        </w:types>
        <w:behaviors>
          <w:behavior w:val="content"/>
        </w:behaviors>
        <w:guid w:val="{AC7B4100-CF7A-DA44-B9A7-15D76B017A60}"/>
      </w:docPartPr>
      <w:docPartBody>
        <w:p w:rsidR="00F73470" w:rsidRDefault="00F73470">
          <w:pPr>
            <w:pStyle w:val="EC9C1DCB0DA7A24FA9AC6663BE26FCFC"/>
          </w:pPr>
          <w:r>
            <w:rPr>
              <w:rStyle w:val="PlaceholderText"/>
            </w:rPr>
            <w:t>[Last name]</w:t>
          </w:r>
        </w:p>
      </w:docPartBody>
    </w:docPart>
    <w:docPart>
      <w:docPartPr>
        <w:name w:val="16FA8F79B43B9F40A8B3EFB37CDEBE6F"/>
        <w:category>
          <w:name w:val="General"/>
          <w:gallery w:val="placeholder"/>
        </w:category>
        <w:types>
          <w:type w:val="bbPlcHdr"/>
        </w:types>
        <w:behaviors>
          <w:behavior w:val="content"/>
        </w:behaviors>
        <w:guid w:val="{768B8CC9-DF8B-5E45-9AAB-A64C11C6131E}"/>
      </w:docPartPr>
      <w:docPartBody>
        <w:p w:rsidR="00F73470" w:rsidRDefault="00F73470">
          <w:pPr>
            <w:pStyle w:val="16FA8F79B43B9F40A8B3EFB37CDEBE6F"/>
          </w:pPr>
          <w:r>
            <w:rPr>
              <w:rStyle w:val="PlaceholderText"/>
            </w:rPr>
            <w:t>[Enter your biography]</w:t>
          </w:r>
        </w:p>
      </w:docPartBody>
    </w:docPart>
    <w:docPart>
      <w:docPartPr>
        <w:name w:val="6816A5AAE86BFB488BC68F444B4DE88D"/>
        <w:category>
          <w:name w:val="General"/>
          <w:gallery w:val="placeholder"/>
        </w:category>
        <w:types>
          <w:type w:val="bbPlcHdr"/>
        </w:types>
        <w:behaviors>
          <w:behavior w:val="content"/>
        </w:behaviors>
        <w:guid w:val="{CAB92423-432B-BD4C-A2BF-A13EEB26E95F}"/>
      </w:docPartPr>
      <w:docPartBody>
        <w:p w:rsidR="00F73470" w:rsidRDefault="00F73470">
          <w:pPr>
            <w:pStyle w:val="6816A5AAE86BFB488BC68F444B4DE88D"/>
          </w:pPr>
          <w:r>
            <w:rPr>
              <w:rStyle w:val="PlaceholderText"/>
            </w:rPr>
            <w:t>[Enter the institution with which you are affiliated]</w:t>
          </w:r>
        </w:p>
      </w:docPartBody>
    </w:docPart>
    <w:docPart>
      <w:docPartPr>
        <w:name w:val="70B269436D60D34DA95ECEB8FFA3528E"/>
        <w:category>
          <w:name w:val="General"/>
          <w:gallery w:val="placeholder"/>
        </w:category>
        <w:types>
          <w:type w:val="bbPlcHdr"/>
        </w:types>
        <w:behaviors>
          <w:behavior w:val="content"/>
        </w:behaviors>
        <w:guid w:val="{C2179AD9-6D16-B54B-B607-0F5A8D058EA5}"/>
      </w:docPartPr>
      <w:docPartBody>
        <w:p w:rsidR="00F73470" w:rsidRDefault="00F73470">
          <w:pPr>
            <w:pStyle w:val="70B269436D60D34DA95ECEB8FFA3528E"/>
          </w:pPr>
          <w:r w:rsidRPr="00EF74F7">
            <w:rPr>
              <w:b/>
              <w:color w:val="808080" w:themeColor="background1" w:themeShade="80"/>
            </w:rPr>
            <w:t>[Enter the headword for your article]</w:t>
          </w:r>
        </w:p>
      </w:docPartBody>
    </w:docPart>
    <w:docPart>
      <w:docPartPr>
        <w:name w:val="5210B570379D964FB253FE950DE6D7E0"/>
        <w:category>
          <w:name w:val="General"/>
          <w:gallery w:val="placeholder"/>
        </w:category>
        <w:types>
          <w:type w:val="bbPlcHdr"/>
        </w:types>
        <w:behaviors>
          <w:behavior w:val="content"/>
        </w:behaviors>
        <w:guid w:val="{DB55A512-FCE5-CE49-A83C-44FD4FAB55D8}"/>
      </w:docPartPr>
      <w:docPartBody>
        <w:p w:rsidR="00F73470" w:rsidRDefault="00F73470">
          <w:pPr>
            <w:pStyle w:val="5210B570379D964FB253FE950DE6D7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B9D28C32DB6D4894D24D6FAB1BB9EF"/>
        <w:category>
          <w:name w:val="General"/>
          <w:gallery w:val="placeholder"/>
        </w:category>
        <w:types>
          <w:type w:val="bbPlcHdr"/>
        </w:types>
        <w:behaviors>
          <w:behavior w:val="content"/>
        </w:behaviors>
        <w:guid w:val="{9AA116DD-13B7-7044-92C1-4C941632FD2A}"/>
      </w:docPartPr>
      <w:docPartBody>
        <w:p w:rsidR="00F73470" w:rsidRDefault="00F73470">
          <w:pPr>
            <w:pStyle w:val="D7B9D28C32DB6D4894D24D6FAB1BB9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2984EF0F56B34999A91804B851C5B5"/>
        <w:category>
          <w:name w:val="General"/>
          <w:gallery w:val="placeholder"/>
        </w:category>
        <w:types>
          <w:type w:val="bbPlcHdr"/>
        </w:types>
        <w:behaviors>
          <w:behavior w:val="content"/>
        </w:behaviors>
        <w:guid w:val="{F9DEE261-D65B-1D4C-A0ED-D310E88F81E2}"/>
      </w:docPartPr>
      <w:docPartBody>
        <w:p w:rsidR="00F73470" w:rsidRDefault="00F73470">
          <w:pPr>
            <w:pStyle w:val="602984EF0F56B34999A91804B851C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59158E32F5434AA208F70BB0640616"/>
        <w:category>
          <w:name w:val="General"/>
          <w:gallery w:val="placeholder"/>
        </w:category>
        <w:types>
          <w:type w:val="bbPlcHdr"/>
        </w:types>
        <w:behaviors>
          <w:behavior w:val="content"/>
        </w:behaviors>
        <w:guid w:val="{74705BFF-3656-7747-B541-73FF21FE6D34}"/>
      </w:docPartPr>
      <w:docPartBody>
        <w:p w:rsidR="00F73470" w:rsidRDefault="00F73470">
          <w:pPr>
            <w:pStyle w:val="BD59158E32F5434AA208F70BB06406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470"/>
    <w:rsid w:val="00F734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Kho08</b:Tag>
    <b:SourceType>JournalArticle</b:SourceType>
    <b:Guid>{0A7D1E88-55D7-A743-B2D6-704411255CB3}</b:Guid>
    <b:Title>Lev Kuleshov's Retrospective in Bologna, 2008: An Interview with Elena Khoklova</b:Title>
    <b:Year>2008</b:Year>
    <b:Comments>http://artmargins.com/index.php?option=com_content&amp;view=article&amp;id=90%3Alev-kuleshov&amp;Itemid=133&gt;.</b:Comments>
    <b:Month>10</b:Month>
    <b:Day>3</b:Day>
    <b:Author>
      <b:Author>
        <b:NameList>
          <b:Person>
            <b:Last>Khokholova</b:Last>
            <b:First>Elena</b:First>
          </b:Person>
          <b:Person>
            <b:Last>Olenina</b:Last>
            <b:First>Ana</b:First>
          </b:Person>
        </b:NameList>
      </b:Author>
    </b:Author>
    <b:JournalName>Art Margins</b:JournalName>
    <b:RefOrder>1</b:RefOrder>
  </b:Source>
  <b:Source>
    <b:Tag>Kul74</b:Tag>
    <b:SourceType>Book</b:SourceType>
    <b:Guid>{D7309705-CD91-0243-B680-062876322C8B}</b:Guid>
    <b:Title>Kulshov on Film: Writings</b:Title>
    <b:Publisher>California UP</b:Publisher>
    <b:City>Berkeley</b:City>
    <b:Year>1974</b:Year>
    <b:Author>
      <b:Author>
        <b:NameList>
          <b:Person>
            <b:Last>Kuleshov</b:Last>
            <b:First>Lev</b:First>
          </b:Person>
        </b:NameList>
      </b:Author>
    </b:Author>
    <b:RefOrder>2</b:RefOrder>
  </b:Source>
  <b:Source>
    <b:Tag>Tho96</b:Tag>
    <b:SourceType>JournalArticle</b:SourceType>
    <b:Guid>{D0C5FB26-9553-A541-844C-C4641A10AB18}</b:Guid>
    <b:Title>The Rediscovery of a Kuleshov Experiment: a Dossier</b:Title>
    <b:Year>1996</b:Year>
    <b:Volume>8</b:Volume>
    <b:Pages>357-364</b:Pages>
    <b:Author>
      <b:Author>
        <b:NameList>
          <b:Person>
            <b:Last>Thompson</b:Last>
            <b:First>K</b:First>
          </b:Person>
          <b:Person>
            <b:Last>Tsivian</b:Last>
            <b:First>Y</b:First>
          </b:Person>
          <b:Person>
            <b:Last>Khokhlova</b:Last>
            <b:First>E</b:First>
          </b:Person>
        </b:NameList>
      </b:Author>
    </b:Author>
    <b:JournalName>Film History</b:JournalName>
    <b:Issue>3</b:Issue>
    <b:RefOrder>4</b:RefOrder>
  </b:Source>
  <b:Source>
    <b:Tag>Pri92</b:Tag>
    <b:SourceType>JournalArticle</b:SourceType>
    <b:Guid>{693F7DAE-6AC1-8547-8CF8-681814C2A597}</b:Guid>
    <b:Title>The Kuleshov Effect: Recreating the Classic Experiment</b:Title>
    <b:JournalName>Cinema Journal</b:JournalName>
    <b:Year>1992</b:Year>
    <b:Volume>31</b:Volume>
    <b:Issue>2</b:Issue>
    <b:Pages>59-75</b:Pages>
    <b:Author>
      <b:Author>
        <b:NameList>
          <b:Person>
            <b:Last>Prince</b:Last>
            <b:First>Stephen</b:First>
          </b:Person>
          <b:Person>
            <b:Last>Hensley</b:Last>
            <b:Middle>E</b:Middle>
            <b:First>Wayne</b:First>
          </b:Person>
        </b:NameList>
      </b:Author>
    </b:Author>
    <b:RefOrder>3</b:RefOrder>
  </b:Source>
</b:Sources>
</file>

<file path=customXml/itemProps1.xml><?xml version="1.0" encoding="utf-8"?>
<ds:datastoreItem xmlns:ds="http://schemas.openxmlformats.org/officeDocument/2006/customXml" ds:itemID="{02870760-30CD-C246-9DA4-5DD955B7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539</Words>
  <Characters>3075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2015-01-29T00:04:00Z</dcterms:created>
  <dcterms:modified xsi:type="dcterms:W3CDTF">2015-01-29T00:04:00Z</dcterms:modified>
</cp:coreProperties>
</file>