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1D71F0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033233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F3AC089FD5436449228C1206CCC6CA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4DBB4D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917B35AE740E41B84E9D4620FC907C"/>
            </w:placeholder>
            <w:text/>
          </w:sdtPr>
          <w:sdtContent>
            <w:tc>
              <w:tcPr>
                <w:tcW w:w="2073" w:type="dxa"/>
              </w:tcPr>
              <w:p w14:paraId="2BB5D302" w14:textId="77777777" w:rsidR="00B574C9" w:rsidRDefault="000D69E4" w:rsidP="000D69E4">
                <w:proofErr w:type="spellStart"/>
                <w:r>
                  <w:t>Neilton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38C02B371C88D45BBE144A32678A670"/>
            </w:placeholder>
            <w:showingPlcHdr/>
            <w:text/>
          </w:sdtPr>
          <w:sdtContent>
            <w:tc>
              <w:tcPr>
                <w:tcW w:w="2551" w:type="dxa"/>
              </w:tcPr>
              <w:p w14:paraId="796CB60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85B4D7D1DED6F4EA0A2C8C7BF1BC175"/>
            </w:placeholder>
            <w:text/>
          </w:sdtPr>
          <w:sdtContent>
            <w:tc>
              <w:tcPr>
                <w:tcW w:w="2642" w:type="dxa"/>
              </w:tcPr>
              <w:p w14:paraId="5A906DF4" w14:textId="77777777" w:rsidR="00B574C9" w:rsidRDefault="000D69E4" w:rsidP="000D69E4">
                <w:r>
                  <w:t>Clarke</w:t>
                </w:r>
              </w:p>
            </w:tc>
          </w:sdtContent>
        </w:sdt>
      </w:tr>
      <w:tr w:rsidR="00B574C9" w14:paraId="6A326F5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4CF27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1D2D1A39B856E46904AD311D54DC36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A354F5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7300A9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E70ED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8B0105A2C921648ACC8EA9A6A84B77C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A310F9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914256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696DE6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4EC416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0BD0692" w14:textId="77777777" w:rsidTr="003F0D73">
        <w:sdt>
          <w:sdtPr>
            <w:alias w:val="Article headword"/>
            <w:tag w:val="articleHeadword"/>
            <w:id w:val="-361440020"/>
            <w:placeholder>
              <w:docPart w:val="F46B0DEB9221E443A05A4C7414DE798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DF9753" w14:textId="77777777" w:rsidR="003F0D73" w:rsidRPr="00FB589A" w:rsidRDefault="000D69E4" w:rsidP="00BF7E94">
                <w:r w:rsidRPr="00DD6704">
                  <w:rPr>
                    <w:lang w:val="en-AU"/>
                  </w:rPr>
                  <w:t>Mono-ha</w:t>
                </w:r>
              </w:p>
            </w:tc>
          </w:sdtContent>
        </w:sdt>
      </w:tr>
      <w:tr w:rsidR="00464699" w14:paraId="6A7C2EB1" w14:textId="77777777" w:rsidTr="0048740D">
        <w:sdt>
          <w:sdtPr>
            <w:alias w:val="Variant headwords"/>
            <w:tag w:val="variantHeadwords"/>
            <w:id w:val="173464402"/>
            <w:placeholder>
              <w:docPart w:val="291CE275B0EAD943BDDB0D247F85D2B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B1EA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04C2440" w14:textId="77777777" w:rsidTr="003F0D73">
        <w:sdt>
          <w:sdtPr>
            <w:alias w:val="Abstract"/>
            <w:tag w:val="abstract"/>
            <w:id w:val="-635871867"/>
            <w:placeholder>
              <w:docPart w:val="E75A4A9F1D5E4B469097C4BEC2DFA70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18323D" w14:textId="623AF7E2" w:rsidR="00E85A05" w:rsidRDefault="00C50D91" w:rsidP="00E85A05">
                <w:r>
                  <w:t xml:space="preserve">Based in Japan, </w:t>
                </w:r>
                <w:r w:rsidRPr="009B288C">
                  <w:t>‘Mono-ha’ refers to a unique art movement</w:t>
                </w:r>
                <w:r>
                  <w:t xml:space="preserve"> whose contributing artists were most </w:t>
                </w:r>
                <w:r w:rsidRPr="009B288C">
                  <w:t>visibly from 1968 to 1975. Translat</w:t>
                </w:r>
                <w:r>
                  <w:t>ed</w:t>
                </w:r>
                <w:r w:rsidRPr="009B288C">
                  <w:t xml:space="preserve"> as the ‘school of things’, </w:t>
                </w:r>
                <w:r>
                  <w:t>these</w:t>
                </w:r>
                <w:r w:rsidRPr="009B288C">
                  <w:t xml:space="preserve"> artists brought ‘things’ (</w:t>
                </w:r>
                <w:r w:rsidRPr="009B288C">
                  <w:rPr>
                    <w:i/>
                  </w:rPr>
                  <w:t>mono</w:t>
                </w:r>
                <w:r w:rsidRPr="009B288C">
                  <w:t>) – earth, wood, metal, glass, cotton, stone, paper</w:t>
                </w:r>
                <w:r>
                  <w:t>,</w:t>
                </w:r>
                <w:r w:rsidRPr="009B288C">
                  <w:t xml:space="preserve"> and the like – together, usually with minimal</w:t>
                </w:r>
                <w:r>
                  <w:t xml:space="preserve"> artistic</w:t>
                </w:r>
                <w:r w:rsidRPr="009B288C">
                  <w:t xml:space="preserve"> intervention and in an essentially unaltered state. Following a reductive logic, ‘arrangement’ was integral to Mono-ha activity, </w:t>
                </w:r>
                <w:r>
                  <w:t>positioning</w:t>
                </w:r>
                <w:r w:rsidRPr="009B288C">
                  <w:t xml:space="preserve"> the artist as a kind of coordinator attempting to bring about new perceptions of matter</w:t>
                </w:r>
                <w:r>
                  <w:t>,</w:t>
                </w:r>
                <w:r w:rsidRPr="009B288C">
                  <w:t xml:space="preserve"> materials, and the spatial relationships between them. Centred </w:t>
                </w:r>
                <w:proofErr w:type="gramStart"/>
                <w:r w:rsidRPr="009B288C">
                  <w:t>around</w:t>
                </w:r>
                <w:proofErr w:type="gramEnd"/>
                <w:r w:rsidRPr="009B288C">
                  <w:t xml:space="preserve"> approximately ten young artists, whose </w:t>
                </w:r>
                <w:r>
                  <w:t>works</w:t>
                </w:r>
                <w:r w:rsidRPr="009B288C">
                  <w:t xml:space="preserve"> were frequently sculptural and site-specific, the emergence of Mono-ha is usually </w:t>
                </w:r>
                <w:r>
                  <w:t>cited</w:t>
                </w:r>
                <w:r w:rsidRPr="009B288C">
                  <w:t xml:space="preserve"> as coinciding with the creation of </w:t>
                </w:r>
                <w:r w:rsidRPr="009B288C">
                  <w:rPr>
                    <w:i/>
                  </w:rPr>
                  <w:t>Phase – Mother Earth</w:t>
                </w:r>
                <w:r w:rsidRPr="009B288C">
                  <w:t xml:space="preserve"> by Tama Art University </w:t>
                </w:r>
                <w:r>
                  <w:t xml:space="preserve">(or </w:t>
                </w:r>
                <w:proofErr w:type="spellStart"/>
                <w:r w:rsidRPr="00153411">
                  <w:rPr>
                    <w:i/>
                  </w:rPr>
                  <w:t>Tamabi</w:t>
                </w:r>
                <w:proofErr w:type="spellEnd"/>
                <w:r>
                  <w:t xml:space="preserve">) </w:t>
                </w:r>
                <w:r w:rsidRPr="009B288C">
                  <w:t xml:space="preserve">graduate Nobuo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(b.1942–)</w:t>
                </w:r>
                <w:r>
                  <w:t xml:space="preserve"> </w:t>
                </w:r>
                <w:r w:rsidRPr="009B288C">
                  <w:t xml:space="preserve">in Suma </w:t>
                </w:r>
                <w:proofErr w:type="spellStart"/>
                <w:r w:rsidRPr="009B288C">
                  <w:t>Rikyu</w:t>
                </w:r>
                <w:proofErr w:type="spellEnd"/>
                <w:r w:rsidRPr="009B288C">
                  <w:t xml:space="preserve"> Park, Kobe</w:t>
                </w:r>
                <w:r>
                  <w:t>,</w:t>
                </w:r>
                <w:r w:rsidRPr="009B288C">
                  <w:t xml:space="preserve"> as part of the 1</w:t>
                </w:r>
                <w:r w:rsidRPr="009B288C">
                  <w:rPr>
                    <w:vertAlign w:val="superscript"/>
                  </w:rPr>
                  <w:t>st</w:t>
                </w:r>
                <w:r w:rsidRPr="009B288C">
                  <w:t xml:space="preserve"> Open Air Contemporary Sculpture Exhibition in October, 1968. </w:t>
                </w:r>
                <w:r>
                  <w:t xml:space="preserve">The sculpture comprised of </w:t>
                </w:r>
                <w:r w:rsidRPr="009B288C">
                  <w:t xml:space="preserve">a cylindrically-shaped hole dug in the ground, 2.2 metres wide and 2.7 metres deep, beside which stood a tower of the hole’s excavated earth, compacted into the same cylindrical shape and mirroring the void from where it came. Later recalling it,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remarked on being mesmerised by the sheer physicality of what stood before him upon its completion.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6777AF40" w14:textId="77777777" w:rsidTr="003F0D73">
        <w:sdt>
          <w:sdtPr>
            <w:alias w:val="Article text"/>
            <w:tag w:val="articleText"/>
            <w:id w:val="634067588"/>
            <w:placeholder>
              <w:docPart w:val="D9BF60B6423D4A48B307F7C2B132165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17A024" w14:textId="75A0D8DA" w:rsidR="000D69E4" w:rsidRDefault="00B817C6" w:rsidP="000D69E4">
                <w:r>
                  <w:t xml:space="preserve">Based in Japan, </w:t>
                </w:r>
                <w:r w:rsidR="000D69E4" w:rsidRPr="009B288C">
                  <w:t>‘Mono-ha’ refers to a unique art movement</w:t>
                </w:r>
                <w:r>
                  <w:t xml:space="preserve"> whose contributing artists were most </w:t>
                </w:r>
                <w:r w:rsidR="000D69E4" w:rsidRPr="009B288C">
                  <w:t>visibly from 1968 to 1975. Translat</w:t>
                </w:r>
                <w:r>
                  <w:t>ed</w:t>
                </w:r>
                <w:r w:rsidR="000D69E4" w:rsidRPr="009B288C">
                  <w:t xml:space="preserve"> as the ‘school of things’, </w:t>
                </w:r>
                <w:r w:rsidR="000D69E4">
                  <w:t>these</w:t>
                </w:r>
                <w:r w:rsidR="000D69E4" w:rsidRPr="009B288C">
                  <w:t xml:space="preserve"> artists brought ‘things’ (</w:t>
                </w:r>
                <w:r w:rsidR="000D69E4" w:rsidRPr="009B288C">
                  <w:rPr>
                    <w:i/>
                  </w:rPr>
                  <w:t>mono</w:t>
                </w:r>
                <w:r w:rsidR="000D69E4" w:rsidRPr="009B288C">
                  <w:t>) – earth, wood, metal, glass, cotton, stone, paper</w:t>
                </w:r>
                <w:r>
                  <w:t>,</w:t>
                </w:r>
                <w:r w:rsidR="000D69E4" w:rsidRPr="009B288C">
                  <w:t xml:space="preserve"> and the like – together, usually with minimal</w:t>
                </w:r>
                <w:r w:rsidR="000D69E4">
                  <w:t xml:space="preserve"> artistic</w:t>
                </w:r>
                <w:r w:rsidR="000D69E4" w:rsidRPr="009B288C">
                  <w:t xml:space="preserve"> intervention and in an essentially unaltered state. Following a reductive logic, ‘arrangement’ was integral to Mono-ha activity, </w:t>
                </w:r>
                <w:r>
                  <w:t>positioning</w:t>
                </w:r>
                <w:r w:rsidR="000D69E4" w:rsidRPr="009B288C">
                  <w:t xml:space="preserve"> the artist as a kind of coordinator attempting to bring about new perceptions of matter</w:t>
                </w:r>
                <w:r w:rsidR="000D69E4">
                  <w:t>,</w:t>
                </w:r>
                <w:r w:rsidR="000D69E4" w:rsidRPr="009B288C">
                  <w:t xml:space="preserve"> materials, and the spatial relationships between them. Centred </w:t>
                </w:r>
                <w:proofErr w:type="gramStart"/>
                <w:r w:rsidR="000D69E4" w:rsidRPr="009B288C">
                  <w:t>around</w:t>
                </w:r>
                <w:proofErr w:type="gramEnd"/>
                <w:r w:rsidR="000D69E4" w:rsidRPr="009B288C">
                  <w:t xml:space="preserve"> approximately ten young artists, whose </w:t>
                </w:r>
                <w:r>
                  <w:t>works</w:t>
                </w:r>
                <w:r w:rsidR="000D69E4" w:rsidRPr="009B288C">
                  <w:t xml:space="preserve"> were frequently sculptural and site-specific, the emergence of Mono-ha is usually </w:t>
                </w:r>
                <w:r>
                  <w:t>cited</w:t>
                </w:r>
                <w:r w:rsidR="000D69E4" w:rsidRPr="009B288C">
                  <w:t xml:space="preserve"> as coinciding with the creation of </w:t>
                </w:r>
                <w:r w:rsidR="000D69E4" w:rsidRPr="009B288C">
                  <w:rPr>
                    <w:i/>
                  </w:rPr>
                  <w:t>Phase – Mother Earth</w:t>
                </w:r>
                <w:r w:rsidR="000D69E4" w:rsidRPr="009B288C">
                  <w:t xml:space="preserve"> by Tama Art University </w:t>
                </w:r>
                <w:r w:rsidR="00153411">
                  <w:t xml:space="preserve">(or </w:t>
                </w:r>
                <w:proofErr w:type="spellStart"/>
                <w:r w:rsidR="00153411" w:rsidRPr="00153411">
                  <w:rPr>
                    <w:i/>
                  </w:rPr>
                  <w:t>Tamabi</w:t>
                </w:r>
                <w:proofErr w:type="spellEnd"/>
                <w:r w:rsidR="00153411">
                  <w:t xml:space="preserve">) </w:t>
                </w:r>
                <w:r w:rsidR="000D69E4" w:rsidRPr="009B288C">
                  <w:t xml:space="preserve">graduate Nobuo </w:t>
                </w:r>
                <w:proofErr w:type="spellStart"/>
                <w:r w:rsidR="000D69E4" w:rsidRPr="009B288C">
                  <w:t>Sekine</w:t>
                </w:r>
                <w:proofErr w:type="spellEnd"/>
                <w:r w:rsidR="000D69E4" w:rsidRPr="009B288C">
                  <w:t xml:space="preserve"> (b.1942–)</w:t>
                </w:r>
                <w:r w:rsidR="003051AE">
                  <w:t xml:space="preserve"> </w:t>
                </w:r>
                <w:r w:rsidR="000D69E4" w:rsidRPr="009B288C">
                  <w:t xml:space="preserve">in Suma </w:t>
                </w:r>
                <w:proofErr w:type="spellStart"/>
                <w:r w:rsidR="000D69E4" w:rsidRPr="009B288C">
                  <w:t>Rikyu</w:t>
                </w:r>
                <w:proofErr w:type="spellEnd"/>
                <w:r w:rsidR="000D69E4" w:rsidRPr="009B288C">
                  <w:t xml:space="preserve"> Park, Kobe</w:t>
                </w:r>
                <w:r w:rsidR="000D69E4">
                  <w:t>,</w:t>
                </w:r>
                <w:r w:rsidR="000D69E4" w:rsidRPr="009B288C">
                  <w:t xml:space="preserve"> as part of the 1</w:t>
                </w:r>
                <w:r w:rsidR="000D69E4" w:rsidRPr="009B288C">
                  <w:rPr>
                    <w:vertAlign w:val="superscript"/>
                  </w:rPr>
                  <w:t>st</w:t>
                </w:r>
                <w:r w:rsidR="000D69E4" w:rsidRPr="009B288C">
                  <w:t xml:space="preserve"> Open Air Contemporary Sculpture Exhibition in October, 1968. </w:t>
                </w:r>
                <w:r w:rsidR="003051AE">
                  <w:t xml:space="preserve">The sculpture comprised of </w:t>
                </w:r>
                <w:r w:rsidR="000D69E4" w:rsidRPr="009B288C">
                  <w:t xml:space="preserve">a cylindrically-shaped hole dug in the ground, 2.2 metres wide and 2.7 metres deep, beside which stood a tower of the hole’s excavated earth, compacted into the same cylindrical shape and mirroring the void from where it came. Later recalling it, </w:t>
                </w:r>
                <w:proofErr w:type="spellStart"/>
                <w:r w:rsidR="000D69E4" w:rsidRPr="009B288C">
                  <w:t>Sekine</w:t>
                </w:r>
                <w:proofErr w:type="spellEnd"/>
                <w:r w:rsidR="000D69E4" w:rsidRPr="009B288C">
                  <w:t xml:space="preserve"> remarked on being mesmerised by the sheer physicality of what stood before him upon its completion.</w:t>
                </w:r>
              </w:p>
              <w:p w14:paraId="09674658" w14:textId="77777777" w:rsidR="000D69E4" w:rsidRDefault="000D69E4" w:rsidP="000D69E4"/>
              <w:p w14:paraId="5A025976" w14:textId="77777777" w:rsidR="000D69E4" w:rsidRDefault="000D69E4" w:rsidP="000D69E4">
                <w:r>
                  <w:t>[File: Phase.jpg]</w:t>
                </w:r>
              </w:p>
              <w:p w14:paraId="272EE640" w14:textId="77777777" w:rsidR="000D69E4" w:rsidRDefault="000D69E4" w:rsidP="000D69E4"/>
              <w:p w14:paraId="0AC3EE59" w14:textId="71E023FC" w:rsidR="00BF7E94" w:rsidRPr="00BF7E94" w:rsidRDefault="000D69E4" w:rsidP="00BF7E94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9B288C">
                  <w:t xml:space="preserve">Nobuo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, </w:t>
                </w:r>
                <w:r w:rsidRPr="009B288C">
                  <w:rPr>
                    <w:i/>
                  </w:rPr>
                  <w:t>Phase in the Sky (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/>
                  </w:rPr>
                  <w:t>空相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 w:eastAsia="ja-JP"/>
                  </w:rPr>
                  <w:t>)</w:t>
                </w:r>
                <w:r w:rsidRPr="009B288C">
                  <w:t>,</w:t>
                </w:r>
                <w:r w:rsidRPr="009B288C">
                  <w:rPr>
                    <w:i/>
                  </w:rPr>
                  <w:t xml:space="preserve"> </w:t>
                </w:r>
                <w:r w:rsidRPr="009B288C">
                  <w:t xml:space="preserve">stone, polished metal, 2004. Tama Art University, Tokyo. Photo: </w:t>
                </w:r>
                <w:proofErr w:type="spellStart"/>
                <w:r w:rsidRPr="009B288C">
                  <w:lastRenderedPageBreak/>
                  <w:t>Neilton</w:t>
                </w:r>
                <w:proofErr w:type="spellEnd"/>
                <w:r w:rsidRPr="009B288C">
                  <w:t xml:space="preserve"> Clarke</w:t>
                </w:r>
              </w:p>
              <w:p w14:paraId="41B56886" w14:textId="0692C7EB" w:rsidR="003F0D73" w:rsidRDefault="000D69E4" w:rsidP="00C50D91">
                <w:r w:rsidRPr="009B288C">
                  <w:t xml:space="preserve">Prior to </w:t>
                </w:r>
                <w:r w:rsidR="00153411">
                  <w:t>the1968</w:t>
                </w:r>
                <w:r w:rsidRPr="009B288C">
                  <w:t xml:space="preserve"> exhibition,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shared a Yokohama warehouse space with then </w:t>
                </w:r>
                <w:proofErr w:type="spellStart"/>
                <w:r w:rsidRPr="00153411">
                  <w:t>Tamabi</w:t>
                </w:r>
                <w:proofErr w:type="spellEnd"/>
                <w:r w:rsidRPr="00153411">
                  <w:t xml:space="preserve"> </w:t>
                </w:r>
                <w:r w:rsidRPr="009B288C">
                  <w:t xml:space="preserve">students Susumu </w:t>
                </w:r>
                <w:proofErr w:type="spellStart"/>
                <w:r w:rsidRPr="009B288C">
                  <w:t>Koshimizu</w:t>
                </w:r>
                <w:proofErr w:type="spellEnd"/>
                <w:r w:rsidRPr="009B288C">
                  <w:t xml:space="preserve"> (b.1944–) and </w:t>
                </w:r>
                <w:proofErr w:type="spellStart"/>
                <w:r w:rsidRPr="009B288C">
                  <w:t>Katsurō</w:t>
                </w:r>
                <w:proofErr w:type="spellEnd"/>
                <w:r w:rsidRPr="009B288C">
                  <w:t xml:space="preserve"> Yoshida (b.1943–) while the university was on lockdown during the late-1960s period of nation-wide student activism. Later that year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met Korean-born artist </w:t>
                </w:r>
                <w:proofErr w:type="spellStart"/>
                <w:r w:rsidRPr="009B288C">
                  <w:t>Ufan</w:t>
                </w:r>
                <w:proofErr w:type="spellEnd"/>
                <w:r w:rsidRPr="009B288C">
                  <w:t xml:space="preserve"> Lee (b.1936–) who </w:t>
                </w:r>
                <w:r w:rsidR="00153411">
                  <w:t>had moved</w:t>
                </w:r>
                <w:r w:rsidRPr="009B288C">
                  <w:t xml:space="preserve"> to Japan in 1956 </w:t>
                </w:r>
                <w:r w:rsidR="00153411">
                  <w:t>and</w:t>
                </w:r>
                <w:r w:rsidRPr="009B288C">
                  <w:t xml:space="preserve"> studied philosophy at Nihon University</w:t>
                </w:r>
                <w:r>
                  <w:t xml:space="preserve">. </w:t>
                </w:r>
                <w:r w:rsidRPr="009B288C">
                  <w:t xml:space="preserve">They and </w:t>
                </w:r>
                <w:r w:rsidR="00153411">
                  <w:t>fellow</w:t>
                </w:r>
                <w:r w:rsidRPr="009B288C">
                  <w:t xml:space="preserve">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-schooled artists </w:t>
                </w:r>
                <w:proofErr w:type="spellStart"/>
                <w:r w:rsidRPr="009B288C">
                  <w:t>Kishio</w:t>
                </w:r>
                <w:proofErr w:type="spellEnd"/>
                <w:r w:rsidRPr="009B288C">
                  <w:t xml:space="preserve"> </w:t>
                </w:r>
                <w:proofErr w:type="spellStart"/>
                <w:r w:rsidRPr="009B288C">
                  <w:t>Suga</w:t>
                </w:r>
                <w:proofErr w:type="spellEnd"/>
                <w:r w:rsidRPr="009B288C">
                  <w:t xml:space="preserve"> (b.1944–) and Katsuhiko Narita (1944–1992) </w:t>
                </w:r>
                <w:r>
                  <w:t xml:space="preserve">assisted in the formation of Mono-ha by </w:t>
                </w:r>
                <w:r w:rsidRPr="009B288C">
                  <w:t>be</w:t>
                </w:r>
                <w:r>
                  <w:t>ginning</w:t>
                </w:r>
                <w:r w:rsidR="00153411">
                  <w:t xml:space="preserve"> regular meetings at Top</w:t>
                </w:r>
                <w:r w:rsidRPr="009B288C">
                  <w:t xml:space="preserve">, a cafe in Tokyo’s Nishi-Shinjuku, where their discussions reportedly focused on ways to transcend Western Modernism among </w:t>
                </w:r>
                <w:r>
                  <w:t>other</w:t>
                </w:r>
                <w:r w:rsidRPr="009B288C">
                  <w:t xml:space="preserve"> topics. With his background in philosophy and aesthetics, Lee would become the group’s el</w:t>
                </w:r>
                <w:r w:rsidR="00C50D91">
                  <w:t xml:space="preserve">der statesman and spokesperson. </w:t>
                </w:r>
                <w:r w:rsidRPr="009B288C">
                  <w:t>Other</w:t>
                </w:r>
                <w:r w:rsidR="00C50D91">
                  <w:t xml:space="preserve"> notable </w:t>
                </w:r>
                <w:r w:rsidRPr="009B288C">
                  <w:t xml:space="preserve">artists </w:t>
                </w:r>
                <w:r w:rsidR="00C50D91">
                  <w:t xml:space="preserve">active in the movement </w:t>
                </w:r>
                <w:r w:rsidRPr="009B288C">
                  <w:t xml:space="preserve">included Tokyo National University of Fine Arts &amp; Music graduates </w:t>
                </w:r>
                <w:proofErr w:type="spellStart"/>
                <w:r w:rsidRPr="009B288C">
                  <w:t>Kōji</w:t>
                </w:r>
                <w:proofErr w:type="spellEnd"/>
                <w:r w:rsidRPr="009B288C">
                  <w:t xml:space="preserve"> </w:t>
                </w:r>
                <w:proofErr w:type="spellStart"/>
                <w:r w:rsidRPr="009B288C">
                  <w:t>Enokura</w:t>
                </w:r>
                <w:proofErr w:type="spellEnd"/>
                <w:r w:rsidRPr="009B288C">
                  <w:t xml:space="preserve"> (1942–1995) and </w:t>
                </w:r>
                <w:proofErr w:type="spellStart"/>
                <w:r w:rsidRPr="009B288C">
                  <w:t>Noburu</w:t>
                </w:r>
                <w:proofErr w:type="spellEnd"/>
                <w:r w:rsidRPr="009B288C">
                  <w:t xml:space="preserve"> </w:t>
                </w:r>
                <w:proofErr w:type="spellStart"/>
                <w:r w:rsidRPr="009B288C">
                  <w:t>Takayama</w:t>
                </w:r>
                <w:proofErr w:type="spellEnd"/>
                <w:r w:rsidRPr="009B288C">
                  <w:t xml:space="preserve"> (b.1944–), and Nihon University graduate Noriyuki </w:t>
                </w:r>
                <w:proofErr w:type="spellStart"/>
                <w:r w:rsidRPr="009B288C">
                  <w:t>Haraguchi</w:t>
                </w:r>
                <w:proofErr w:type="spellEnd"/>
                <w:r w:rsidRPr="009B288C">
                  <w:t xml:space="preserve"> (b.1946–). The idiosyncratic tendencies and stylistic variety among these artists was underpinned by a shared </w:t>
                </w:r>
                <w:r w:rsidR="00C50D91">
                  <w:t xml:space="preserve">commitment to </w:t>
                </w:r>
                <w:r w:rsidRPr="009B288C">
                  <w:t>minimalism and the poignant simplicity of their artistic</w:t>
                </w:r>
                <w:r w:rsidR="00C50D91">
                  <w:t xml:space="preserve"> works</w:t>
                </w:r>
                <w:r w:rsidRPr="009B288C">
                  <w:t>.</w:t>
                </w:r>
              </w:p>
            </w:tc>
          </w:sdtContent>
        </w:sdt>
      </w:tr>
      <w:tr w:rsidR="003235A7" w14:paraId="63223817" w14:textId="77777777" w:rsidTr="003235A7">
        <w:tc>
          <w:tcPr>
            <w:tcW w:w="9016" w:type="dxa"/>
          </w:tcPr>
          <w:p w14:paraId="3ED169E4" w14:textId="1BC9017E" w:rsidR="00BF7E94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  <w:sdt>
              <w:sdtPr>
                <w:id w:val="-242953336"/>
                <w:citation/>
              </w:sdtPr>
              <w:sdtContent>
                <w:r w:rsidR="00BF7E94">
                  <w:fldChar w:fldCharType="begin"/>
                </w:r>
                <w:r w:rsidR="00BF7E94">
                  <w:rPr>
                    <w:lang w:val="en-US"/>
                  </w:rPr>
                  <w:instrText xml:space="preserve"> CITATION Stu15 \l 1033 </w:instrText>
                </w:r>
                <w:r w:rsidR="00BF7E94">
                  <w:fldChar w:fldCharType="separate"/>
                </w:r>
                <w:r w:rsidR="00BF7E94">
                  <w:rPr>
                    <w:noProof/>
                    <w:lang w:val="en-US"/>
                  </w:rPr>
                  <w:t xml:space="preserve"> (Studio Lee Ufan)</w:t>
                </w:r>
                <w:r w:rsidR="00BF7E94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Content>
              <w:p w14:paraId="721FECE7" w14:textId="77777777" w:rsidR="000D69E4" w:rsidRDefault="00D50886" w:rsidP="00913996">
                <w:sdt>
                  <w:sdtPr>
                    <w:id w:val="-951547986"/>
                    <w:citation/>
                  </w:sdtPr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Blu12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 xml:space="preserve"> (Blum and Poe Gallery)</w:t>
                    </w:r>
                    <w:r w:rsidR="00913996">
                      <w:fldChar w:fldCharType="end"/>
                    </w:r>
                  </w:sdtContent>
                </w:sdt>
              </w:p>
              <w:p w14:paraId="4DD05087" w14:textId="77777777" w:rsidR="00913996" w:rsidRDefault="00D50886" w:rsidP="00913996">
                <w:sdt>
                  <w:sdtPr>
                    <w:id w:val="1297877789"/>
                    <w:citation/>
                  </w:sdtPr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Kam15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>(Kamakura Gallery)</w:t>
                    </w:r>
                    <w:r w:rsidR="00913996">
                      <w:fldChar w:fldCharType="end"/>
                    </w:r>
                  </w:sdtContent>
                </w:sdt>
              </w:p>
              <w:p w14:paraId="4BAE3990" w14:textId="77777777" w:rsidR="00913996" w:rsidRDefault="00D50886" w:rsidP="00913996">
                <w:sdt>
                  <w:sdtPr>
                    <w:id w:val="596368804"/>
                    <w:citation/>
                  </w:sdtPr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Koj01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>(Koji)</w:t>
                    </w:r>
                    <w:r w:rsidR="00913996">
                      <w:fldChar w:fldCharType="end"/>
                    </w:r>
                  </w:sdtContent>
                </w:sdt>
              </w:p>
              <w:p w14:paraId="7FD8C459" w14:textId="061CE7A4" w:rsidR="00B817C6" w:rsidRDefault="00B817C6" w:rsidP="00913996">
                <w:sdt>
                  <w:sdtPr>
                    <w:id w:val="72326568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Mon15 \l 1033 </w:instrText>
                    </w:r>
                    <w:r>
                      <w:fldChar w:fldCharType="separate"/>
                    </w:r>
                    <w:r w:rsidRPr="00B817C6">
                      <w:rPr>
                        <w:noProof/>
                        <w:lang w:val="en-US"/>
                      </w:rPr>
                      <w:t>(Mono-Ha)</w:t>
                    </w:r>
                    <w:r>
                      <w:fldChar w:fldCharType="end"/>
                    </w:r>
                  </w:sdtContent>
                </w:sdt>
              </w:p>
              <w:p w14:paraId="75E32014" w14:textId="77777777" w:rsidR="00913996" w:rsidRDefault="00D50886" w:rsidP="00913996">
                <w:sdt>
                  <w:sdtPr>
                    <w:id w:val="-1445464288"/>
                    <w:citation/>
                  </w:sdtPr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Nak051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>(Nakai and Minemura, Mono-ha Reconsidering)</w:t>
                    </w:r>
                    <w:r w:rsidR="00913996">
                      <w:fldChar w:fldCharType="end"/>
                    </w:r>
                  </w:sdtContent>
                </w:sdt>
              </w:p>
              <w:p w14:paraId="25528625" w14:textId="77777777" w:rsidR="00913996" w:rsidRDefault="00D50886" w:rsidP="00913996">
                <w:sdt>
                  <w:sdtPr>
                    <w:id w:val="-671954350"/>
                    <w:citation/>
                  </w:sdtPr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Nak05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>(Nakai and Sakai, Reconsidering Mono-Ha)</w:t>
                    </w:r>
                    <w:r w:rsidR="00913996">
                      <w:fldChar w:fldCharType="end"/>
                    </w:r>
                  </w:sdtContent>
                </w:sdt>
              </w:p>
              <w:p w14:paraId="69F0FC0D" w14:textId="77777777" w:rsidR="00913996" w:rsidRDefault="00D50886" w:rsidP="00913996">
                <w:sdt>
                  <w:sdtPr>
                    <w:id w:val="438336254"/>
                    <w:citation/>
                  </w:sdtPr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Raw07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>(Rawlings)</w:t>
                    </w:r>
                    <w:r w:rsidR="00913996">
                      <w:fldChar w:fldCharType="end"/>
                    </w:r>
                  </w:sdtContent>
                </w:sdt>
              </w:p>
              <w:p w14:paraId="3EDB0495" w14:textId="7E7F1A07" w:rsidR="00BF7E94" w:rsidRDefault="00D50886" w:rsidP="00913996">
                <w:sdt>
                  <w:sdtPr>
                    <w:id w:val="922689555"/>
                    <w:citation/>
                  </w:sdtPr>
                  <w:sdtContent>
                    <w:r w:rsidR="00BF7E94">
                      <w:fldChar w:fldCharType="begin"/>
                    </w:r>
                    <w:r w:rsidR="00BF7E94">
                      <w:rPr>
                        <w:lang w:val="en-US"/>
                      </w:rPr>
                      <w:instrText xml:space="preserve"> CITATION Stu15 \l 1033 </w:instrText>
                    </w:r>
                    <w:r w:rsidR="00BF7E94">
                      <w:fldChar w:fldCharType="separate"/>
                    </w:r>
                    <w:r w:rsidR="00BF7E94">
                      <w:rPr>
                        <w:noProof/>
                        <w:lang w:val="en-US"/>
                      </w:rPr>
                      <w:t>(Studio Lee Ufan)</w:t>
                    </w:r>
                    <w:r w:rsidR="00BF7E94">
                      <w:fldChar w:fldCharType="end"/>
                    </w:r>
                  </w:sdtContent>
                </w:sdt>
              </w:p>
              <w:p w14:paraId="5D026AEB" w14:textId="77777777" w:rsidR="00913996" w:rsidRDefault="00D50886" w:rsidP="00913996">
                <w:sdt>
                  <w:sdtPr>
                    <w:id w:val="1238521201"/>
                    <w:citation/>
                  </w:sdtPr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YiU04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>(Yi and Anderson, The Art of Encounter)</w:t>
                    </w:r>
                    <w:r w:rsidR="00913996">
                      <w:fldChar w:fldCharType="end"/>
                    </w:r>
                  </w:sdtContent>
                </w:sdt>
              </w:p>
              <w:p w14:paraId="40CC9E4D" w14:textId="77777777" w:rsidR="00913996" w:rsidRDefault="00D50886" w:rsidP="00913996">
                <w:sdt>
                  <w:sdtPr>
                    <w:id w:val="1940094371"/>
                    <w:citation/>
                  </w:sdtPr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YiU11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>(Yi, Munroe and Tatehata)</w:t>
                    </w:r>
                    <w:r w:rsidR="00913996">
                      <w:fldChar w:fldCharType="end"/>
                    </w:r>
                  </w:sdtContent>
                </w:sdt>
              </w:p>
              <w:p w14:paraId="04E1BD27" w14:textId="77777777" w:rsidR="003235A7" w:rsidRDefault="00D50886" w:rsidP="00FB11DE">
                <w:sdt>
                  <w:sdtPr>
                    <w:id w:val="-1429501462"/>
                    <w:citation/>
                  </w:sdtPr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Yos12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>(Yoshitake, Mark and Hyun)</w:t>
                    </w:r>
                    <w:r w:rsidR="00913996">
                      <w:fldChar w:fldCharType="end"/>
                    </w:r>
                  </w:sdtContent>
                </w:sdt>
              </w:p>
            </w:sdtContent>
          </w:sdt>
        </w:tc>
      </w:tr>
    </w:tbl>
    <w:p w14:paraId="32CEA9A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3C377" w14:textId="77777777" w:rsidR="00153411" w:rsidRDefault="00153411" w:rsidP="007A0D55">
      <w:pPr>
        <w:spacing w:after="0" w:line="240" w:lineRule="auto"/>
      </w:pPr>
      <w:r>
        <w:separator/>
      </w:r>
    </w:p>
  </w:endnote>
  <w:endnote w:type="continuationSeparator" w:id="0">
    <w:p w14:paraId="4C0A42C4" w14:textId="77777777" w:rsidR="00153411" w:rsidRDefault="0015341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FBA65" w14:textId="77777777" w:rsidR="00153411" w:rsidRDefault="00153411" w:rsidP="007A0D55">
      <w:pPr>
        <w:spacing w:after="0" w:line="240" w:lineRule="auto"/>
      </w:pPr>
      <w:r>
        <w:separator/>
      </w:r>
    </w:p>
  </w:footnote>
  <w:footnote w:type="continuationSeparator" w:id="0">
    <w:p w14:paraId="62765F60" w14:textId="77777777" w:rsidR="00153411" w:rsidRDefault="0015341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1CFFF" w14:textId="77777777" w:rsidR="00153411" w:rsidRDefault="001534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9355229" w14:textId="77777777" w:rsidR="00153411" w:rsidRDefault="001534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9E4"/>
    <w:rsid w:val="00032559"/>
    <w:rsid w:val="00052040"/>
    <w:rsid w:val="000B25AE"/>
    <w:rsid w:val="000B55AB"/>
    <w:rsid w:val="000D24DC"/>
    <w:rsid w:val="000D69E4"/>
    <w:rsid w:val="00101B2E"/>
    <w:rsid w:val="00116FA0"/>
    <w:rsid w:val="0015114C"/>
    <w:rsid w:val="00153411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51AE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40D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7E85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13996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346D0"/>
    <w:rsid w:val="00B574C9"/>
    <w:rsid w:val="00B817C6"/>
    <w:rsid w:val="00BC39C9"/>
    <w:rsid w:val="00BE5BF7"/>
    <w:rsid w:val="00BF40E1"/>
    <w:rsid w:val="00BF7E94"/>
    <w:rsid w:val="00C27FAB"/>
    <w:rsid w:val="00C358D4"/>
    <w:rsid w:val="00C50D91"/>
    <w:rsid w:val="00C6296B"/>
    <w:rsid w:val="00CC586D"/>
    <w:rsid w:val="00CF1542"/>
    <w:rsid w:val="00CF3EC5"/>
    <w:rsid w:val="00D50886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5B5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D69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E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D69E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D69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BF7E9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D69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E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D69E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D69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BF7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3AC089FD5436449228C1206CCC6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C07DF-BADC-7145-8833-0358312EB4C5}"/>
      </w:docPartPr>
      <w:docPartBody>
        <w:p w:rsidR="00D63E41" w:rsidRDefault="00D63E41">
          <w:pPr>
            <w:pStyle w:val="7F3AC089FD5436449228C1206CCC6CA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917B35AE740E41B84E9D4620FC9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2095D-2DE1-C74F-B648-FCA1D5E04632}"/>
      </w:docPartPr>
      <w:docPartBody>
        <w:p w:rsidR="00D63E41" w:rsidRDefault="00D63E41">
          <w:pPr>
            <w:pStyle w:val="7E917B35AE740E41B84E9D4620FC907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38C02B371C88D45BBE144A32678A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2E0E-2534-654C-B656-105934C3A9D4}"/>
      </w:docPartPr>
      <w:docPartBody>
        <w:p w:rsidR="00D63E41" w:rsidRDefault="00D63E41">
          <w:pPr>
            <w:pStyle w:val="438C02B371C88D45BBE144A32678A67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85B4D7D1DED6F4EA0A2C8C7BF1BC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2F26D-EEF1-C540-8903-93ABDEEBCDEB}"/>
      </w:docPartPr>
      <w:docPartBody>
        <w:p w:rsidR="00D63E41" w:rsidRDefault="00D63E41">
          <w:pPr>
            <w:pStyle w:val="485B4D7D1DED6F4EA0A2C8C7BF1BC17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1D2D1A39B856E46904AD311D54DC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F7E12-F3BE-A742-A249-5C5A0545F1F5}"/>
      </w:docPartPr>
      <w:docPartBody>
        <w:p w:rsidR="00D63E41" w:rsidRDefault="00D63E41">
          <w:pPr>
            <w:pStyle w:val="C1D2D1A39B856E46904AD311D54DC36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B0105A2C921648ACC8EA9A6A84B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6110D-20AB-CB44-BC66-1EAC8BF9770D}"/>
      </w:docPartPr>
      <w:docPartBody>
        <w:p w:rsidR="00D63E41" w:rsidRDefault="00D63E41">
          <w:pPr>
            <w:pStyle w:val="18B0105A2C921648ACC8EA9A6A84B77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46B0DEB9221E443A05A4C7414DE7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33950-EEAA-E349-A65E-EB05D1B9B3D9}"/>
      </w:docPartPr>
      <w:docPartBody>
        <w:p w:rsidR="00D63E41" w:rsidRDefault="00D63E41">
          <w:pPr>
            <w:pStyle w:val="F46B0DEB9221E443A05A4C7414DE798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91CE275B0EAD943BDDB0D247F85D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807B6-8611-EA41-868B-FF57A590B8AB}"/>
      </w:docPartPr>
      <w:docPartBody>
        <w:p w:rsidR="00D63E41" w:rsidRDefault="00D63E41">
          <w:pPr>
            <w:pStyle w:val="291CE275B0EAD943BDDB0D247F85D2B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75A4A9F1D5E4B469097C4BEC2DFA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AECF3-F14A-C94B-8482-E8B63BC04F7F}"/>
      </w:docPartPr>
      <w:docPartBody>
        <w:p w:rsidR="00D63E41" w:rsidRDefault="00D63E41">
          <w:pPr>
            <w:pStyle w:val="E75A4A9F1D5E4B469097C4BEC2DFA70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9BF60B6423D4A48B307F7C2B1321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A32FF-CA28-3F4A-AA31-6FBC445DE891}"/>
      </w:docPartPr>
      <w:docPartBody>
        <w:p w:rsidR="00D63E41" w:rsidRDefault="00D63E41">
          <w:pPr>
            <w:pStyle w:val="D9BF60B6423D4A48B307F7C2B132165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41"/>
    <w:rsid w:val="00116783"/>
    <w:rsid w:val="00D6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3AC089FD5436449228C1206CCC6CAB">
    <w:name w:val="7F3AC089FD5436449228C1206CCC6CAB"/>
  </w:style>
  <w:style w:type="paragraph" w:customStyle="1" w:styleId="7E917B35AE740E41B84E9D4620FC907C">
    <w:name w:val="7E917B35AE740E41B84E9D4620FC907C"/>
  </w:style>
  <w:style w:type="paragraph" w:customStyle="1" w:styleId="438C02B371C88D45BBE144A32678A670">
    <w:name w:val="438C02B371C88D45BBE144A32678A670"/>
  </w:style>
  <w:style w:type="paragraph" w:customStyle="1" w:styleId="485B4D7D1DED6F4EA0A2C8C7BF1BC175">
    <w:name w:val="485B4D7D1DED6F4EA0A2C8C7BF1BC175"/>
  </w:style>
  <w:style w:type="paragraph" w:customStyle="1" w:styleId="C1D2D1A39B856E46904AD311D54DC360">
    <w:name w:val="C1D2D1A39B856E46904AD311D54DC360"/>
  </w:style>
  <w:style w:type="paragraph" w:customStyle="1" w:styleId="18B0105A2C921648ACC8EA9A6A84B77C">
    <w:name w:val="18B0105A2C921648ACC8EA9A6A84B77C"/>
  </w:style>
  <w:style w:type="paragraph" w:customStyle="1" w:styleId="F46B0DEB9221E443A05A4C7414DE798F">
    <w:name w:val="F46B0DEB9221E443A05A4C7414DE798F"/>
  </w:style>
  <w:style w:type="paragraph" w:customStyle="1" w:styleId="291CE275B0EAD943BDDB0D247F85D2B8">
    <w:name w:val="291CE275B0EAD943BDDB0D247F85D2B8"/>
  </w:style>
  <w:style w:type="paragraph" w:customStyle="1" w:styleId="E75A4A9F1D5E4B469097C4BEC2DFA709">
    <w:name w:val="E75A4A9F1D5E4B469097C4BEC2DFA709"/>
  </w:style>
  <w:style w:type="paragraph" w:customStyle="1" w:styleId="D9BF60B6423D4A48B307F7C2B132165E">
    <w:name w:val="D9BF60B6423D4A48B307F7C2B132165E"/>
  </w:style>
  <w:style w:type="paragraph" w:customStyle="1" w:styleId="0B7E4A8C4387954193B84AD682354FC0">
    <w:name w:val="0B7E4A8C4387954193B84AD682354FC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3AC089FD5436449228C1206CCC6CAB">
    <w:name w:val="7F3AC089FD5436449228C1206CCC6CAB"/>
  </w:style>
  <w:style w:type="paragraph" w:customStyle="1" w:styleId="7E917B35AE740E41B84E9D4620FC907C">
    <w:name w:val="7E917B35AE740E41B84E9D4620FC907C"/>
  </w:style>
  <w:style w:type="paragraph" w:customStyle="1" w:styleId="438C02B371C88D45BBE144A32678A670">
    <w:name w:val="438C02B371C88D45BBE144A32678A670"/>
  </w:style>
  <w:style w:type="paragraph" w:customStyle="1" w:styleId="485B4D7D1DED6F4EA0A2C8C7BF1BC175">
    <w:name w:val="485B4D7D1DED6F4EA0A2C8C7BF1BC175"/>
  </w:style>
  <w:style w:type="paragraph" w:customStyle="1" w:styleId="C1D2D1A39B856E46904AD311D54DC360">
    <w:name w:val="C1D2D1A39B856E46904AD311D54DC360"/>
  </w:style>
  <w:style w:type="paragraph" w:customStyle="1" w:styleId="18B0105A2C921648ACC8EA9A6A84B77C">
    <w:name w:val="18B0105A2C921648ACC8EA9A6A84B77C"/>
  </w:style>
  <w:style w:type="paragraph" w:customStyle="1" w:styleId="F46B0DEB9221E443A05A4C7414DE798F">
    <w:name w:val="F46B0DEB9221E443A05A4C7414DE798F"/>
  </w:style>
  <w:style w:type="paragraph" w:customStyle="1" w:styleId="291CE275B0EAD943BDDB0D247F85D2B8">
    <w:name w:val="291CE275B0EAD943BDDB0D247F85D2B8"/>
  </w:style>
  <w:style w:type="paragraph" w:customStyle="1" w:styleId="E75A4A9F1D5E4B469097C4BEC2DFA709">
    <w:name w:val="E75A4A9F1D5E4B469097C4BEC2DFA709"/>
  </w:style>
  <w:style w:type="paragraph" w:customStyle="1" w:styleId="D9BF60B6423D4A48B307F7C2B132165E">
    <w:name w:val="D9BF60B6423D4A48B307F7C2B132165E"/>
  </w:style>
  <w:style w:type="paragraph" w:customStyle="1" w:styleId="0B7E4A8C4387954193B84AD682354FC0">
    <w:name w:val="0B7E4A8C4387954193B84AD682354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Yos12</b:Tag>
    <b:SourceType>Book</b:SourceType>
    <b:Guid>{B36FEE3A-79B6-9A4C-952A-E1D7965C4967}</b:Guid>
    <b:Title>Requiem for the Sun: The Art of Mono-Ha</b:Title>
    <b:City>Los Angeles</b:City>
    <b:Publisher>Blum &amp; Poe</b:Publisher>
    <b:Year>2012</b:Year>
    <b:Author>
      <b:Author>
        <b:NameList>
          <b:Person>
            <b:Last>Yoshitake</b:Last>
            <b:First>Mika</b:First>
          </b:Person>
          <b:Person>
            <b:Last>Mark</b:Last>
            <b:Middle>G.</b:Middle>
            <b:First>Lisa</b:First>
          </b:Person>
          <b:Person>
            <b:Last>Hyun</b:Last>
            <b:First>Jane</b:First>
          </b:Person>
        </b:NameList>
      </b:Author>
    </b:Author>
    <b:RefOrder>11</b:RefOrder>
  </b:Source>
  <b:Source>
    <b:Tag>YiU11</b:Tag>
    <b:SourceType>Book</b:SourceType>
    <b:Guid>{8D8B0370-32BA-A046-9B74-FD28B2941237}</b:Guid>
    <b:Title>Lee Ufan: Marking Infinity</b:Title>
    <b:City>New York</b:City>
    <b:Publisher>Guggenheim Museum</b:Publisher>
    <b:Year>2011</b:Year>
    <b:Author>
      <b:Author>
        <b:NameList>
          <b:Person>
            <b:Last>Yi</b:Last>
            <b:First>U-hwan</b:First>
          </b:Person>
          <b:Person>
            <b:Last>Munroe</b:Last>
            <b:First>Alexandra</b:First>
          </b:Person>
          <b:Person>
            <b:Last>Tatehata</b:Last>
            <b:First>Akira</b:First>
          </b:Person>
          <b:Person>
            <b:Last>Yoshitake</b:Last>
            <b:First>Mika</b:First>
          </b:Person>
        </b:NameList>
      </b:Author>
    </b:Author>
    <b:RefOrder>10</b:RefOrder>
  </b:Source>
  <b:Source>
    <b:Tag>Nak05</b:Tag>
    <b:SourceType>Book</b:SourceType>
    <b:Guid>{2E8E16BF-2329-4B44-B3FE-1B1D3B48217D}</b:Guid>
    <b:Title>Reconsidering Mono-Ha</b:Title>
    <b:City>Suitashi</b:City>
    <b:Publisher>Kokuritsu Kokusai Bijutsukan</b:Publisher>
    <b:Year>2005</b:Year>
    <b:Author>
      <b:Author>
        <b:NameList>
          <b:Person>
            <b:Last>Nakai</b:Last>
            <b:First>Yasuyuki</b:First>
          </b:Person>
          <b:Person>
            <b:Last>Sakai</b:Last>
            <b:First>Azumi</b:First>
          </b:Person>
        </b:NameList>
      </b:Author>
    </b:Author>
    <b:RefOrder>7</b:RefOrder>
  </b:Source>
  <b:Source>
    <b:Tag>Nak051</b:Tag>
    <b:SourceType>DocumentFromInternetSite</b:SourceType>
    <b:Guid>{081E76F2-2CF7-9E49-818D-93BD89E6C3A6}</b:Guid>
    <b:Title>Mono-ha Reconsidering</b:Title>
    <b:Year>2005</b:Year>
    <b:InternetSiteTitle>The National Museum of Art, Osaka</b:InternetSiteTitle>
    <b:URL>http://www.nmao.go.jp/en/exhibition/2005/id_1025055227.html</b:URL>
    <b:YearAccessed>2015</b:YearAccessed>
    <b:MonthAccessed>02</b:MonthAccessed>
    <b:DayAccessed>16</b:DayAccessed>
    <b:Author>
      <b:Author>
        <b:NameList>
          <b:Person>
            <b:Last>Nakai</b:Last>
            <b:First>Yasuyuki</b:First>
          </b:Person>
          <b:Person>
            <b:Last>Minemura</b:Last>
            <b:First>Toshiaki</b:First>
          </b:Person>
        </b:NameList>
      </b:Author>
    </b:Author>
    <b:RefOrder>6</b:RefOrder>
  </b:Source>
  <b:Source>
    <b:Tag>YiU04</b:Tag>
    <b:SourceType>Book</b:SourceType>
    <b:Guid>{71BB3B5E-90D7-A94C-820C-3A1C6F3EC8DD}</b:Guid>
    <b:Title>The Art of Encounter</b:Title>
    <b:Year>2004</b:Year>
    <b:Author>
      <b:Author>
        <b:NameList>
          <b:Person>
            <b:Last>Yi</b:Last>
            <b:First>U-hwan</b:First>
          </b:Person>
          <b:Person>
            <b:Last>Anderson</b:Last>
            <b:Middle>N</b:Middle>
            <b:First>Stanley</b:First>
          </b:Person>
        </b:NameList>
      </b:Author>
    </b:Author>
    <b:City>London</b:City>
    <b:Publisher>Lisson Gallery</b:Publisher>
    <b:RefOrder>9</b:RefOrder>
  </b:Source>
  <b:Source>
    <b:Tag>Koj01</b:Tag>
    <b:SourceType>Book</b:SourceType>
    <b:Guid>{E5431618-2CA1-C346-8D45-A687552F6602}</b:Guid>
    <b:Title>Mono-ha School of Things</b:Title>
    <b:City>Cambridge</b:City>
    <b:Publisher>Kettle's Yard</b:Publisher>
    <b:Year>2001</b:Year>
    <b:Author>
      <b:Author>
        <b:NameList>
          <b:Person>
            <b:Last>Koji</b:Last>
            <b:First>Enokura</b:First>
          </b:Person>
        </b:NameList>
      </b:Author>
    </b:Author>
    <b:RefOrder>5</b:RefOrder>
  </b:Source>
  <b:Source>
    <b:Tag>Blu12</b:Tag>
    <b:SourceType>InternetSite</b:SourceType>
    <b:Guid>{26202E1A-F67D-9D45-AD0E-BDB74072AC70}</b:Guid>
    <b:Title>Requiem for the Sun: The Art of Mono-Ha</b:Title>
    <b:Year>2012</b:Year>
    <b:Author>
      <b:Author>
        <b:Corporate>Blum and Poe Gallery</b:Corporate>
      </b:Author>
    </b:Author>
    <b:InternetSiteTitle>Blum and Poe Gallery</b:InternetSiteTitle>
    <b:URL>http://www.blumandpoe.com/exhibitions/requiem-sun-art-mono-ha#images</b:URL>
    <b:Month>02-04</b:Month>
    <b:YearAccessed>2015</b:YearAccessed>
    <b:MonthAccessed>02</b:MonthAccessed>
    <b:DayAccessed>16</b:DayAccessed>
    <b:RefOrder>3</b:RefOrder>
  </b:Source>
  <b:Source>
    <b:Tag>Kam15</b:Tag>
    <b:SourceType>InternetSite</b:SourceType>
    <b:Guid>{1D58BF73-4931-F547-865E-B15E8D9F4D4C}</b:Guid>
    <b:Author>
      <b:Author>
        <b:Corporate>Kamakura Gallery</b:Corporate>
      </b:Author>
    </b:Author>
    <b:Title>Kamakura Gallery</b:Title>
    <b:URL>www.kamakura-g.com/new_index/home-e.htm  </b:URL>
    <b:YearAccessed>2015</b:YearAccessed>
    <b:MonthAccessed>02</b:MonthAccessed>
    <b:DayAccessed>16</b:DayAccessed>
    <b:RefOrder>4</b:RefOrder>
  </b:Source>
  <b:Source>
    <b:Tag>Raw07</b:Tag>
    <b:SourceType>ArticleInAPeriodical</b:SourceType>
    <b:Guid>{CDCB3541-3ADB-E742-A167-D4DECA699F96}</b:Guid>
    <b:Title>An Introduction to 'Mono-ha' </b:Title>
    <b:Year>2007</b:Year>
    <b:Month>09</b:Month>
    <b:Day>08</b:Day>
    <b:Comments>http://www.tokyoartbeat.com/tablog/entries.en/2007/09/an-introduction-to-mono-ha.html   </b:Comments>
    <b:PeriodicalTitle>Tokyo Art Beat</b:PeriodicalTitle>
    <b:Author>
      <b:Author>
        <b:NameList>
          <b:Person>
            <b:Last>Rawlings</b:Last>
            <b:First>Ashley</b:First>
          </b:Person>
        </b:NameList>
      </b:Author>
    </b:Author>
    <b:RefOrder>8</b:RefOrder>
  </b:Source>
  <b:Source>
    <b:Tag>Stu15</b:Tag>
    <b:SourceType>InternetSite</b:SourceType>
    <b:Guid>{7D1C4D4F-119C-BB4B-B500-D86CE70CF433}</b:Guid>
    <b:Title>StudioLeeUfan</b:Title>
    <b:Author>
      <b:Author>
        <b:Corporate>Studio Lee Ufan</b:Corporate>
      </b:Author>
    </b:Author>
    <b:URL>http://www.studioleeufan.org/</b:URL>
    <b:YearAccessed>2015</b:YearAccessed>
    <b:MonthAccessed>02</b:MonthAccessed>
    <b:DayAccessed>15</b:DayAccessed>
    <b:RefOrder>2</b:RefOrder>
  </b:Source>
  <b:Source>
    <b:Tag>Mon15</b:Tag>
    <b:SourceType>InternetSite</b:SourceType>
    <b:Guid>{447B05EF-6E19-984D-8B12-6C614BE3CB55}</b:Guid>
    <b:Title>Mono-Ha</b:Title>
    <b:InternetSiteTitle>nobuosekine</b:InternetSiteTitle>
    <b:URL>http://www.nobuosekine.com/mono-ha/</b:URL>
    <b:YearAccessed>2015</b:YearAccessed>
    <b:MonthAccessed>02</b:MonthAccessed>
    <b:DayAccessed>15</b:DayAccessed>
    <b:RefOrder>1</b:RefOrder>
  </b:Source>
</b:Sources>
</file>

<file path=customXml/itemProps1.xml><?xml version="1.0" encoding="utf-8"?>
<ds:datastoreItem xmlns:ds="http://schemas.openxmlformats.org/officeDocument/2006/customXml" ds:itemID="{D2716F9F-A9E5-5C43-8502-0C929E04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741</Words>
  <Characters>4228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2015-02-26T03:12:00Z</dcterms:created>
  <dcterms:modified xsi:type="dcterms:W3CDTF">2015-02-26T03:12:00Z</dcterms:modified>
</cp:coreProperties>
</file>