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413DC17B1C9AAA49B5AE8E86707E8F0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FE003FFF647EC4698ECE68EC3B78581"/>
            </w:placeholder>
            <w:text/>
          </w:sdtPr>
          <w:sdtContent>
            <w:tc>
              <w:tcPr>
                <w:tcW w:w="2073" w:type="dxa"/>
              </w:tcPr>
              <w:p w:rsidR="00B574C9" w:rsidRDefault="00F37014" w:rsidP="00F37014">
                <w:proofErr w:type="spellStart"/>
                <w:r>
                  <w:rPr>
                    <w:lang w:val="en-US" w:eastAsia="ja-JP"/>
                  </w:rPr>
                  <w:t>Pitchapa</w:t>
                </w:r>
                <w:proofErr w:type="spellEnd"/>
                <w:r>
                  <w:rPr>
                    <w:lang w:val="en-US" w:eastAsia="ja-JP"/>
                  </w:rPr>
                  <w:t xml:space="preserve"> </w:t>
                </w:r>
                <w:r w:rsidRPr="00E64457">
                  <w:rPr>
                    <w:lang w:val="en-US" w:eastAsia="ja-JP"/>
                  </w:rPr>
                  <w:t>Cheri</w:t>
                </w:r>
              </w:p>
            </w:tc>
          </w:sdtContent>
        </w:sdt>
        <w:tc>
          <w:tcPr>
            <w:tcW w:w="2551" w:type="dxa"/>
          </w:tcPr>
          <w:p w:rsidR="00B574C9" w:rsidRDefault="00B574C9" w:rsidP="00F37014"/>
        </w:tc>
        <w:sdt>
          <w:sdtPr>
            <w:alias w:val="Last name"/>
            <w:tag w:val="authorLastName"/>
            <w:id w:val="-1088529830"/>
            <w:placeholder>
              <w:docPart w:val="B58C387059AFCD489C1E3EDC380ACF30"/>
            </w:placeholder>
            <w:text/>
          </w:sdtPr>
          <w:sdtContent>
            <w:tc>
              <w:tcPr>
                <w:tcW w:w="2642" w:type="dxa"/>
              </w:tcPr>
              <w:p w:rsidR="00B574C9" w:rsidRDefault="00F37014" w:rsidP="00F37014">
                <w:proofErr w:type="spellStart"/>
                <w:r w:rsidRPr="00315BFD">
                  <w:rPr>
                    <w:lang w:val="en-US" w:eastAsia="ja-JP"/>
                  </w:rPr>
                  <w:t>Supavatanakul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52C3846EBFD0A42A9AC9517D485F5A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51F4D174C82E8468028964BAB299B0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3803E670999934DB93AE71724C1CAD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1043B" w:rsidP="00F37014">
                <w:pPr>
                  <w:rPr>
                    <w:b/>
                  </w:rPr>
                </w:pPr>
                <w:proofErr w:type="spellStart"/>
                <w:r w:rsidRPr="008452D4">
                  <w:rPr>
                    <w:lang w:val="en-US"/>
                  </w:rPr>
                  <w:t>Ufan</w:t>
                </w:r>
                <w:proofErr w:type="spellEnd"/>
                <w:r w:rsidR="00F37014">
                  <w:rPr>
                    <w:lang w:val="en-US"/>
                  </w:rPr>
                  <w:t>, Lee</w:t>
                </w:r>
                <w:r w:rsidRPr="008452D4">
                  <w:rPr>
                    <w:lang w:val="en-US"/>
                  </w:rPr>
                  <w:t xml:space="preserve"> (1936 -</w:t>
                </w:r>
                <w:proofErr w:type="gramStart"/>
                <w:r>
                  <w:rPr>
                    <w:lang w:val="en-US"/>
                  </w:rPr>
                  <w:t>-</w:t>
                </w:r>
                <w:r w:rsidRPr="008452D4">
                  <w:rPr>
                    <w:lang w:val="en-US"/>
                  </w:rPr>
                  <w:t xml:space="preserve"> )</w:t>
                </w:r>
                <w:proofErr w:type="gramEnd"/>
              </w:p>
            </w:tc>
          </w:sdtContent>
        </w:sdt>
      </w:tr>
      <w:tr w:rsidR="00464699" w:rsidTr="00F1043B">
        <w:sdt>
          <w:sdtPr>
            <w:alias w:val="Variant headwords"/>
            <w:tag w:val="variantHeadwords"/>
            <w:id w:val="173464402"/>
            <w:placeholder>
              <w:docPart w:val="8865E1751B367749857EE054E2D2F44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92CDA42539C5347ADA5280F17644F3F"/>
            </w:placeholder>
          </w:sdtPr>
          <w:sdtContent>
            <w:sdt>
              <w:sdtPr>
                <w:alias w:val="Article text"/>
                <w:tag w:val="articleText"/>
                <w:id w:val="850464651"/>
                <w:placeholder>
                  <w:docPart w:val="B1DADE5D3FE6524E9A2AB523034AF5D1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E85A05" w:rsidRDefault="00F37014" w:rsidP="00E85A05">
                    <w:r>
                      <w:t>B</w:t>
                    </w:r>
                    <w:r w:rsidRPr="00F1043B">
                      <w:t>orn in 19</w:t>
                    </w:r>
                    <w:r>
                      <w:t xml:space="preserve">36 in </w:t>
                    </w:r>
                    <w:proofErr w:type="spellStart"/>
                    <w:r>
                      <w:t>Kyosangnamdo</w:t>
                    </w:r>
                    <w:proofErr w:type="spellEnd"/>
                    <w:r>
                      <w:t xml:space="preserve">, South Korea, </w:t>
                    </w:r>
                    <w:r w:rsidRPr="00F1043B">
                      <w:t xml:space="preserve">Lee </w:t>
                    </w:r>
                    <w:proofErr w:type="spellStart"/>
                    <w:r w:rsidRPr="00F1043B">
                      <w:t>Ufan</w:t>
                    </w:r>
                    <w:proofErr w:type="spellEnd"/>
                    <w:r w:rsidRPr="00F1043B">
                      <w:t xml:space="preserve"> </w:t>
                    </w:r>
                    <w:r>
                      <w:t>is a</w:t>
                    </w:r>
                    <w:r w:rsidRPr="00F1043B">
                      <w:t xml:space="preserve"> painter, sculptor, writer</w:t>
                    </w:r>
                    <w:r>
                      <w:t>, and philosopher.</w:t>
                    </w:r>
                    <w:r w:rsidRPr="00F1043B">
                      <w:t xml:space="preserve"> He moved to Japan during his studies at the College of Fine Arts at the Seoul National University in 1956, </w:t>
                    </w:r>
                    <w:r>
                      <w:t>later earning</w:t>
                    </w:r>
                    <w:r w:rsidRPr="00F1043B">
                      <w:t xml:space="preserve"> a degree in Philosophy from Nihon University</w:t>
                    </w:r>
                    <w:r>
                      <w:t xml:space="preserve"> in 1961. </w:t>
                    </w:r>
                    <w:proofErr w:type="spellStart"/>
                    <w:r w:rsidRPr="00F1043B">
                      <w:t>Ufan</w:t>
                    </w:r>
                    <w:proofErr w:type="spellEnd"/>
                    <w:r w:rsidRPr="00F1043B">
                      <w:t xml:space="preserve"> came to prominence as one of the precursors of the Mono-ha (School of Things) movement in the late 1960s. </w:t>
                    </w:r>
                    <w:r>
                      <w:t>One of Japan’s first avant-garde movements to be recognized internationally, the</w:t>
                    </w:r>
                    <w:r w:rsidRPr="00F1043B">
                      <w:t xml:space="preserve"> Mono-ha school of thought rejected Western notions of representation and focused instead on the nature of mat</w:t>
                    </w:r>
                    <w:r>
                      <w:t xml:space="preserve">erials and their interrelations. </w:t>
                    </w:r>
                    <w:proofErr w:type="spellStart"/>
                    <w:r w:rsidRPr="00F1043B">
                      <w:t>Ufan</w:t>
                    </w:r>
                    <w:proofErr w:type="spellEnd"/>
                    <w:r w:rsidRPr="00F1043B">
                      <w:t xml:space="preserve"> was also a pioneering member of the </w:t>
                    </w:r>
                    <w:proofErr w:type="spellStart"/>
                    <w:r w:rsidRPr="00F1043B">
                      <w:t>Tansaekhwa</w:t>
                    </w:r>
                    <w:proofErr w:type="spellEnd"/>
                    <w:r w:rsidRPr="00F1043B">
                      <w:t xml:space="preserve"> (monochrome painting) school in Korea. </w:t>
                    </w:r>
                    <w:r>
                      <w:t xml:space="preserve">Working through the confines of minimal intervention and restraint in object manipulation, his works often depict the interactions between his material’s rawness. </w:t>
                    </w:r>
                    <w:proofErr w:type="spellStart"/>
                    <w:r w:rsidRPr="00F1043B">
                      <w:t>Ufan</w:t>
                    </w:r>
                    <w:proofErr w:type="spellEnd"/>
                    <w:r w:rsidRPr="00F1043B">
                      <w:t xml:space="preserve"> was awarded the UNESCO prize at the Shanghai Biennale in 2000. He currently divides his time between Kamakura, Japan and Paris, France.</w:t>
                    </w:r>
                  </w:p>
                </w:tc>
              </w:sdtContent>
            </w:sdt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34160853609E8A48ACD856F12EFE7396"/>
            </w:placeholder>
          </w:sdtPr>
          <w:sdtContent>
            <w:sdt>
              <w:sdtPr>
                <w:alias w:val="Article text"/>
                <w:tag w:val="articleText"/>
                <w:id w:val="2015416108"/>
                <w:placeholder>
                  <w:docPart w:val="5FB50FF081D7E640B161DF50D76C4FD6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3F0D73" w:rsidRDefault="00F37014" w:rsidP="00F37014">
                    <w:r>
                      <w:t>B</w:t>
                    </w:r>
                    <w:r w:rsidR="00F1043B" w:rsidRPr="00F1043B">
                      <w:t>orn in 19</w:t>
                    </w:r>
                    <w:r>
                      <w:t xml:space="preserve">36 in </w:t>
                    </w:r>
                    <w:proofErr w:type="spellStart"/>
                    <w:r>
                      <w:t>Kyosangnamdo</w:t>
                    </w:r>
                    <w:proofErr w:type="spellEnd"/>
                    <w:r>
                      <w:t xml:space="preserve">, South Korea, </w:t>
                    </w:r>
                    <w:r w:rsidRPr="00F1043B">
                      <w:t xml:space="preserve">Lee </w:t>
                    </w:r>
                    <w:proofErr w:type="spellStart"/>
                    <w:r w:rsidRPr="00F1043B">
                      <w:t>Ufan</w:t>
                    </w:r>
                    <w:proofErr w:type="spellEnd"/>
                    <w:r w:rsidRPr="00F1043B">
                      <w:t xml:space="preserve"> </w:t>
                    </w:r>
                    <w:r>
                      <w:t>is a</w:t>
                    </w:r>
                    <w:r w:rsidRPr="00F1043B">
                      <w:t xml:space="preserve"> painter, sculptor, writer</w:t>
                    </w:r>
                    <w:r>
                      <w:t>, and philosopher.</w:t>
                    </w:r>
                    <w:r w:rsidR="00F1043B" w:rsidRPr="00F1043B">
                      <w:t xml:space="preserve"> He moved to Japan during his studies at the College of Fine Arts at the Seoul National University in 1956, </w:t>
                    </w:r>
                    <w:r>
                      <w:t>later earning</w:t>
                    </w:r>
                    <w:r w:rsidR="00F1043B" w:rsidRPr="00F1043B">
                      <w:t xml:space="preserve"> a degree in Philosophy from Nihon University</w:t>
                    </w:r>
                    <w:r>
                      <w:t xml:space="preserve"> in 1961. </w:t>
                    </w:r>
                    <w:proofErr w:type="spellStart"/>
                    <w:r w:rsidR="00F1043B" w:rsidRPr="00F1043B">
                      <w:t>Ufan</w:t>
                    </w:r>
                    <w:proofErr w:type="spellEnd"/>
                    <w:r w:rsidR="00F1043B" w:rsidRPr="00F1043B">
                      <w:t xml:space="preserve"> came to prominence as one of the precursors of the Mono-ha (School of Things) movem</w:t>
                    </w:r>
                    <w:bookmarkStart w:id="0" w:name="_GoBack"/>
                    <w:bookmarkEnd w:id="0"/>
                    <w:r w:rsidR="00F1043B" w:rsidRPr="00F1043B">
                      <w:t xml:space="preserve">ent in the late 1960s. </w:t>
                    </w:r>
                    <w:r>
                      <w:t>One of Japan’s first avant-garde movements to be recognized internationally, the</w:t>
                    </w:r>
                    <w:r w:rsidR="00F1043B" w:rsidRPr="00F1043B">
                      <w:t xml:space="preserve"> Mono-ha school of thought rejected Western notions of representation and focused instead on the nature of mat</w:t>
                    </w:r>
                    <w:r>
                      <w:t xml:space="preserve">erials and their interrelations. </w:t>
                    </w:r>
                    <w:proofErr w:type="spellStart"/>
                    <w:r w:rsidR="00F1043B" w:rsidRPr="00F1043B">
                      <w:t>Ufan</w:t>
                    </w:r>
                    <w:proofErr w:type="spellEnd"/>
                    <w:r w:rsidR="00F1043B" w:rsidRPr="00F1043B">
                      <w:t xml:space="preserve"> was also a pioneering member of the </w:t>
                    </w:r>
                    <w:proofErr w:type="spellStart"/>
                    <w:r w:rsidR="00F1043B" w:rsidRPr="00F1043B">
                      <w:t>Tansaekhwa</w:t>
                    </w:r>
                    <w:proofErr w:type="spellEnd"/>
                    <w:r w:rsidR="00F1043B" w:rsidRPr="00F1043B">
                      <w:t xml:space="preserve"> (monochrome painting) school in Korea. </w:t>
                    </w:r>
                    <w:r>
                      <w:t xml:space="preserve">Working through the confines of minimal intervention and restraint in object manipulation, his works often depict the interactions between his material’s rawness. </w:t>
                    </w:r>
                    <w:proofErr w:type="spellStart"/>
                    <w:r w:rsidR="00F1043B" w:rsidRPr="00F1043B">
                      <w:t>Ufan</w:t>
                    </w:r>
                    <w:proofErr w:type="spellEnd"/>
                    <w:r w:rsidR="00F1043B" w:rsidRPr="00F1043B">
                      <w:t xml:space="preserve"> was awarded the UNESCO prize at the Shanghai Biennale in 2000. He currently divides his time between Kamakura, Japan and Paris, France.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F37014">
            <w:r w:rsidRPr="0015114C"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96B4CF7E15485458ADBE607F5BDB43E"/>
              </w:placeholder>
            </w:sdtPr>
            <w:sdtContent>
              <w:p w:rsidR="00F37014" w:rsidRDefault="00F37014" w:rsidP="00F37014">
                <w:sdt>
                  <w:sdtPr>
                    <w:id w:val="1480111947"/>
                    <w:citation/>
                  </w:sdtPr>
                  <w:sdtContent>
                    <w:r>
                      <w:fldChar w:fldCharType="begin"/>
                    </w:r>
                    <w:r>
                      <w:instrText xml:space="preserve"> CITATION Wha07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 xml:space="preserve"> (BTAP)</w:t>
                    </w:r>
                    <w:r>
                      <w:fldChar w:fldCharType="end"/>
                    </w:r>
                  </w:sdtContent>
                </w:sdt>
              </w:p>
              <w:p w:rsidR="00F37014" w:rsidRDefault="00F37014" w:rsidP="00F37014">
                <w:sdt>
                  <w:sdtPr>
                    <w:id w:val="-954709268"/>
                    <w:citation/>
                  </w:sdtPr>
                  <w:sdtContent>
                    <w:r>
                      <w:fldChar w:fldCharType="begin"/>
                    </w:r>
                    <w:r>
                      <w:instrText xml:space="preserve"> CITATION Moc10 \l 1033 </w:instrText>
                    </w:r>
                    <w:r>
                      <w:fldChar w:fldCharType="separate"/>
                    </w:r>
                    <w:r w:rsidRPr="00F37014">
                      <w:rPr>
                        <w:noProof/>
                      </w:rPr>
                      <w:t>(Mochizuki, Doi and Sasaki)</w:t>
                    </w:r>
                    <w:r>
                      <w:fldChar w:fldCharType="end"/>
                    </w:r>
                  </w:sdtContent>
                </w:sdt>
              </w:p>
              <w:p w:rsidR="00F37014" w:rsidRDefault="00F37014" w:rsidP="00F37014">
                <w:sdt>
                  <w:sdtPr>
                    <w:id w:val="395634309"/>
                    <w:citation/>
                  </w:sdtPr>
                  <w:sdtContent>
                    <w:r>
                      <w:fldChar w:fldCharType="begin"/>
                    </w:r>
                    <w:r>
                      <w:instrText xml:space="preserve"> CITATION Yŏn05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(Yŏng-na)</w:t>
                    </w:r>
                    <w:r>
                      <w:fldChar w:fldCharType="end"/>
                    </w:r>
                  </w:sdtContent>
                </w:sdt>
              </w:p>
              <w:p w:rsidR="003235A7" w:rsidRDefault="00F37014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014" w:rsidRDefault="00F37014" w:rsidP="007A0D55">
      <w:pPr>
        <w:spacing w:after="0" w:line="240" w:lineRule="auto"/>
      </w:pPr>
      <w:r>
        <w:separator/>
      </w:r>
    </w:p>
  </w:endnote>
  <w:endnote w:type="continuationSeparator" w:id="0">
    <w:p w:rsidR="00F37014" w:rsidRDefault="00F3701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014" w:rsidRDefault="00F37014" w:rsidP="007A0D55">
      <w:pPr>
        <w:spacing w:after="0" w:line="240" w:lineRule="auto"/>
      </w:pPr>
      <w:r>
        <w:separator/>
      </w:r>
    </w:p>
  </w:footnote>
  <w:footnote w:type="continuationSeparator" w:id="0">
    <w:p w:rsidR="00F37014" w:rsidRDefault="00F3701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014" w:rsidRDefault="00F3701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F37014" w:rsidRDefault="00F370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3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799D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1043B"/>
    <w:rsid w:val="00F36937"/>
    <w:rsid w:val="00F37014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04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3B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104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104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3B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F1043B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3DC17B1C9AAA49B5AE8E86707E8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D282B-58B7-7A48-B0DB-AD021EFFBE29}"/>
      </w:docPartPr>
      <w:docPartBody>
        <w:p w:rsidR="004C1B5D" w:rsidRDefault="004C1B5D">
          <w:pPr>
            <w:pStyle w:val="413DC17B1C9AAA49B5AE8E86707E8F0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FE003FFF647EC4698ECE68EC3B78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CF93D-E855-DF4D-9778-50A0304AF0DD}"/>
      </w:docPartPr>
      <w:docPartBody>
        <w:p w:rsidR="004C1B5D" w:rsidRDefault="004C1B5D">
          <w:pPr>
            <w:pStyle w:val="7FE003FFF647EC4698ECE68EC3B7858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58C387059AFCD489C1E3EDC380AC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E5BEF-CAA2-4F41-AF88-854AC8746CE9}"/>
      </w:docPartPr>
      <w:docPartBody>
        <w:p w:rsidR="004C1B5D" w:rsidRDefault="004C1B5D">
          <w:pPr>
            <w:pStyle w:val="B58C387059AFCD489C1E3EDC380ACF3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52C3846EBFD0A42A9AC9517D485F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05173-0B4E-F443-B3F5-6FE8BCBA0C0A}"/>
      </w:docPartPr>
      <w:docPartBody>
        <w:p w:rsidR="004C1B5D" w:rsidRDefault="004C1B5D">
          <w:pPr>
            <w:pStyle w:val="452C3846EBFD0A42A9AC9517D485F5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51F4D174C82E8468028964BAB299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24EBF-99BF-F840-B7A3-AE8C8A6DF048}"/>
      </w:docPartPr>
      <w:docPartBody>
        <w:p w:rsidR="004C1B5D" w:rsidRDefault="004C1B5D">
          <w:pPr>
            <w:pStyle w:val="D51F4D174C82E8468028964BAB299B0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3803E670999934DB93AE71724C1C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26AA8-A10A-1845-B576-E06F0D5A4E89}"/>
      </w:docPartPr>
      <w:docPartBody>
        <w:p w:rsidR="004C1B5D" w:rsidRDefault="004C1B5D">
          <w:pPr>
            <w:pStyle w:val="93803E670999934DB93AE71724C1CAD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8865E1751B367749857EE054E2D2F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56037-36E0-C04F-945F-4951743A6660}"/>
      </w:docPartPr>
      <w:docPartBody>
        <w:p w:rsidR="004C1B5D" w:rsidRDefault="004C1B5D">
          <w:pPr>
            <w:pStyle w:val="8865E1751B367749857EE054E2D2F4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92CDA42539C5347ADA5280F17644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4407E-6940-9A43-A744-C9F509073992}"/>
      </w:docPartPr>
      <w:docPartBody>
        <w:p w:rsidR="004C1B5D" w:rsidRDefault="004C1B5D">
          <w:pPr>
            <w:pStyle w:val="A92CDA42539C5347ADA5280F17644F3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160853609E8A48ACD856F12EFE7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87DDD-FDFE-0543-9B06-2BC736FBD15A}"/>
      </w:docPartPr>
      <w:docPartBody>
        <w:p w:rsidR="004C1B5D" w:rsidRDefault="004C1B5D">
          <w:pPr>
            <w:pStyle w:val="34160853609E8A48ACD856F12EFE739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96B4CF7E15485458ADBE607F5BDB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F8243-084B-ED41-95B6-4054532CFBB4}"/>
      </w:docPartPr>
      <w:docPartBody>
        <w:p w:rsidR="004C1B5D" w:rsidRDefault="004C1B5D">
          <w:pPr>
            <w:pStyle w:val="B96B4CF7E15485458ADBE607F5BDB43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FB50FF081D7E640B161DF50D76C4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BFA37-A6AC-E34D-9200-F5F282B0B244}"/>
      </w:docPartPr>
      <w:docPartBody>
        <w:p w:rsidR="004C1B5D" w:rsidRDefault="004C1B5D" w:rsidP="004C1B5D">
          <w:pPr>
            <w:pStyle w:val="5FB50FF081D7E640B161DF50D76C4FD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1DADE5D3FE6524E9A2AB523034AF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2855C-F898-4B4E-9A1A-8C8DA7D12C3E}"/>
      </w:docPartPr>
      <w:docPartBody>
        <w:p w:rsidR="002056B8" w:rsidRDefault="002056B8" w:rsidP="002056B8">
          <w:pPr>
            <w:pStyle w:val="B1DADE5D3FE6524E9A2AB523034AF5D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5D"/>
    <w:rsid w:val="002056B8"/>
    <w:rsid w:val="004C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56B8"/>
    <w:rPr>
      <w:color w:val="808080"/>
    </w:rPr>
  </w:style>
  <w:style w:type="paragraph" w:customStyle="1" w:styleId="413DC17B1C9AAA49B5AE8E86707E8F04">
    <w:name w:val="413DC17B1C9AAA49B5AE8E86707E8F04"/>
  </w:style>
  <w:style w:type="paragraph" w:customStyle="1" w:styleId="7FE003FFF647EC4698ECE68EC3B78581">
    <w:name w:val="7FE003FFF647EC4698ECE68EC3B78581"/>
  </w:style>
  <w:style w:type="paragraph" w:customStyle="1" w:styleId="69CB805564B0DC489107347B88799BF4">
    <w:name w:val="69CB805564B0DC489107347B88799BF4"/>
  </w:style>
  <w:style w:type="paragraph" w:customStyle="1" w:styleId="B58C387059AFCD489C1E3EDC380ACF30">
    <w:name w:val="B58C387059AFCD489C1E3EDC380ACF30"/>
  </w:style>
  <w:style w:type="paragraph" w:customStyle="1" w:styleId="452C3846EBFD0A42A9AC9517D485F5A5">
    <w:name w:val="452C3846EBFD0A42A9AC9517D485F5A5"/>
  </w:style>
  <w:style w:type="paragraph" w:customStyle="1" w:styleId="D51F4D174C82E8468028964BAB299B09">
    <w:name w:val="D51F4D174C82E8468028964BAB299B09"/>
  </w:style>
  <w:style w:type="paragraph" w:customStyle="1" w:styleId="93803E670999934DB93AE71724C1CAD7">
    <w:name w:val="93803E670999934DB93AE71724C1CAD7"/>
  </w:style>
  <w:style w:type="paragraph" w:customStyle="1" w:styleId="8865E1751B367749857EE054E2D2F44D">
    <w:name w:val="8865E1751B367749857EE054E2D2F44D"/>
  </w:style>
  <w:style w:type="paragraph" w:customStyle="1" w:styleId="A92CDA42539C5347ADA5280F17644F3F">
    <w:name w:val="A92CDA42539C5347ADA5280F17644F3F"/>
  </w:style>
  <w:style w:type="paragraph" w:customStyle="1" w:styleId="34160853609E8A48ACD856F12EFE7396">
    <w:name w:val="34160853609E8A48ACD856F12EFE7396"/>
  </w:style>
  <w:style w:type="paragraph" w:customStyle="1" w:styleId="B96B4CF7E15485458ADBE607F5BDB43E">
    <w:name w:val="B96B4CF7E15485458ADBE607F5BDB43E"/>
  </w:style>
  <w:style w:type="paragraph" w:customStyle="1" w:styleId="5FB50FF081D7E640B161DF50D76C4FD6">
    <w:name w:val="5FB50FF081D7E640B161DF50D76C4FD6"/>
    <w:rsid w:val="004C1B5D"/>
  </w:style>
  <w:style w:type="paragraph" w:customStyle="1" w:styleId="B1DADE5D3FE6524E9A2AB523034AF5D1">
    <w:name w:val="B1DADE5D3FE6524E9A2AB523034AF5D1"/>
    <w:rsid w:val="002056B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056B8"/>
    <w:rPr>
      <w:color w:val="808080"/>
    </w:rPr>
  </w:style>
  <w:style w:type="paragraph" w:customStyle="1" w:styleId="413DC17B1C9AAA49B5AE8E86707E8F04">
    <w:name w:val="413DC17B1C9AAA49B5AE8E86707E8F04"/>
  </w:style>
  <w:style w:type="paragraph" w:customStyle="1" w:styleId="7FE003FFF647EC4698ECE68EC3B78581">
    <w:name w:val="7FE003FFF647EC4698ECE68EC3B78581"/>
  </w:style>
  <w:style w:type="paragraph" w:customStyle="1" w:styleId="69CB805564B0DC489107347B88799BF4">
    <w:name w:val="69CB805564B0DC489107347B88799BF4"/>
  </w:style>
  <w:style w:type="paragraph" w:customStyle="1" w:styleId="B58C387059AFCD489C1E3EDC380ACF30">
    <w:name w:val="B58C387059AFCD489C1E3EDC380ACF30"/>
  </w:style>
  <w:style w:type="paragraph" w:customStyle="1" w:styleId="452C3846EBFD0A42A9AC9517D485F5A5">
    <w:name w:val="452C3846EBFD0A42A9AC9517D485F5A5"/>
  </w:style>
  <w:style w:type="paragraph" w:customStyle="1" w:styleId="D51F4D174C82E8468028964BAB299B09">
    <w:name w:val="D51F4D174C82E8468028964BAB299B09"/>
  </w:style>
  <w:style w:type="paragraph" w:customStyle="1" w:styleId="93803E670999934DB93AE71724C1CAD7">
    <w:name w:val="93803E670999934DB93AE71724C1CAD7"/>
  </w:style>
  <w:style w:type="paragraph" w:customStyle="1" w:styleId="8865E1751B367749857EE054E2D2F44D">
    <w:name w:val="8865E1751B367749857EE054E2D2F44D"/>
  </w:style>
  <w:style w:type="paragraph" w:customStyle="1" w:styleId="A92CDA42539C5347ADA5280F17644F3F">
    <w:name w:val="A92CDA42539C5347ADA5280F17644F3F"/>
  </w:style>
  <w:style w:type="paragraph" w:customStyle="1" w:styleId="34160853609E8A48ACD856F12EFE7396">
    <w:name w:val="34160853609E8A48ACD856F12EFE7396"/>
  </w:style>
  <w:style w:type="paragraph" w:customStyle="1" w:styleId="B96B4CF7E15485458ADBE607F5BDB43E">
    <w:name w:val="B96B4CF7E15485458ADBE607F5BDB43E"/>
  </w:style>
  <w:style w:type="paragraph" w:customStyle="1" w:styleId="5FB50FF081D7E640B161DF50D76C4FD6">
    <w:name w:val="5FB50FF081D7E640B161DF50D76C4FD6"/>
    <w:rsid w:val="004C1B5D"/>
  </w:style>
  <w:style w:type="paragraph" w:customStyle="1" w:styleId="B1DADE5D3FE6524E9A2AB523034AF5D1">
    <w:name w:val="B1DADE5D3FE6524E9A2AB523034AF5D1"/>
    <w:rsid w:val="002056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Moc10</b:Tag>
    <b:SourceType>Book</b:SourceType>
    <b:Guid>{789B8350-B89D-7549-A540-E07D457F1CB5}</b:Guid>
    <b:Title>Tokyo Gallery + Btap: 1950-2010</b:Title>
    <b:Publisher>Tokyo Gallery; Beijing Tokyo Art Projects</b:Publisher>
    <b:City>Tokyo</b:City>
    <b:Year>2010</b:Year>
    <b:Author>
      <b:Author>
        <b:NameList>
          <b:Person>
            <b:Last>Mochizuki</b:Last>
            <b:First>Mamiko</b:First>
          </b:Person>
          <b:Person>
            <b:Last>Doi</b:Last>
            <b:First>Miho</b:First>
          </b:Person>
          <b:Person>
            <b:Last>Sasaki</b:Last>
            <b:First>Hiroyuki</b:First>
          </b:Person>
        </b:NameList>
      </b:Author>
    </b:Author>
    <b:RefOrder>2</b:RefOrder>
  </b:Source>
  <b:Source>
    <b:Tag>Yŏn05</b:Tag>
    <b:SourceType>Book</b:SourceType>
    <b:Guid>{4D342351-F83F-914A-99C0-D7398F8B15F3}</b:Guid>
    <b:Title>20th Century Korean Art</b:Title>
    <b:City>London</b:City>
    <b:Publisher>Laurence King</b:Publisher>
    <b:Year>2005</b:Year>
    <b:Author>
      <b:Author>
        <b:NameList>
          <b:Person>
            <b:Last>Yŏng-na</b:Last>
            <b:First>Kim</b:First>
          </b:Person>
        </b:NameList>
      </b:Author>
    </b:Author>
    <b:RefOrder>3</b:RefOrder>
  </b:Source>
  <b:Source>
    <b:Tag>Wha07</b:Tag>
    <b:SourceType>Book</b:SourceType>
    <b:Guid>{20BC7DB9-549D-B841-B5F2-386FBE4E9BC1}</b:Guid>
    <b:Title>What is Mono-Ha?: 2007.5.13-6.24, Exhibition Space 1, BTAP (Beijing Tokyo Art Projects), Exhibition Space 2, Btap Annex in Xiedao</b:Title>
    <b:City>Tokyo</b:City>
    <b:Publisher>Tokyo Gallery; BTAP</b:Publisher>
    <b:Year>2007</b:Year>
    <b:Author>
      <b:Author>
        <b:Corporate>BTAP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4ADDD6C-F8CA-AF4A-8F6D-8D978F550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1</Pages>
  <Words>360</Words>
  <Characters>2056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</cp:revision>
  <dcterms:created xsi:type="dcterms:W3CDTF">2015-01-05T01:07:00Z</dcterms:created>
  <dcterms:modified xsi:type="dcterms:W3CDTF">2015-01-05T01:07:00Z</dcterms:modified>
</cp:coreProperties>
</file>