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ECBC47" w14:textId="11127586" w:rsidR="00FE08E1" w:rsidRPr="008246D9" w:rsidRDefault="00FE08E1" w:rsidP="00FE08E1">
      <w:pPr>
        <w:rPr>
          <w:rFonts w:ascii="Times New Roman" w:hAnsi="Times New Roman" w:cs="Times New Roman"/>
          <w:sz w:val="24"/>
          <w:szCs w:val="24"/>
        </w:rPr>
      </w:pPr>
      <w:r w:rsidRPr="00FE32FF">
        <w:rPr>
          <w:rFonts w:ascii="Times New Roman" w:hAnsi="Times New Roman" w:cs="Times New Roman"/>
          <w:b/>
          <w:sz w:val="24"/>
          <w:szCs w:val="24"/>
        </w:rPr>
        <w:t>CLAUDE CHABROL</w:t>
      </w:r>
      <w:r w:rsidRPr="008246D9">
        <w:rPr>
          <w:rFonts w:ascii="Times New Roman" w:hAnsi="Times New Roman" w:cs="Times New Roman"/>
          <w:sz w:val="24"/>
          <w:szCs w:val="24"/>
        </w:rPr>
        <w:t xml:space="preserve"> (</w:t>
      </w:r>
      <w:r w:rsidR="00565249" w:rsidRPr="008246D9">
        <w:rPr>
          <w:rFonts w:ascii="Times New Roman" w:hAnsi="Times New Roman" w:cs="Times New Roman"/>
          <w:sz w:val="24"/>
          <w:szCs w:val="24"/>
        </w:rPr>
        <w:t xml:space="preserve">b. 23 June </w:t>
      </w:r>
      <w:r w:rsidRPr="008246D9">
        <w:rPr>
          <w:rFonts w:ascii="Times New Roman" w:hAnsi="Times New Roman" w:cs="Times New Roman"/>
          <w:sz w:val="24"/>
          <w:szCs w:val="24"/>
        </w:rPr>
        <w:t>1930</w:t>
      </w:r>
      <w:r w:rsidR="00565249" w:rsidRPr="008246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65249" w:rsidRPr="008246D9">
        <w:rPr>
          <w:rFonts w:ascii="Times New Roman" w:hAnsi="Times New Roman" w:cs="Times New Roman"/>
          <w:sz w:val="24"/>
          <w:szCs w:val="24"/>
        </w:rPr>
        <w:t>Sardent</w:t>
      </w:r>
      <w:proofErr w:type="spellEnd"/>
      <w:r w:rsidR="00565249" w:rsidRPr="008246D9">
        <w:rPr>
          <w:rFonts w:ascii="Times New Roman" w:hAnsi="Times New Roman" w:cs="Times New Roman"/>
          <w:sz w:val="24"/>
          <w:szCs w:val="24"/>
        </w:rPr>
        <w:t xml:space="preserve">, France; d. 12 September </w:t>
      </w:r>
      <w:r w:rsidRPr="008246D9">
        <w:rPr>
          <w:rFonts w:ascii="Times New Roman" w:hAnsi="Times New Roman" w:cs="Times New Roman"/>
          <w:sz w:val="24"/>
          <w:szCs w:val="24"/>
        </w:rPr>
        <w:t>2010</w:t>
      </w:r>
      <w:r w:rsidR="00565249" w:rsidRPr="008246D9">
        <w:rPr>
          <w:rFonts w:ascii="Times New Roman" w:hAnsi="Times New Roman" w:cs="Times New Roman"/>
          <w:sz w:val="24"/>
          <w:szCs w:val="24"/>
        </w:rPr>
        <w:t>, Paris, France</w:t>
      </w:r>
      <w:r w:rsidRPr="008246D9">
        <w:rPr>
          <w:rFonts w:ascii="Times New Roman" w:hAnsi="Times New Roman" w:cs="Times New Roman"/>
          <w:sz w:val="24"/>
          <w:szCs w:val="24"/>
        </w:rPr>
        <w:t>)</w:t>
      </w:r>
    </w:p>
    <w:p w14:paraId="78E88BE9" w14:textId="77777777" w:rsidR="00565249" w:rsidRPr="008246D9" w:rsidRDefault="00565249" w:rsidP="00565249">
      <w:pPr>
        <w:rPr>
          <w:rFonts w:ascii="Times New Roman" w:hAnsi="Times New Roman" w:cs="Times New Roman"/>
          <w:sz w:val="24"/>
          <w:szCs w:val="24"/>
        </w:rPr>
      </w:pPr>
    </w:p>
    <w:p w14:paraId="4EACF212" w14:textId="1E80CA8F" w:rsidR="00FE08E1" w:rsidRPr="008246D9" w:rsidRDefault="00FE08E1" w:rsidP="00565249">
      <w:pPr>
        <w:rPr>
          <w:rFonts w:ascii="Times New Roman" w:hAnsi="Times New Roman" w:cs="Times New Roman"/>
          <w:sz w:val="24"/>
          <w:szCs w:val="24"/>
        </w:rPr>
      </w:pPr>
      <w:r w:rsidRPr="008246D9">
        <w:rPr>
          <w:rFonts w:ascii="Times New Roman" w:hAnsi="Times New Roman" w:cs="Times New Roman"/>
          <w:sz w:val="24"/>
          <w:szCs w:val="24"/>
        </w:rPr>
        <w:t xml:space="preserve">Claude </w:t>
      </w:r>
      <w:proofErr w:type="spellStart"/>
      <w:r w:rsidRPr="008246D9">
        <w:rPr>
          <w:rFonts w:ascii="Times New Roman" w:hAnsi="Times New Roman" w:cs="Times New Roman"/>
          <w:sz w:val="24"/>
          <w:szCs w:val="24"/>
        </w:rPr>
        <w:t>Chabrol</w:t>
      </w:r>
      <w:proofErr w:type="spellEnd"/>
      <w:r w:rsidRPr="008246D9">
        <w:rPr>
          <w:rFonts w:ascii="Times New Roman" w:hAnsi="Times New Roman" w:cs="Times New Roman"/>
          <w:sz w:val="24"/>
          <w:szCs w:val="24"/>
        </w:rPr>
        <w:t xml:space="preserve"> was a French director, </w:t>
      </w:r>
      <w:proofErr w:type="gramStart"/>
      <w:r w:rsidRPr="008246D9">
        <w:rPr>
          <w:rFonts w:ascii="Times New Roman" w:hAnsi="Times New Roman" w:cs="Times New Roman"/>
          <w:sz w:val="24"/>
          <w:szCs w:val="24"/>
        </w:rPr>
        <w:t>screen-writer</w:t>
      </w:r>
      <w:proofErr w:type="gramEnd"/>
      <w:r w:rsidRPr="008246D9">
        <w:rPr>
          <w:rFonts w:ascii="Times New Roman" w:hAnsi="Times New Roman" w:cs="Times New Roman"/>
          <w:sz w:val="24"/>
          <w:szCs w:val="24"/>
        </w:rPr>
        <w:t>, and producer, 20</w:t>
      </w:r>
      <w:r w:rsidRPr="008246D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8246D9">
        <w:rPr>
          <w:rFonts w:ascii="Times New Roman" w:hAnsi="Times New Roman" w:cs="Times New Roman"/>
          <w:sz w:val="24"/>
          <w:szCs w:val="24"/>
        </w:rPr>
        <w:t xml:space="preserve"> century Fox’s public relations man, and a critic. He had also contributed to the influential film journal </w:t>
      </w:r>
      <w:r w:rsidR="00565249" w:rsidRPr="008246D9">
        <w:rPr>
          <w:rFonts w:ascii="Times New Roman" w:hAnsi="Times New Roman" w:cs="Times New Roman"/>
          <w:i/>
          <w:sz w:val="24"/>
          <w:szCs w:val="24"/>
        </w:rPr>
        <w:t>Les Cahiers du C</w:t>
      </w:r>
      <w:r w:rsidRPr="008246D9">
        <w:rPr>
          <w:rFonts w:ascii="Times New Roman" w:hAnsi="Times New Roman" w:cs="Times New Roman"/>
          <w:i/>
          <w:sz w:val="24"/>
          <w:szCs w:val="24"/>
        </w:rPr>
        <w:t>inema</w:t>
      </w:r>
      <w:r w:rsidRPr="008246D9">
        <w:rPr>
          <w:rFonts w:ascii="Times New Roman" w:hAnsi="Times New Roman" w:cs="Times New Roman"/>
          <w:sz w:val="24"/>
          <w:szCs w:val="24"/>
        </w:rPr>
        <w:t xml:space="preserve"> before turning to filmmaking. One of the core directors of the French New Wave known for their self-reflexive cinematic modernism, he was a proponent of auteur theory. His film </w:t>
      </w:r>
      <w:r w:rsidRPr="008246D9">
        <w:rPr>
          <w:rFonts w:ascii="Times New Roman" w:hAnsi="Times New Roman" w:cs="Times New Roman"/>
          <w:i/>
          <w:sz w:val="24"/>
          <w:szCs w:val="24"/>
        </w:rPr>
        <w:t>Le Beau Serge</w:t>
      </w:r>
      <w:r w:rsidR="00565249" w:rsidRPr="008246D9">
        <w:rPr>
          <w:rFonts w:ascii="Times New Roman" w:hAnsi="Times New Roman" w:cs="Times New Roman"/>
          <w:sz w:val="24"/>
          <w:szCs w:val="24"/>
        </w:rPr>
        <w:t xml:space="preserve"> </w:t>
      </w:r>
      <w:r w:rsidR="00EC1338">
        <w:rPr>
          <w:rFonts w:ascii="Times New Roman" w:hAnsi="Times New Roman" w:cs="Times New Roman"/>
          <w:sz w:val="24"/>
          <w:szCs w:val="24"/>
        </w:rPr>
        <w:t>(</w:t>
      </w:r>
      <w:r w:rsidRPr="008246D9">
        <w:rPr>
          <w:rFonts w:ascii="Times New Roman" w:hAnsi="Times New Roman" w:cs="Times New Roman"/>
          <w:i/>
          <w:sz w:val="24"/>
          <w:szCs w:val="24"/>
        </w:rPr>
        <w:t>Handsome Serge</w:t>
      </w:r>
      <w:r w:rsidR="00EC1338">
        <w:rPr>
          <w:rFonts w:ascii="Times New Roman" w:hAnsi="Times New Roman" w:cs="Times New Roman"/>
          <w:sz w:val="24"/>
          <w:szCs w:val="24"/>
        </w:rPr>
        <w:t xml:space="preserve">, </w:t>
      </w:r>
      <w:r w:rsidRPr="008246D9">
        <w:rPr>
          <w:rFonts w:ascii="Times New Roman" w:hAnsi="Times New Roman" w:cs="Times New Roman"/>
          <w:sz w:val="24"/>
          <w:szCs w:val="24"/>
        </w:rPr>
        <w:t xml:space="preserve">1958) is considered </w:t>
      </w:r>
      <w:r w:rsidR="00565249" w:rsidRPr="008246D9">
        <w:rPr>
          <w:rFonts w:ascii="Times New Roman" w:hAnsi="Times New Roman" w:cs="Times New Roman"/>
          <w:sz w:val="24"/>
          <w:szCs w:val="24"/>
        </w:rPr>
        <w:t xml:space="preserve">one of </w:t>
      </w:r>
      <w:r w:rsidRPr="008246D9">
        <w:rPr>
          <w:rFonts w:ascii="Times New Roman" w:hAnsi="Times New Roman" w:cs="Times New Roman"/>
          <w:sz w:val="24"/>
          <w:szCs w:val="24"/>
        </w:rPr>
        <w:t>the first film</w:t>
      </w:r>
      <w:r w:rsidR="00565249" w:rsidRPr="008246D9">
        <w:rPr>
          <w:rFonts w:ascii="Times New Roman" w:hAnsi="Times New Roman" w:cs="Times New Roman"/>
          <w:sz w:val="24"/>
          <w:szCs w:val="24"/>
        </w:rPr>
        <w:t>s</w:t>
      </w:r>
      <w:r w:rsidRPr="008246D9">
        <w:rPr>
          <w:rFonts w:ascii="Times New Roman" w:hAnsi="Times New Roman" w:cs="Times New Roman"/>
          <w:sz w:val="24"/>
          <w:szCs w:val="24"/>
        </w:rPr>
        <w:t xml:space="preserve"> of the New Wave and sets up some of its defining characteristics: unknown performers as actors, low budget, use of documentary style, and expressionist cinematography. </w:t>
      </w:r>
    </w:p>
    <w:p w14:paraId="0C4C5D90" w14:textId="77777777" w:rsidR="00565249" w:rsidRPr="008246D9" w:rsidRDefault="00565249" w:rsidP="00565249">
      <w:pPr>
        <w:rPr>
          <w:rFonts w:ascii="Times New Roman" w:hAnsi="Times New Roman" w:cs="Times New Roman"/>
          <w:sz w:val="24"/>
          <w:szCs w:val="24"/>
        </w:rPr>
      </w:pPr>
    </w:p>
    <w:p w14:paraId="5BCF7255" w14:textId="1A77062B" w:rsidR="00FE08E1" w:rsidRPr="008246D9" w:rsidRDefault="00FE08E1" w:rsidP="005652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46D9">
        <w:rPr>
          <w:rFonts w:ascii="Times New Roman" w:hAnsi="Times New Roman" w:cs="Times New Roman"/>
          <w:sz w:val="24"/>
          <w:szCs w:val="24"/>
        </w:rPr>
        <w:t>Chabrol’s</w:t>
      </w:r>
      <w:proofErr w:type="spellEnd"/>
      <w:r w:rsidRPr="008246D9">
        <w:rPr>
          <w:rFonts w:ascii="Times New Roman" w:hAnsi="Times New Roman" w:cs="Times New Roman"/>
          <w:sz w:val="24"/>
          <w:szCs w:val="24"/>
        </w:rPr>
        <w:t xml:space="preserve"> style differed from the experimental style of Godard but he was still invested in aesthetics and self-</w:t>
      </w:r>
      <w:proofErr w:type="spellStart"/>
      <w:r w:rsidRPr="008246D9">
        <w:rPr>
          <w:rFonts w:ascii="Times New Roman" w:hAnsi="Times New Roman" w:cs="Times New Roman"/>
          <w:sz w:val="24"/>
          <w:szCs w:val="24"/>
        </w:rPr>
        <w:t>referentiality</w:t>
      </w:r>
      <w:proofErr w:type="spellEnd"/>
      <w:r w:rsidRPr="008246D9">
        <w:rPr>
          <w:rFonts w:ascii="Times New Roman" w:hAnsi="Times New Roman" w:cs="Times New Roman"/>
          <w:sz w:val="24"/>
          <w:szCs w:val="24"/>
        </w:rPr>
        <w:t xml:space="preserve">. His films reveal his love for the conventions of plot and genre as well as the influence of Alfred Hitchcock. But his use of </w:t>
      </w:r>
      <w:proofErr w:type="spellStart"/>
      <w:r w:rsidR="00565249" w:rsidRPr="008246D9">
        <w:rPr>
          <w:rFonts w:ascii="Times New Roman" w:eastAsia="Times New Roman" w:hAnsi="Times New Roman" w:cs="Times New Roman"/>
          <w:iCs/>
          <w:sz w:val="24"/>
          <w:szCs w:val="24"/>
        </w:rPr>
        <w:t>mise</w:t>
      </w:r>
      <w:proofErr w:type="spellEnd"/>
      <w:r w:rsidR="00565249" w:rsidRPr="008246D9">
        <w:rPr>
          <w:rFonts w:ascii="Times New Roman" w:eastAsia="Times New Roman" w:hAnsi="Times New Roman" w:cs="Times New Roman"/>
          <w:iCs/>
          <w:sz w:val="24"/>
          <w:szCs w:val="24"/>
        </w:rPr>
        <w:t>-en-scène</w:t>
      </w:r>
      <w:r w:rsidRPr="008246D9">
        <w:rPr>
          <w:rFonts w:ascii="Times New Roman" w:hAnsi="Times New Roman" w:cs="Times New Roman"/>
          <w:sz w:val="24"/>
          <w:szCs w:val="24"/>
        </w:rPr>
        <w:t xml:space="preserve"> and camerawork often exposed the pretense and emptiness at the heart of bourgeois life. His films also portrayed the </w:t>
      </w:r>
      <w:r w:rsidR="00565249" w:rsidRPr="008246D9">
        <w:rPr>
          <w:rFonts w:ascii="Times New Roman" w:hAnsi="Times New Roman" w:cs="Times New Roman"/>
          <w:sz w:val="24"/>
          <w:szCs w:val="24"/>
        </w:rPr>
        <w:t>“new woman” who wa</w:t>
      </w:r>
      <w:r w:rsidRPr="008246D9">
        <w:rPr>
          <w:rFonts w:ascii="Times New Roman" w:hAnsi="Times New Roman" w:cs="Times New Roman"/>
          <w:sz w:val="24"/>
          <w:szCs w:val="24"/>
        </w:rPr>
        <w:t xml:space="preserve">s modern, sensual, and authentic. </w:t>
      </w:r>
      <w:proofErr w:type="spellStart"/>
      <w:r w:rsidRPr="008246D9">
        <w:rPr>
          <w:rFonts w:ascii="Times New Roman" w:hAnsi="Times New Roman" w:cs="Times New Roman"/>
          <w:sz w:val="24"/>
          <w:szCs w:val="24"/>
        </w:rPr>
        <w:t>Stephane</w:t>
      </w:r>
      <w:proofErr w:type="spellEnd"/>
      <w:r w:rsidRPr="00824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6D9">
        <w:rPr>
          <w:rFonts w:ascii="Times New Roman" w:hAnsi="Times New Roman" w:cs="Times New Roman"/>
          <w:sz w:val="24"/>
          <w:szCs w:val="24"/>
        </w:rPr>
        <w:t>Audran</w:t>
      </w:r>
      <w:proofErr w:type="spellEnd"/>
      <w:r w:rsidRPr="008246D9">
        <w:rPr>
          <w:rFonts w:ascii="Times New Roman" w:hAnsi="Times New Roman" w:cs="Times New Roman"/>
          <w:sz w:val="24"/>
          <w:szCs w:val="24"/>
        </w:rPr>
        <w:t xml:space="preserve">, his then wife, played this role in several of his films including </w:t>
      </w:r>
      <w:r w:rsidRPr="008246D9">
        <w:rPr>
          <w:rFonts w:ascii="Times New Roman" w:hAnsi="Times New Roman" w:cs="Times New Roman"/>
          <w:i/>
          <w:sz w:val="24"/>
          <w:szCs w:val="24"/>
        </w:rPr>
        <w:t xml:space="preserve">La Femme </w:t>
      </w:r>
      <w:proofErr w:type="spellStart"/>
      <w:r w:rsidRPr="008246D9">
        <w:rPr>
          <w:rFonts w:ascii="Times New Roman" w:hAnsi="Times New Roman" w:cs="Times New Roman"/>
          <w:i/>
          <w:sz w:val="24"/>
          <w:szCs w:val="24"/>
        </w:rPr>
        <w:t>Infidele</w:t>
      </w:r>
      <w:proofErr w:type="spellEnd"/>
      <w:r w:rsidRPr="008246D9">
        <w:rPr>
          <w:rFonts w:ascii="Times New Roman" w:hAnsi="Times New Roman" w:cs="Times New Roman"/>
          <w:sz w:val="24"/>
          <w:szCs w:val="24"/>
        </w:rPr>
        <w:t xml:space="preserve"> </w:t>
      </w:r>
      <w:r w:rsidR="009B3D00">
        <w:rPr>
          <w:rFonts w:ascii="Times New Roman" w:hAnsi="Times New Roman" w:cs="Times New Roman"/>
          <w:sz w:val="24"/>
          <w:szCs w:val="24"/>
        </w:rPr>
        <w:t>(</w:t>
      </w:r>
      <w:r w:rsidRPr="008246D9">
        <w:rPr>
          <w:rFonts w:ascii="Times New Roman" w:hAnsi="Times New Roman" w:cs="Times New Roman"/>
          <w:i/>
          <w:sz w:val="24"/>
          <w:szCs w:val="24"/>
        </w:rPr>
        <w:t>Unfaithful Wif</w:t>
      </w:r>
      <w:r w:rsidR="009B3D00">
        <w:rPr>
          <w:rFonts w:ascii="Times New Roman" w:hAnsi="Times New Roman" w:cs="Times New Roman"/>
          <w:i/>
          <w:sz w:val="24"/>
          <w:szCs w:val="24"/>
        </w:rPr>
        <w:t xml:space="preserve">e, </w:t>
      </w:r>
      <w:r w:rsidR="00F02434" w:rsidRPr="008246D9">
        <w:rPr>
          <w:rFonts w:ascii="Times New Roman" w:hAnsi="Times New Roman" w:cs="Times New Roman"/>
          <w:sz w:val="24"/>
          <w:szCs w:val="24"/>
        </w:rPr>
        <w:t>1968</w:t>
      </w:r>
      <w:r w:rsidRPr="008246D9">
        <w:rPr>
          <w:rFonts w:ascii="Times New Roman" w:hAnsi="Times New Roman" w:cs="Times New Roman"/>
          <w:sz w:val="24"/>
          <w:szCs w:val="24"/>
        </w:rPr>
        <w:t xml:space="preserve">), </w:t>
      </w:r>
      <w:r w:rsidRPr="008246D9">
        <w:rPr>
          <w:rFonts w:ascii="Times New Roman" w:hAnsi="Times New Roman" w:cs="Times New Roman"/>
          <w:i/>
          <w:sz w:val="24"/>
          <w:szCs w:val="24"/>
        </w:rPr>
        <w:t xml:space="preserve">Les </w:t>
      </w:r>
      <w:proofErr w:type="spellStart"/>
      <w:r w:rsidRPr="008246D9">
        <w:rPr>
          <w:rFonts w:ascii="Times New Roman" w:hAnsi="Times New Roman" w:cs="Times New Roman"/>
          <w:i/>
          <w:sz w:val="24"/>
          <w:szCs w:val="24"/>
        </w:rPr>
        <w:t>Biches</w:t>
      </w:r>
      <w:proofErr w:type="spellEnd"/>
      <w:r w:rsidRPr="008246D9">
        <w:rPr>
          <w:rFonts w:ascii="Times New Roman" w:hAnsi="Times New Roman" w:cs="Times New Roman"/>
          <w:sz w:val="24"/>
          <w:szCs w:val="24"/>
        </w:rPr>
        <w:t xml:space="preserve"> </w:t>
      </w:r>
      <w:r w:rsidR="009B3D00">
        <w:rPr>
          <w:rFonts w:ascii="Times New Roman" w:hAnsi="Times New Roman" w:cs="Times New Roman"/>
          <w:sz w:val="24"/>
          <w:szCs w:val="24"/>
        </w:rPr>
        <w:t>(</w:t>
      </w:r>
      <w:r w:rsidRPr="008246D9">
        <w:rPr>
          <w:rFonts w:ascii="Times New Roman" w:hAnsi="Times New Roman" w:cs="Times New Roman"/>
          <w:i/>
          <w:sz w:val="24"/>
          <w:szCs w:val="24"/>
        </w:rPr>
        <w:t>The Does</w:t>
      </w:r>
      <w:r w:rsidR="009B3D00">
        <w:rPr>
          <w:rFonts w:ascii="Times New Roman" w:hAnsi="Times New Roman" w:cs="Times New Roman"/>
          <w:sz w:val="24"/>
          <w:szCs w:val="24"/>
        </w:rPr>
        <w:t xml:space="preserve">, </w:t>
      </w:r>
      <w:r w:rsidRPr="008246D9">
        <w:rPr>
          <w:rFonts w:ascii="Times New Roman" w:hAnsi="Times New Roman" w:cs="Times New Roman"/>
          <w:sz w:val="24"/>
          <w:szCs w:val="24"/>
        </w:rPr>
        <w:t xml:space="preserve">1968), and </w:t>
      </w:r>
      <w:r w:rsidRPr="008246D9">
        <w:rPr>
          <w:rFonts w:ascii="Times New Roman" w:hAnsi="Times New Roman" w:cs="Times New Roman"/>
          <w:i/>
          <w:sz w:val="24"/>
          <w:szCs w:val="24"/>
        </w:rPr>
        <w:t>Le Boucher</w:t>
      </w:r>
      <w:r w:rsidRPr="008246D9">
        <w:rPr>
          <w:rFonts w:ascii="Times New Roman" w:hAnsi="Times New Roman" w:cs="Times New Roman"/>
          <w:sz w:val="24"/>
          <w:szCs w:val="24"/>
        </w:rPr>
        <w:t xml:space="preserve"> </w:t>
      </w:r>
      <w:r w:rsidR="009B3D00">
        <w:rPr>
          <w:rFonts w:ascii="Times New Roman" w:hAnsi="Times New Roman" w:cs="Times New Roman"/>
          <w:sz w:val="24"/>
          <w:szCs w:val="24"/>
        </w:rPr>
        <w:t>(</w:t>
      </w:r>
      <w:r w:rsidRPr="008246D9">
        <w:rPr>
          <w:rFonts w:ascii="Times New Roman" w:hAnsi="Times New Roman" w:cs="Times New Roman"/>
          <w:i/>
          <w:sz w:val="24"/>
          <w:szCs w:val="24"/>
        </w:rPr>
        <w:t>The Butcher</w:t>
      </w:r>
      <w:r w:rsidR="009B3D00">
        <w:rPr>
          <w:rFonts w:ascii="Times New Roman" w:hAnsi="Times New Roman" w:cs="Times New Roman"/>
          <w:sz w:val="24"/>
          <w:szCs w:val="24"/>
        </w:rPr>
        <w:t xml:space="preserve">, </w:t>
      </w:r>
      <w:r w:rsidRPr="008246D9">
        <w:rPr>
          <w:rFonts w:ascii="Times New Roman" w:hAnsi="Times New Roman" w:cs="Times New Roman"/>
          <w:sz w:val="24"/>
          <w:szCs w:val="24"/>
        </w:rPr>
        <w:t xml:space="preserve">1970). </w:t>
      </w:r>
    </w:p>
    <w:p w14:paraId="4061FFE5" w14:textId="77777777" w:rsidR="00FE08E1" w:rsidRPr="008246D9" w:rsidRDefault="00FE08E1" w:rsidP="00FE08E1">
      <w:pPr>
        <w:rPr>
          <w:rFonts w:ascii="Times New Roman" w:hAnsi="Times New Roman" w:cs="Times New Roman"/>
          <w:sz w:val="24"/>
          <w:szCs w:val="24"/>
        </w:rPr>
      </w:pPr>
    </w:p>
    <w:p w14:paraId="0AA2C5F1" w14:textId="09A817A0" w:rsidR="00FE08E1" w:rsidRPr="00C336D4" w:rsidRDefault="00565249" w:rsidP="00FE08E1">
      <w:pPr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 w:rsidRPr="00C336D4">
        <w:rPr>
          <w:rFonts w:ascii="Times New Roman" w:hAnsi="Times New Roman" w:cs="Times New Roman"/>
          <w:b/>
          <w:sz w:val="24"/>
          <w:szCs w:val="24"/>
        </w:rPr>
        <w:t>References and Further Reading</w:t>
      </w:r>
      <w:r w:rsidR="00FE08E1" w:rsidRPr="00C336D4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2190688C" w14:textId="77777777" w:rsidR="00FE08E1" w:rsidRPr="008246D9" w:rsidRDefault="00FE08E1" w:rsidP="00FE08E1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C078CF7" w14:textId="77777777" w:rsidR="00FE08E1" w:rsidRPr="008246D9" w:rsidRDefault="00FE08E1" w:rsidP="00FE08E1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8246D9">
        <w:rPr>
          <w:rFonts w:ascii="Times New Roman" w:hAnsi="Times New Roman" w:cs="Times New Roman"/>
          <w:sz w:val="24"/>
          <w:szCs w:val="24"/>
        </w:rPr>
        <w:t xml:space="preserve">Austin, Guy (1999). </w:t>
      </w:r>
      <w:r w:rsidRPr="008246D9">
        <w:rPr>
          <w:rFonts w:ascii="Times New Roman" w:hAnsi="Times New Roman" w:cs="Times New Roman"/>
          <w:i/>
          <w:sz w:val="24"/>
          <w:szCs w:val="24"/>
        </w:rPr>
        <w:t xml:space="preserve">Claude </w:t>
      </w:r>
      <w:proofErr w:type="spellStart"/>
      <w:r w:rsidRPr="008246D9">
        <w:rPr>
          <w:rFonts w:ascii="Times New Roman" w:hAnsi="Times New Roman" w:cs="Times New Roman"/>
          <w:i/>
          <w:sz w:val="24"/>
          <w:szCs w:val="24"/>
        </w:rPr>
        <w:t>Chabrol</w:t>
      </w:r>
      <w:proofErr w:type="spellEnd"/>
      <w:r w:rsidRPr="008246D9">
        <w:rPr>
          <w:rFonts w:ascii="Times New Roman" w:hAnsi="Times New Roman" w:cs="Times New Roman"/>
          <w:sz w:val="24"/>
          <w:szCs w:val="24"/>
        </w:rPr>
        <w:t>. Manchester: Manchester UP.</w:t>
      </w:r>
    </w:p>
    <w:p w14:paraId="08B7ABDC" w14:textId="77777777" w:rsidR="00FE08E1" w:rsidRPr="008246D9" w:rsidRDefault="00FE08E1" w:rsidP="00FE08E1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0948DF62" w14:textId="77777777" w:rsidR="00FE08E1" w:rsidRPr="008246D9" w:rsidRDefault="00FE08E1" w:rsidP="00FE08E1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8246D9">
        <w:rPr>
          <w:rFonts w:ascii="Times New Roman" w:hAnsi="Times New Roman"/>
          <w:sz w:val="24"/>
          <w:szCs w:val="24"/>
        </w:rPr>
        <w:t xml:space="preserve">Greene, Naomi (2007). </w:t>
      </w:r>
      <w:r w:rsidRPr="008246D9">
        <w:rPr>
          <w:rFonts w:ascii="Times New Roman" w:hAnsi="Times New Roman"/>
          <w:i/>
          <w:sz w:val="24"/>
          <w:szCs w:val="24"/>
        </w:rPr>
        <w:t xml:space="preserve">French </w:t>
      </w:r>
      <w:proofErr w:type="gramStart"/>
      <w:r w:rsidRPr="008246D9">
        <w:rPr>
          <w:rFonts w:ascii="Times New Roman" w:hAnsi="Times New Roman"/>
          <w:i/>
          <w:sz w:val="24"/>
          <w:szCs w:val="24"/>
        </w:rPr>
        <w:t>New Wave</w:t>
      </w:r>
      <w:proofErr w:type="gramEnd"/>
      <w:r w:rsidRPr="008246D9">
        <w:rPr>
          <w:rFonts w:ascii="Times New Roman" w:hAnsi="Times New Roman"/>
          <w:sz w:val="24"/>
          <w:szCs w:val="24"/>
        </w:rPr>
        <w:t>. NY: Wallflower.</w:t>
      </w:r>
    </w:p>
    <w:p w14:paraId="4BAE5884" w14:textId="77777777" w:rsidR="00FE08E1" w:rsidRPr="008246D9" w:rsidRDefault="00FE08E1" w:rsidP="00FE08E1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A869658" w14:textId="77777777" w:rsidR="00FE08E1" w:rsidRPr="008246D9" w:rsidRDefault="00FE08E1" w:rsidP="00FE08E1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8246D9">
        <w:rPr>
          <w:rFonts w:ascii="Times New Roman" w:hAnsi="Times New Roman" w:cs="Times New Roman"/>
          <w:sz w:val="24"/>
          <w:szCs w:val="24"/>
        </w:rPr>
        <w:t xml:space="preserve">Wood, Robin and Michael Walker (1970). </w:t>
      </w:r>
      <w:r w:rsidRPr="008246D9">
        <w:rPr>
          <w:rFonts w:ascii="Times New Roman" w:hAnsi="Times New Roman" w:cs="Times New Roman"/>
          <w:i/>
          <w:sz w:val="24"/>
          <w:szCs w:val="24"/>
        </w:rPr>
        <w:t xml:space="preserve">Claude </w:t>
      </w:r>
      <w:proofErr w:type="spellStart"/>
      <w:r w:rsidRPr="008246D9">
        <w:rPr>
          <w:rFonts w:ascii="Times New Roman" w:hAnsi="Times New Roman" w:cs="Times New Roman"/>
          <w:i/>
          <w:sz w:val="24"/>
          <w:szCs w:val="24"/>
        </w:rPr>
        <w:t>Chabrol</w:t>
      </w:r>
      <w:proofErr w:type="spellEnd"/>
      <w:r w:rsidRPr="008246D9">
        <w:rPr>
          <w:rFonts w:ascii="Times New Roman" w:hAnsi="Times New Roman" w:cs="Times New Roman"/>
          <w:sz w:val="24"/>
          <w:szCs w:val="24"/>
        </w:rPr>
        <w:t xml:space="preserve">. New York: </w:t>
      </w:r>
      <w:proofErr w:type="spellStart"/>
      <w:r w:rsidRPr="008246D9">
        <w:rPr>
          <w:rFonts w:ascii="Times New Roman" w:hAnsi="Times New Roman" w:cs="Times New Roman"/>
          <w:sz w:val="24"/>
          <w:szCs w:val="24"/>
        </w:rPr>
        <w:t>Praeger</w:t>
      </w:r>
      <w:proofErr w:type="spellEnd"/>
      <w:r w:rsidRPr="008246D9">
        <w:rPr>
          <w:rFonts w:ascii="Times New Roman" w:hAnsi="Times New Roman" w:cs="Times New Roman"/>
          <w:sz w:val="24"/>
          <w:szCs w:val="24"/>
        </w:rPr>
        <w:t>.</w:t>
      </w:r>
    </w:p>
    <w:p w14:paraId="1842985F" w14:textId="77777777" w:rsidR="00FE08E1" w:rsidRPr="008246D9" w:rsidRDefault="00FE08E1" w:rsidP="00FE08E1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DDC254A" w14:textId="77777777" w:rsidR="00FE08E1" w:rsidRPr="008246D9" w:rsidRDefault="00FE08E1" w:rsidP="00FE08E1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8246D9">
        <w:rPr>
          <w:rFonts w:ascii="Times New Roman" w:hAnsi="Times New Roman" w:cs="Times New Roman"/>
          <w:sz w:val="24"/>
          <w:szCs w:val="24"/>
        </w:rPr>
        <w:t>Yakir</w:t>
      </w:r>
      <w:proofErr w:type="spellEnd"/>
      <w:r w:rsidRPr="008246D9">
        <w:rPr>
          <w:rFonts w:ascii="Times New Roman" w:hAnsi="Times New Roman" w:cs="Times New Roman"/>
          <w:sz w:val="24"/>
          <w:szCs w:val="24"/>
        </w:rPr>
        <w:t xml:space="preserve">, Dan and Claude </w:t>
      </w:r>
      <w:proofErr w:type="spellStart"/>
      <w:r w:rsidRPr="008246D9">
        <w:rPr>
          <w:rFonts w:ascii="Times New Roman" w:hAnsi="Times New Roman" w:cs="Times New Roman"/>
          <w:sz w:val="24"/>
          <w:szCs w:val="24"/>
        </w:rPr>
        <w:t>Chabrol</w:t>
      </w:r>
      <w:proofErr w:type="spellEnd"/>
      <w:r w:rsidRPr="008246D9">
        <w:rPr>
          <w:rFonts w:ascii="Times New Roman" w:hAnsi="Times New Roman" w:cs="Times New Roman"/>
          <w:sz w:val="24"/>
          <w:szCs w:val="24"/>
        </w:rPr>
        <w:t xml:space="preserve"> (1979). “The Magical Mystery World of Claude </w:t>
      </w:r>
      <w:proofErr w:type="spellStart"/>
      <w:r w:rsidRPr="008246D9">
        <w:rPr>
          <w:rFonts w:ascii="Times New Roman" w:hAnsi="Times New Roman" w:cs="Times New Roman"/>
          <w:sz w:val="24"/>
          <w:szCs w:val="24"/>
        </w:rPr>
        <w:t>Chabrol</w:t>
      </w:r>
      <w:proofErr w:type="spellEnd"/>
      <w:r w:rsidRPr="008246D9">
        <w:rPr>
          <w:rFonts w:ascii="Times New Roman" w:hAnsi="Times New Roman" w:cs="Times New Roman"/>
          <w:sz w:val="24"/>
          <w:szCs w:val="24"/>
        </w:rPr>
        <w:t xml:space="preserve">: An Interview.” </w:t>
      </w:r>
      <w:r w:rsidRPr="008246D9">
        <w:rPr>
          <w:rFonts w:ascii="Times New Roman" w:hAnsi="Times New Roman" w:cs="Times New Roman"/>
          <w:i/>
          <w:sz w:val="24"/>
          <w:szCs w:val="24"/>
        </w:rPr>
        <w:t>Film Quarterly</w:t>
      </w:r>
      <w:r w:rsidRPr="008246D9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8246D9">
        <w:rPr>
          <w:rFonts w:ascii="Times New Roman" w:hAnsi="Times New Roman" w:cs="Times New Roman"/>
          <w:sz w:val="24"/>
          <w:szCs w:val="24"/>
        </w:rPr>
        <w:t>32 (3): 2-14.</w:t>
      </w:r>
      <w:proofErr w:type="gramEnd"/>
    </w:p>
    <w:p w14:paraId="118F6B3E" w14:textId="77777777" w:rsidR="00FE08E1" w:rsidRPr="008246D9" w:rsidRDefault="00FE08E1" w:rsidP="00FE08E1">
      <w:pPr>
        <w:rPr>
          <w:rFonts w:ascii="Times New Roman" w:hAnsi="Times New Roman" w:cs="Times New Roman"/>
          <w:sz w:val="24"/>
          <w:szCs w:val="24"/>
        </w:rPr>
      </w:pPr>
    </w:p>
    <w:p w14:paraId="4611D774" w14:textId="109F066F" w:rsidR="00A44C71" w:rsidRPr="00FE32FF" w:rsidRDefault="00565249">
      <w:pPr>
        <w:rPr>
          <w:rFonts w:ascii="Times New Roman" w:hAnsi="Times New Roman" w:cs="Times New Roman"/>
          <w:b/>
          <w:sz w:val="24"/>
          <w:szCs w:val="24"/>
        </w:rPr>
      </w:pPr>
      <w:r w:rsidRPr="00FE32FF">
        <w:rPr>
          <w:rFonts w:ascii="Times New Roman" w:hAnsi="Times New Roman" w:cs="Times New Roman"/>
          <w:b/>
          <w:sz w:val="24"/>
          <w:szCs w:val="24"/>
        </w:rPr>
        <w:t>Selected Filmography:</w:t>
      </w:r>
    </w:p>
    <w:p w14:paraId="3BFC3010" w14:textId="77777777" w:rsidR="00210671" w:rsidRPr="008246D9" w:rsidRDefault="00210671">
      <w:pPr>
        <w:rPr>
          <w:rFonts w:ascii="Times New Roman" w:hAnsi="Times New Roman" w:cs="Times New Roman"/>
          <w:sz w:val="24"/>
          <w:szCs w:val="24"/>
        </w:rPr>
      </w:pPr>
    </w:p>
    <w:p w14:paraId="3583643E" w14:textId="4A600127" w:rsidR="002635C6" w:rsidRPr="008246D9" w:rsidRDefault="001E4231">
      <w:pPr>
        <w:rPr>
          <w:rFonts w:ascii="Times New Roman" w:hAnsi="Times New Roman" w:cs="Times New Roman"/>
          <w:sz w:val="24"/>
          <w:szCs w:val="24"/>
        </w:rPr>
      </w:pPr>
      <w:r w:rsidRPr="008246D9">
        <w:rPr>
          <w:rFonts w:ascii="Times New Roman" w:hAnsi="Times New Roman" w:cs="Times New Roman"/>
          <w:i/>
          <w:sz w:val="24"/>
          <w:szCs w:val="24"/>
        </w:rPr>
        <w:t>Le Beau Serge</w:t>
      </w:r>
      <w:r w:rsidRPr="008246D9">
        <w:rPr>
          <w:rFonts w:ascii="Times New Roman" w:hAnsi="Times New Roman" w:cs="Times New Roman"/>
          <w:sz w:val="24"/>
          <w:szCs w:val="24"/>
        </w:rPr>
        <w:t xml:space="preserve"> </w:t>
      </w:r>
      <w:r w:rsidR="0058358B">
        <w:rPr>
          <w:rFonts w:ascii="Times New Roman" w:hAnsi="Times New Roman" w:cs="Times New Roman"/>
          <w:sz w:val="24"/>
          <w:szCs w:val="24"/>
        </w:rPr>
        <w:t>(</w:t>
      </w:r>
      <w:r w:rsidRPr="008246D9">
        <w:rPr>
          <w:rFonts w:ascii="Times New Roman" w:hAnsi="Times New Roman" w:cs="Times New Roman"/>
          <w:i/>
          <w:sz w:val="24"/>
          <w:szCs w:val="24"/>
        </w:rPr>
        <w:t>Handsome Serge</w:t>
      </w:r>
      <w:r w:rsidR="0058358B">
        <w:rPr>
          <w:rFonts w:ascii="Times New Roman" w:hAnsi="Times New Roman" w:cs="Times New Roman"/>
          <w:sz w:val="24"/>
          <w:szCs w:val="24"/>
        </w:rPr>
        <w:t xml:space="preserve">, </w:t>
      </w:r>
      <w:r w:rsidRPr="008246D9">
        <w:rPr>
          <w:rFonts w:ascii="Times New Roman" w:hAnsi="Times New Roman" w:cs="Times New Roman"/>
          <w:sz w:val="24"/>
          <w:szCs w:val="24"/>
        </w:rPr>
        <w:t>1958)</w:t>
      </w:r>
    </w:p>
    <w:p w14:paraId="7A7BFB75" w14:textId="03A0929B" w:rsidR="001E4231" w:rsidRPr="008246D9" w:rsidRDefault="001E4231">
      <w:pPr>
        <w:rPr>
          <w:rFonts w:ascii="Times New Roman" w:hAnsi="Times New Roman" w:cs="Times New Roman"/>
          <w:sz w:val="24"/>
          <w:szCs w:val="24"/>
        </w:rPr>
      </w:pPr>
      <w:r w:rsidRPr="008246D9">
        <w:rPr>
          <w:rFonts w:ascii="Times New Roman" w:hAnsi="Times New Roman" w:cs="Times New Roman"/>
          <w:i/>
          <w:sz w:val="24"/>
          <w:szCs w:val="24"/>
        </w:rPr>
        <w:t>Les Cousins</w:t>
      </w:r>
      <w:r w:rsidRPr="008246D9">
        <w:rPr>
          <w:rFonts w:ascii="Times New Roman" w:hAnsi="Times New Roman" w:cs="Times New Roman"/>
          <w:sz w:val="24"/>
          <w:szCs w:val="24"/>
        </w:rPr>
        <w:t xml:space="preserve"> </w:t>
      </w:r>
      <w:r w:rsidR="0058358B">
        <w:rPr>
          <w:rFonts w:ascii="Times New Roman" w:hAnsi="Times New Roman" w:cs="Times New Roman"/>
          <w:sz w:val="24"/>
          <w:szCs w:val="24"/>
        </w:rPr>
        <w:t>(</w:t>
      </w:r>
      <w:r w:rsidRPr="008246D9">
        <w:rPr>
          <w:rFonts w:ascii="Times New Roman" w:hAnsi="Times New Roman" w:cs="Times New Roman"/>
          <w:i/>
          <w:sz w:val="24"/>
          <w:szCs w:val="24"/>
        </w:rPr>
        <w:t>The Cousins</w:t>
      </w:r>
      <w:r w:rsidR="0058358B">
        <w:rPr>
          <w:rFonts w:ascii="Times New Roman" w:hAnsi="Times New Roman" w:cs="Times New Roman"/>
          <w:sz w:val="24"/>
          <w:szCs w:val="24"/>
        </w:rPr>
        <w:t xml:space="preserve">, </w:t>
      </w:r>
      <w:r w:rsidRPr="008246D9">
        <w:rPr>
          <w:rFonts w:ascii="Times New Roman" w:hAnsi="Times New Roman" w:cs="Times New Roman"/>
          <w:sz w:val="24"/>
          <w:szCs w:val="24"/>
        </w:rPr>
        <w:t>1958)</w:t>
      </w:r>
    </w:p>
    <w:p w14:paraId="61AF8C18" w14:textId="1A89313D" w:rsidR="001E4231" w:rsidRPr="008246D9" w:rsidRDefault="001E4231">
      <w:pPr>
        <w:rPr>
          <w:rFonts w:ascii="Times New Roman" w:hAnsi="Times New Roman" w:cs="Times New Roman"/>
          <w:sz w:val="24"/>
          <w:szCs w:val="24"/>
        </w:rPr>
      </w:pPr>
      <w:r w:rsidRPr="008246D9">
        <w:rPr>
          <w:rFonts w:ascii="Times New Roman" w:hAnsi="Times New Roman" w:cs="Times New Roman"/>
          <w:i/>
          <w:sz w:val="24"/>
          <w:szCs w:val="24"/>
        </w:rPr>
        <w:t xml:space="preserve">Les </w:t>
      </w:r>
      <w:proofErr w:type="spellStart"/>
      <w:r w:rsidRPr="008246D9">
        <w:rPr>
          <w:rFonts w:ascii="Times New Roman" w:hAnsi="Times New Roman" w:cs="Times New Roman"/>
          <w:i/>
          <w:sz w:val="24"/>
          <w:szCs w:val="24"/>
        </w:rPr>
        <w:t>Bonnes</w:t>
      </w:r>
      <w:proofErr w:type="spellEnd"/>
      <w:r w:rsidRPr="008246D9">
        <w:rPr>
          <w:rFonts w:ascii="Times New Roman" w:hAnsi="Times New Roman" w:cs="Times New Roman"/>
          <w:i/>
          <w:sz w:val="24"/>
          <w:szCs w:val="24"/>
        </w:rPr>
        <w:t xml:space="preserve"> Femmes</w:t>
      </w:r>
      <w:r w:rsidRPr="008246D9">
        <w:rPr>
          <w:rFonts w:ascii="Times New Roman" w:hAnsi="Times New Roman" w:cs="Times New Roman"/>
          <w:sz w:val="24"/>
          <w:szCs w:val="24"/>
        </w:rPr>
        <w:t xml:space="preserve"> </w:t>
      </w:r>
      <w:r w:rsidR="0058358B">
        <w:rPr>
          <w:rFonts w:ascii="Times New Roman" w:hAnsi="Times New Roman" w:cs="Times New Roman"/>
          <w:sz w:val="24"/>
          <w:szCs w:val="24"/>
        </w:rPr>
        <w:t>(</w:t>
      </w:r>
      <w:r w:rsidRPr="008246D9">
        <w:rPr>
          <w:rFonts w:ascii="Times New Roman" w:hAnsi="Times New Roman" w:cs="Times New Roman"/>
          <w:i/>
          <w:sz w:val="24"/>
          <w:szCs w:val="24"/>
        </w:rPr>
        <w:t>The Good Women</w:t>
      </w:r>
      <w:r w:rsidR="0058358B">
        <w:rPr>
          <w:rFonts w:ascii="Times New Roman" w:hAnsi="Times New Roman" w:cs="Times New Roman"/>
          <w:sz w:val="24"/>
          <w:szCs w:val="24"/>
        </w:rPr>
        <w:t xml:space="preserve">, </w:t>
      </w:r>
      <w:r w:rsidRPr="008246D9">
        <w:rPr>
          <w:rFonts w:ascii="Times New Roman" w:hAnsi="Times New Roman" w:cs="Times New Roman"/>
          <w:sz w:val="24"/>
          <w:szCs w:val="24"/>
        </w:rPr>
        <w:t>1960)</w:t>
      </w:r>
    </w:p>
    <w:p w14:paraId="41A40A8B" w14:textId="1BCB2F49" w:rsidR="001E4231" w:rsidRPr="008246D9" w:rsidRDefault="001E423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46D9">
        <w:rPr>
          <w:rFonts w:ascii="Times New Roman" w:hAnsi="Times New Roman" w:cs="Times New Roman"/>
          <w:i/>
          <w:sz w:val="24"/>
          <w:szCs w:val="24"/>
        </w:rPr>
        <w:t>Landru</w:t>
      </w:r>
      <w:proofErr w:type="spellEnd"/>
      <w:r w:rsidRPr="008246D9">
        <w:rPr>
          <w:rFonts w:ascii="Times New Roman" w:hAnsi="Times New Roman" w:cs="Times New Roman"/>
          <w:sz w:val="24"/>
          <w:szCs w:val="24"/>
        </w:rPr>
        <w:t xml:space="preserve"> </w:t>
      </w:r>
      <w:r w:rsidR="0058358B">
        <w:rPr>
          <w:rFonts w:ascii="Times New Roman" w:hAnsi="Times New Roman" w:cs="Times New Roman"/>
          <w:sz w:val="24"/>
          <w:szCs w:val="24"/>
        </w:rPr>
        <w:t>(</w:t>
      </w:r>
      <w:r w:rsidRPr="008246D9">
        <w:rPr>
          <w:rFonts w:ascii="Times New Roman" w:hAnsi="Times New Roman" w:cs="Times New Roman"/>
          <w:i/>
          <w:sz w:val="24"/>
          <w:szCs w:val="24"/>
        </w:rPr>
        <w:t>Bluebeard</w:t>
      </w:r>
      <w:r w:rsidR="0058358B">
        <w:rPr>
          <w:rFonts w:ascii="Times New Roman" w:hAnsi="Times New Roman" w:cs="Times New Roman"/>
          <w:sz w:val="24"/>
          <w:szCs w:val="24"/>
        </w:rPr>
        <w:t xml:space="preserve">, </w:t>
      </w:r>
      <w:r w:rsidRPr="008246D9">
        <w:rPr>
          <w:rFonts w:ascii="Times New Roman" w:hAnsi="Times New Roman" w:cs="Times New Roman"/>
          <w:sz w:val="24"/>
          <w:szCs w:val="24"/>
        </w:rPr>
        <w:t>1962)</w:t>
      </w:r>
    </w:p>
    <w:p w14:paraId="10590F3C" w14:textId="7E6B91EF" w:rsidR="001E4231" w:rsidRPr="008246D9" w:rsidRDefault="001E4231">
      <w:pPr>
        <w:rPr>
          <w:rFonts w:ascii="Times New Roman" w:hAnsi="Times New Roman" w:cs="Times New Roman"/>
          <w:sz w:val="24"/>
          <w:szCs w:val="24"/>
        </w:rPr>
      </w:pPr>
      <w:r w:rsidRPr="008246D9">
        <w:rPr>
          <w:rFonts w:ascii="Times New Roman" w:hAnsi="Times New Roman" w:cs="Times New Roman"/>
          <w:i/>
          <w:sz w:val="24"/>
          <w:szCs w:val="24"/>
        </w:rPr>
        <w:t xml:space="preserve">Les </w:t>
      </w:r>
      <w:proofErr w:type="spellStart"/>
      <w:r w:rsidRPr="008246D9">
        <w:rPr>
          <w:rFonts w:ascii="Times New Roman" w:hAnsi="Times New Roman" w:cs="Times New Roman"/>
          <w:i/>
          <w:sz w:val="24"/>
          <w:szCs w:val="24"/>
        </w:rPr>
        <w:t>Biches</w:t>
      </w:r>
      <w:proofErr w:type="spellEnd"/>
      <w:r w:rsidRPr="008246D9">
        <w:rPr>
          <w:rFonts w:ascii="Times New Roman" w:hAnsi="Times New Roman" w:cs="Times New Roman"/>
          <w:sz w:val="24"/>
          <w:szCs w:val="24"/>
        </w:rPr>
        <w:t xml:space="preserve"> </w:t>
      </w:r>
      <w:r w:rsidR="0058358B">
        <w:rPr>
          <w:rFonts w:ascii="Times New Roman" w:hAnsi="Times New Roman" w:cs="Times New Roman"/>
          <w:sz w:val="24"/>
          <w:szCs w:val="24"/>
        </w:rPr>
        <w:t>(</w:t>
      </w:r>
      <w:r w:rsidRPr="008246D9">
        <w:rPr>
          <w:rFonts w:ascii="Times New Roman" w:hAnsi="Times New Roman" w:cs="Times New Roman"/>
          <w:i/>
          <w:sz w:val="24"/>
          <w:szCs w:val="24"/>
        </w:rPr>
        <w:t>The Does</w:t>
      </w:r>
      <w:r w:rsidR="0058358B">
        <w:rPr>
          <w:rFonts w:ascii="Times New Roman" w:hAnsi="Times New Roman" w:cs="Times New Roman"/>
          <w:sz w:val="24"/>
          <w:szCs w:val="24"/>
        </w:rPr>
        <w:t xml:space="preserve">, </w:t>
      </w:r>
      <w:r w:rsidRPr="008246D9">
        <w:rPr>
          <w:rFonts w:ascii="Times New Roman" w:hAnsi="Times New Roman" w:cs="Times New Roman"/>
          <w:sz w:val="24"/>
          <w:szCs w:val="24"/>
        </w:rPr>
        <w:t>1968)</w:t>
      </w:r>
    </w:p>
    <w:p w14:paraId="0D8F098E" w14:textId="5023FEC7" w:rsidR="00F02434" w:rsidRPr="008246D9" w:rsidRDefault="00F02434">
      <w:pPr>
        <w:rPr>
          <w:rFonts w:ascii="Times New Roman" w:hAnsi="Times New Roman" w:cs="Times New Roman"/>
          <w:sz w:val="24"/>
          <w:szCs w:val="24"/>
        </w:rPr>
      </w:pPr>
      <w:r w:rsidRPr="008246D9">
        <w:rPr>
          <w:rFonts w:ascii="Times New Roman" w:hAnsi="Times New Roman" w:cs="Times New Roman"/>
          <w:i/>
          <w:sz w:val="24"/>
          <w:szCs w:val="24"/>
        </w:rPr>
        <w:t xml:space="preserve">La Femme </w:t>
      </w:r>
      <w:proofErr w:type="spellStart"/>
      <w:r w:rsidRPr="008246D9">
        <w:rPr>
          <w:rFonts w:ascii="Times New Roman" w:hAnsi="Times New Roman" w:cs="Times New Roman"/>
          <w:i/>
          <w:sz w:val="24"/>
          <w:szCs w:val="24"/>
        </w:rPr>
        <w:t>Infidele</w:t>
      </w:r>
      <w:proofErr w:type="spellEnd"/>
      <w:r w:rsidRPr="008246D9">
        <w:rPr>
          <w:rFonts w:ascii="Times New Roman" w:hAnsi="Times New Roman" w:cs="Times New Roman"/>
          <w:sz w:val="24"/>
          <w:szCs w:val="24"/>
        </w:rPr>
        <w:t xml:space="preserve"> </w:t>
      </w:r>
      <w:r w:rsidR="0058358B">
        <w:rPr>
          <w:rFonts w:ascii="Times New Roman" w:hAnsi="Times New Roman" w:cs="Times New Roman"/>
          <w:sz w:val="24"/>
          <w:szCs w:val="24"/>
        </w:rPr>
        <w:t>(</w:t>
      </w:r>
      <w:r w:rsidRPr="008246D9">
        <w:rPr>
          <w:rFonts w:ascii="Times New Roman" w:hAnsi="Times New Roman" w:cs="Times New Roman"/>
          <w:i/>
          <w:sz w:val="24"/>
          <w:szCs w:val="24"/>
        </w:rPr>
        <w:t>Unfaithful Wife</w:t>
      </w:r>
      <w:r w:rsidR="0058358B">
        <w:rPr>
          <w:rFonts w:ascii="Times New Roman" w:hAnsi="Times New Roman" w:cs="Times New Roman"/>
          <w:sz w:val="24"/>
          <w:szCs w:val="24"/>
        </w:rPr>
        <w:t xml:space="preserve">, </w:t>
      </w:r>
      <w:r w:rsidRPr="008246D9">
        <w:rPr>
          <w:rFonts w:ascii="Times New Roman" w:hAnsi="Times New Roman" w:cs="Times New Roman"/>
          <w:sz w:val="24"/>
          <w:szCs w:val="24"/>
        </w:rPr>
        <w:t>1968)</w:t>
      </w:r>
    </w:p>
    <w:p w14:paraId="47B598F8" w14:textId="7C801008" w:rsidR="001E4231" w:rsidRPr="008246D9" w:rsidRDefault="001E4231">
      <w:pPr>
        <w:rPr>
          <w:rFonts w:ascii="Times New Roman" w:hAnsi="Times New Roman" w:cs="Times New Roman"/>
          <w:sz w:val="24"/>
          <w:szCs w:val="24"/>
        </w:rPr>
      </w:pPr>
      <w:r w:rsidRPr="008246D9">
        <w:rPr>
          <w:rFonts w:ascii="Times New Roman" w:hAnsi="Times New Roman" w:cs="Times New Roman"/>
          <w:i/>
          <w:sz w:val="24"/>
          <w:szCs w:val="24"/>
        </w:rPr>
        <w:t>Les Boucher</w:t>
      </w:r>
      <w:r w:rsidRPr="008246D9">
        <w:rPr>
          <w:rFonts w:ascii="Times New Roman" w:hAnsi="Times New Roman" w:cs="Times New Roman"/>
          <w:sz w:val="24"/>
          <w:szCs w:val="24"/>
        </w:rPr>
        <w:t xml:space="preserve"> </w:t>
      </w:r>
      <w:r w:rsidR="0058358B">
        <w:rPr>
          <w:rFonts w:ascii="Times New Roman" w:hAnsi="Times New Roman" w:cs="Times New Roman"/>
          <w:sz w:val="24"/>
          <w:szCs w:val="24"/>
        </w:rPr>
        <w:t>(</w:t>
      </w:r>
      <w:r w:rsidRPr="008246D9">
        <w:rPr>
          <w:rFonts w:ascii="Times New Roman" w:hAnsi="Times New Roman" w:cs="Times New Roman"/>
          <w:i/>
          <w:sz w:val="24"/>
          <w:szCs w:val="24"/>
        </w:rPr>
        <w:t>The Butcher</w:t>
      </w:r>
      <w:r w:rsidR="0058358B">
        <w:rPr>
          <w:rFonts w:ascii="Times New Roman" w:hAnsi="Times New Roman" w:cs="Times New Roman"/>
          <w:sz w:val="24"/>
          <w:szCs w:val="24"/>
        </w:rPr>
        <w:t xml:space="preserve">, </w:t>
      </w:r>
      <w:r w:rsidRPr="008246D9">
        <w:rPr>
          <w:rFonts w:ascii="Times New Roman" w:hAnsi="Times New Roman" w:cs="Times New Roman"/>
          <w:sz w:val="24"/>
          <w:szCs w:val="24"/>
        </w:rPr>
        <w:t>1969)</w:t>
      </w:r>
    </w:p>
    <w:p w14:paraId="777D2E09" w14:textId="759DC2F3" w:rsidR="00F02434" w:rsidRPr="008246D9" w:rsidRDefault="00F02434">
      <w:pPr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proofErr w:type="spellStart"/>
      <w:r w:rsidRPr="008246D9">
        <w:rPr>
          <w:rFonts w:ascii="Times New Roman" w:hAnsi="Times New Roman" w:cs="Times New Roman"/>
          <w:i/>
          <w:sz w:val="24"/>
          <w:szCs w:val="24"/>
        </w:rPr>
        <w:t>Violette</w:t>
      </w:r>
      <w:proofErr w:type="spellEnd"/>
      <w:r w:rsidRPr="00824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6D9">
        <w:rPr>
          <w:rStyle w:val="Emphasis"/>
          <w:rFonts w:ascii="Times New Roman" w:hAnsi="Times New Roman" w:cs="Times New Roman"/>
          <w:sz w:val="24"/>
          <w:szCs w:val="24"/>
        </w:rPr>
        <w:t>Nozière</w:t>
      </w:r>
      <w:proofErr w:type="spellEnd"/>
      <w:r w:rsidRPr="008246D9">
        <w:rPr>
          <w:rStyle w:val="Emphasis"/>
          <w:rFonts w:ascii="Times New Roman" w:hAnsi="Times New Roman" w:cs="Times New Roman"/>
          <w:sz w:val="24"/>
          <w:szCs w:val="24"/>
        </w:rPr>
        <w:t xml:space="preserve"> </w:t>
      </w:r>
      <w:r w:rsidR="0058358B">
        <w:rPr>
          <w:rStyle w:val="Emphasis"/>
          <w:rFonts w:ascii="Times New Roman" w:hAnsi="Times New Roman" w:cs="Times New Roman"/>
          <w:i w:val="0"/>
          <w:sz w:val="24"/>
          <w:szCs w:val="24"/>
        </w:rPr>
        <w:t>(</w:t>
      </w:r>
      <w:proofErr w:type="spellStart"/>
      <w:r w:rsidRPr="008246D9">
        <w:rPr>
          <w:rStyle w:val="Emphasis"/>
          <w:rFonts w:ascii="Times New Roman" w:hAnsi="Times New Roman" w:cs="Times New Roman"/>
          <w:sz w:val="24"/>
          <w:szCs w:val="24"/>
        </w:rPr>
        <w:t>Violette</w:t>
      </w:r>
      <w:proofErr w:type="spellEnd"/>
      <w:r w:rsidR="0058358B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, </w:t>
      </w:r>
      <w:r w:rsidRPr="008246D9">
        <w:rPr>
          <w:rStyle w:val="Emphasis"/>
          <w:rFonts w:ascii="Times New Roman" w:hAnsi="Times New Roman" w:cs="Times New Roman"/>
          <w:i w:val="0"/>
          <w:sz w:val="24"/>
          <w:szCs w:val="24"/>
        </w:rPr>
        <w:t>1978)</w:t>
      </w:r>
    </w:p>
    <w:p w14:paraId="29AAC380" w14:textId="61648EBD" w:rsidR="00210671" w:rsidRPr="008246D9" w:rsidRDefault="00210671">
      <w:pPr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 w:rsidRPr="008246D9">
        <w:rPr>
          <w:rStyle w:val="Emphasis"/>
          <w:rFonts w:ascii="Times New Roman" w:hAnsi="Times New Roman" w:cs="Times New Roman"/>
          <w:sz w:val="24"/>
          <w:szCs w:val="24"/>
        </w:rPr>
        <w:t>Masques</w:t>
      </w:r>
      <w:r w:rsidRPr="008246D9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58358B">
        <w:rPr>
          <w:rStyle w:val="Emphasis"/>
          <w:rFonts w:ascii="Times New Roman" w:hAnsi="Times New Roman" w:cs="Times New Roman"/>
          <w:i w:val="0"/>
          <w:sz w:val="24"/>
          <w:szCs w:val="24"/>
        </w:rPr>
        <w:t>(</w:t>
      </w:r>
      <w:r w:rsidRPr="008246D9">
        <w:rPr>
          <w:rStyle w:val="Emphasis"/>
          <w:rFonts w:ascii="Times New Roman" w:hAnsi="Times New Roman" w:cs="Times New Roman"/>
          <w:sz w:val="24"/>
          <w:szCs w:val="24"/>
        </w:rPr>
        <w:t>Masks</w:t>
      </w:r>
      <w:r w:rsidR="0058358B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, </w:t>
      </w:r>
      <w:r w:rsidRPr="008246D9">
        <w:rPr>
          <w:rStyle w:val="Emphasis"/>
          <w:rFonts w:ascii="Times New Roman" w:hAnsi="Times New Roman" w:cs="Times New Roman"/>
          <w:i w:val="0"/>
          <w:sz w:val="24"/>
          <w:szCs w:val="24"/>
        </w:rPr>
        <w:t>1987)</w:t>
      </w:r>
    </w:p>
    <w:p w14:paraId="69D75D36" w14:textId="5B242620" w:rsidR="00F02434" w:rsidRPr="008246D9" w:rsidRDefault="00F02434">
      <w:pPr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proofErr w:type="spellStart"/>
      <w:r w:rsidRPr="008246D9">
        <w:rPr>
          <w:rStyle w:val="Emphasis"/>
          <w:rFonts w:ascii="Times New Roman" w:hAnsi="Times New Roman" w:cs="Times New Roman"/>
          <w:sz w:val="24"/>
          <w:szCs w:val="24"/>
        </w:rPr>
        <w:t>Une</w:t>
      </w:r>
      <w:proofErr w:type="spellEnd"/>
      <w:r w:rsidRPr="008246D9">
        <w:rPr>
          <w:rStyle w:val="Emphasis"/>
          <w:rFonts w:ascii="Times New Roman" w:hAnsi="Times New Roman" w:cs="Times New Roman"/>
          <w:sz w:val="24"/>
          <w:szCs w:val="24"/>
        </w:rPr>
        <w:t xml:space="preserve"> Affaire de femmes</w:t>
      </w:r>
      <w:r w:rsidRPr="008246D9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58358B">
        <w:rPr>
          <w:rStyle w:val="Emphasis"/>
          <w:rFonts w:ascii="Times New Roman" w:hAnsi="Times New Roman" w:cs="Times New Roman"/>
          <w:i w:val="0"/>
          <w:sz w:val="24"/>
          <w:szCs w:val="24"/>
        </w:rPr>
        <w:t>(</w:t>
      </w:r>
      <w:r w:rsidRPr="008246D9">
        <w:rPr>
          <w:rStyle w:val="Emphasis"/>
          <w:rFonts w:ascii="Times New Roman" w:hAnsi="Times New Roman" w:cs="Times New Roman"/>
          <w:sz w:val="24"/>
          <w:szCs w:val="24"/>
        </w:rPr>
        <w:t>Story of Women</w:t>
      </w:r>
      <w:r w:rsidR="0058358B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, </w:t>
      </w:r>
      <w:r w:rsidRPr="008246D9">
        <w:rPr>
          <w:rStyle w:val="Emphasis"/>
          <w:rFonts w:ascii="Times New Roman" w:hAnsi="Times New Roman" w:cs="Times New Roman"/>
          <w:i w:val="0"/>
          <w:sz w:val="24"/>
          <w:szCs w:val="24"/>
        </w:rPr>
        <w:t>1988)</w:t>
      </w:r>
    </w:p>
    <w:p w14:paraId="7AF51674" w14:textId="7DE04D5C" w:rsidR="00F02434" w:rsidRPr="008246D9" w:rsidRDefault="00F02434">
      <w:pPr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 w:rsidRPr="008246D9">
        <w:rPr>
          <w:rStyle w:val="Emphasis"/>
          <w:rFonts w:ascii="Times New Roman" w:hAnsi="Times New Roman" w:cs="Times New Roman"/>
          <w:sz w:val="24"/>
          <w:szCs w:val="24"/>
        </w:rPr>
        <w:t>Madame Bovary</w:t>
      </w:r>
      <w:r w:rsidRPr="008246D9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(1991)</w:t>
      </w:r>
    </w:p>
    <w:p w14:paraId="2104CA6B" w14:textId="0DFFF774" w:rsidR="00F02434" w:rsidRPr="008246D9" w:rsidRDefault="00F02434">
      <w:pPr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 w:rsidRPr="008246D9">
        <w:rPr>
          <w:rStyle w:val="Emphasis"/>
          <w:rFonts w:ascii="Times New Roman" w:hAnsi="Times New Roman" w:cs="Times New Roman"/>
          <w:sz w:val="24"/>
          <w:szCs w:val="24"/>
        </w:rPr>
        <w:t>La</w:t>
      </w:r>
      <w:r w:rsidRPr="008246D9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8246D9">
        <w:rPr>
          <w:rStyle w:val="Emphasis"/>
          <w:rFonts w:ascii="Times New Roman" w:hAnsi="Times New Roman" w:cs="Times New Roman"/>
          <w:sz w:val="24"/>
          <w:szCs w:val="24"/>
        </w:rPr>
        <w:t>Cérémonie</w:t>
      </w:r>
      <w:proofErr w:type="spellEnd"/>
      <w:r w:rsidRPr="008246D9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58358B">
        <w:rPr>
          <w:rStyle w:val="Emphasis"/>
          <w:rFonts w:ascii="Times New Roman" w:hAnsi="Times New Roman" w:cs="Times New Roman"/>
          <w:i w:val="0"/>
          <w:sz w:val="24"/>
          <w:szCs w:val="24"/>
        </w:rPr>
        <w:t>(</w:t>
      </w:r>
      <w:r w:rsidRPr="008246D9">
        <w:rPr>
          <w:rStyle w:val="Emphasis"/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8246D9">
        <w:rPr>
          <w:rStyle w:val="Emphasis"/>
          <w:rFonts w:ascii="Times New Roman" w:hAnsi="Times New Roman" w:cs="Times New Roman"/>
          <w:sz w:val="24"/>
          <w:szCs w:val="24"/>
        </w:rPr>
        <w:t>Judgement</w:t>
      </w:r>
      <w:proofErr w:type="spellEnd"/>
      <w:r w:rsidRPr="008246D9">
        <w:rPr>
          <w:rStyle w:val="Emphasis"/>
          <w:rFonts w:ascii="Times New Roman" w:hAnsi="Times New Roman" w:cs="Times New Roman"/>
          <w:sz w:val="24"/>
          <w:szCs w:val="24"/>
        </w:rPr>
        <w:t xml:space="preserve"> in Stone</w:t>
      </w:r>
      <w:r w:rsidR="0058358B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, </w:t>
      </w:r>
      <w:r w:rsidRPr="008246D9">
        <w:rPr>
          <w:rStyle w:val="Emphasis"/>
          <w:rFonts w:ascii="Times New Roman" w:hAnsi="Times New Roman" w:cs="Times New Roman"/>
          <w:i w:val="0"/>
          <w:sz w:val="24"/>
          <w:szCs w:val="24"/>
        </w:rPr>
        <w:t>1995)</w:t>
      </w:r>
    </w:p>
    <w:p w14:paraId="3E0C5A68" w14:textId="2CAA4ADF" w:rsidR="00F02434" w:rsidRPr="008246D9" w:rsidRDefault="00210671">
      <w:pPr>
        <w:rPr>
          <w:rFonts w:ascii="Times New Roman" w:hAnsi="Times New Roman" w:cs="Times New Roman"/>
          <w:sz w:val="24"/>
          <w:szCs w:val="24"/>
        </w:rPr>
      </w:pPr>
      <w:r w:rsidRPr="008246D9">
        <w:rPr>
          <w:rFonts w:ascii="Times New Roman" w:hAnsi="Times New Roman" w:cs="Times New Roman"/>
          <w:i/>
          <w:sz w:val="24"/>
          <w:szCs w:val="24"/>
        </w:rPr>
        <w:lastRenderedPageBreak/>
        <w:t xml:space="preserve">Merci pour le </w:t>
      </w:r>
      <w:proofErr w:type="spellStart"/>
      <w:r w:rsidRPr="008246D9">
        <w:rPr>
          <w:rFonts w:ascii="Times New Roman" w:hAnsi="Times New Roman" w:cs="Times New Roman"/>
          <w:i/>
          <w:sz w:val="24"/>
          <w:szCs w:val="24"/>
        </w:rPr>
        <w:t>c</w:t>
      </w:r>
      <w:r w:rsidR="00F02434" w:rsidRPr="008246D9">
        <w:rPr>
          <w:rFonts w:ascii="Times New Roman" w:hAnsi="Times New Roman" w:cs="Times New Roman"/>
          <w:i/>
          <w:sz w:val="24"/>
          <w:szCs w:val="24"/>
        </w:rPr>
        <w:t>hocolat</w:t>
      </w:r>
      <w:proofErr w:type="spellEnd"/>
      <w:r w:rsidR="00F02434" w:rsidRPr="008246D9">
        <w:rPr>
          <w:rFonts w:ascii="Times New Roman" w:hAnsi="Times New Roman" w:cs="Times New Roman"/>
          <w:sz w:val="24"/>
          <w:szCs w:val="24"/>
        </w:rPr>
        <w:t xml:space="preserve"> </w:t>
      </w:r>
      <w:r w:rsidR="0058358B">
        <w:rPr>
          <w:rFonts w:ascii="Times New Roman" w:hAnsi="Times New Roman" w:cs="Times New Roman"/>
          <w:sz w:val="24"/>
          <w:szCs w:val="24"/>
        </w:rPr>
        <w:t>(</w:t>
      </w:r>
      <w:r w:rsidR="00F02434" w:rsidRPr="008246D9">
        <w:rPr>
          <w:rFonts w:ascii="Times New Roman" w:hAnsi="Times New Roman" w:cs="Times New Roman"/>
          <w:i/>
          <w:sz w:val="24"/>
          <w:szCs w:val="24"/>
        </w:rPr>
        <w:t>Nightcap</w:t>
      </w:r>
      <w:r w:rsidR="0058358B">
        <w:rPr>
          <w:rFonts w:ascii="Times New Roman" w:hAnsi="Times New Roman" w:cs="Times New Roman"/>
          <w:sz w:val="24"/>
          <w:szCs w:val="24"/>
        </w:rPr>
        <w:t xml:space="preserve">, </w:t>
      </w:r>
      <w:r w:rsidR="00F02434" w:rsidRPr="008246D9">
        <w:rPr>
          <w:rFonts w:ascii="Times New Roman" w:hAnsi="Times New Roman" w:cs="Times New Roman"/>
          <w:sz w:val="24"/>
          <w:szCs w:val="24"/>
        </w:rPr>
        <w:t>2000)</w:t>
      </w:r>
    </w:p>
    <w:p w14:paraId="3CB13D1C" w14:textId="5FF8F0AD" w:rsidR="00565249" w:rsidRPr="008246D9" w:rsidRDefault="00210671" w:rsidP="002635C6">
      <w:pPr>
        <w:rPr>
          <w:rFonts w:ascii="Times New Roman" w:hAnsi="Times New Roman" w:cs="Times New Roman"/>
          <w:sz w:val="24"/>
          <w:szCs w:val="24"/>
        </w:rPr>
      </w:pPr>
      <w:r w:rsidRPr="008246D9">
        <w:rPr>
          <w:rFonts w:ascii="Times New Roman" w:hAnsi="Times New Roman" w:cs="Times New Roman"/>
          <w:i/>
          <w:sz w:val="24"/>
          <w:szCs w:val="24"/>
        </w:rPr>
        <w:t>La Fleur de mal</w:t>
      </w:r>
      <w:r w:rsidRPr="008246D9">
        <w:rPr>
          <w:rFonts w:ascii="Times New Roman" w:hAnsi="Times New Roman" w:cs="Times New Roman"/>
          <w:sz w:val="24"/>
          <w:szCs w:val="24"/>
        </w:rPr>
        <w:t xml:space="preserve"> </w:t>
      </w:r>
      <w:r w:rsidR="0058358B">
        <w:rPr>
          <w:rFonts w:ascii="Times New Roman" w:hAnsi="Times New Roman" w:cs="Times New Roman"/>
          <w:sz w:val="24"/>
          <w:szCs w:val="24"/>
        </w:rPr>
        <w:t>(</w:t>
      </w:r>
      <w:r w:rsidRPr="008246D9">
        <w:rPr>
          <w:rFonts w:ascii="Times New Roman" w:hAnsi="Times New Roman" w:cs="Times New Roman"/>
          <w:i/>
          <w:sz w:val="24"/>
          <w:szCs w:val="24"/>
        </w:rPr>
        <w:t>The Flower of Evil</w:t>
      </w:r>
      <w:r w:rsidR="0058358B">
        <w:rPr>
          <w:rFonts w:ascii="Times New Roman" w:hAnsi="Times New Roman" w:cs="Times New Roman"/>
          <w:sz w:val="24"/>
          <w:szCs w:val="24"/>
        </w:rPr>
        <w:t xml:space="preserve">, </w:t>
      </w:r>
      <w:r w:rsidRPr="008246D9">
        <w:rPr>
          <w:rFonts w:ascii="Times New Roman" w:hAnsi="Times New Roman" w:cs="Times New Roman"/>
          <w:sz w:val="24"/>
          <w:szCs w:val="24"/>
        </w:rPr>
        <w:t>2003)</w:t>
      </w:r>
    </w:p>
    <w:p w14:paraId="301D1754" w14:textId="1FF8DFB4" w:rsidR="00210671" w:rsidRPr="008246D9" w:rsidRDefault="00210671" w:rsidP="002635C6">
      <w:pPr>
        <w:rPr>
          <w:rFonts w:ascii="Times New Roman" w:hAnsi="Times New Roman" w:cs="Times New Roman"/>
          <w:sz w:val="24"/>
          <w:szCs w:val="24"/>
        </w:rPr>
      </w:pPr>
      <w:r w:rsidRPr="008246D9">
        <w:rPr>
          <w:rFonts w:ascii="Times New Roman" w:hAnsi="Times New Roman" w:cs="Times New Roman"/>
          <w:i/>
          <w:sz w:val="24"/>
          <w:szCs w:val="24"/>
        </w:rPr>
        <w:t>Bellamy</w:t>
      </w:r>
      <w:r w:rsidRPr="008246D9">
        <w:rPr>
          <w:rFonts w:ascii="Times New Roman" w:hAnsi="Times New Roman" w:cs="Times New Roman"/>
          <w:sz w:val="24"/>
          <w:szCs w:val="24"/>
        </w:rPr>
        <w:t xml:space="preserve"> (2009)</w:t>
      </w:r>
    </w:p>
    <w:p w14:paraId="76821EE7" w14:textId="77777777" w:rsidR="00565249" w:rsidRPr="008246D9" w:rsidRDefault="00565249" w:rsidP="002635C6">
      <w:pPr>
        <w:rPr>
          <w:rFonts w:ascii="Times New Roman" w:hAnsi="Times New Roman" w:cs="Times New Roman"/>
          <w:sz w:val="24"/>
          <w:szCs w:val="24"/>
        </w:rPr>
      </w:pPr>
    </w:p>
    <w:p w14:paraId="429DEBFB" w14:textId="57338471" w:rsidR="00E7646F" w:rsidRPr="00FE32FF" w:rsidRDefault="00E7646F" w:rsidP="002635C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E32FF">
        <w:rPr>
          <w:rFonts w:ascii="Times New Roman" w:hAnsi="Times New Roman" w:cs="Times New Roman"/>
          <w:b/>
          <w:sz w:val="24"/>
          <w:szCs w:val="24"/>
        </w:rPr>
        <w:t>Paratextual</w:t>
      </w:r>
      <w:proofErr w:type="spellEnd"/>
      <w:r w:rsidRPr="00FE32FF">
        <w:rPr>
          <w:rFonts w:ascii="Times New Roman" w:hAnsi="Times New Roman" w:cs="Times New Roman"/>
          <w:b/>
          <w:sz w:val="24"/>
          <w:szCs w:val="24"/>
        </w:rPr>
        <w:t xml:space="preserve"> Material</w:t>
      </w:r>
    </w:p>
    <w:p w14:paraId="6AC4E01A" w14:textId="77777777" w:rsidR="00FE32FF" w:rsidRDefault="00FE32FF" w:rsidP="002635C6">
      <w:pPr>
        <w:rPr>
          <w:rFonts w:ascii="Times New Roman" w:hAnsi="Times New Roman" w:cs="Times New Roman"/>
          <w:sz w:val="24"/>
          <w:szCs w:val="24"/>
        </w:rPr>
      </w:pPr>
    </w:p>
    <w:p w14:paraId="32A0A054" w14:textId="59052B86" w:rsidR="00E7646F" w:rsidRDefault="00E7646F" w:rsidP="00E764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646F">
        <w:rPr>
          <w:rFonts w:ascii="Times New Roman" w:hAnsi="Times New Roman" w:cs="Times New Roman"/>
          <w:sz w:val="24"/>
          <w:szCs w:val="24"/>
        </w:rPr>
        <w:t xml:space="preserve">Annotated filmography of </w:t>
      </w:r>
      <w:proofErr w:type="spellStart"/>
      <w:r w:rsidRPr="00E7646F">
        <w:rPr>
          <w:rFonts w:ascii="Times New Roman" w:hAnsi="Times New Roman" w:cs="Times New Roman"/>
          <w:sz w:val="24"/>
          <w:szCs w:val="24"/>
        </w:rPr>
        <w:t>Chabrol’s</w:t>
      </w:r>
      <w:proofErr w:type="spellEnd"/>
      <w:r w:rsidRPr="00E7646F">
        <w:rPr>
          <w:rFonts w:ascii="Times New Roman" w:hAnsi="Times New Roman" w:cs="Times New Roman"/>
          <w:sz w:val="24"/>
          <w:szCs w:val="24"/>
        </w:rPr>
        <w:t xml:space="preserve"> top ten new wave films</w:t>
      </w:r>
    </w:p>
    <w:p w14:paraId="5F78AC44" w14:textId="38B08D18" w:rsidR="00E7646F" w:rsidRPr="00E7646F" w:rsidRDefault="00E7646F" w:rsidP="00E7646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E7646F">
        <w:rPr>
          <w:rFonts w:ascii="Times New Roman" w:hAnsi="Times New Roman" w:cs="Times New Roman"/>
          <w:sz w:val="24"/>
          <w:szCs w:val="24"/>
        </w:rPr>
        <w:t>http://www.newwavefilm.com/new-wave-cinema-guide/best-chabrol-films.shtml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D708083" w14:textId="60B0694F" w:rsidR="00E7646F" w:rsidRDefault="00E7646F" w:rsidP="00E764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to a documentary about </w:t>
      </w:r>
      <w:proofErr w:type="spellStart"/>
      <w:r>
        <w:rPr>
          <w:rFonts w:ascii="Times New Roman" w:hAnsi="Times New Roman" w:cs="Times New Roman"/>
          <w:sz w:val="24"/>
          <w:szCs w:val="24"/>
        </w:rPr>
        <w:t>Chabrol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 xml:space="preserve">Claude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Chabrol</w:t>
      </w:r>
      <w:proofErr w:type="spellEnd"/>
      <w:r w:rsidRPr="00E7646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7646F">
        <w:rPr>
          <w:rFonts w:ascii="Times New Roman" w:hAnsi="Times New Roman" w:cs="Times New Roman"/>
          <w:i/>
          <w:sz w:val="24"/>
          <w:szCs w:val="24"/>
        </w:rPr>
        <w:t>L’Artisan</w:t>
      </w:r>
      <w:proofErr w:type="spellEnd"/>
      <w:r w:rsidR="00FE32FF">
        <w:rPr>
          <w:rFonts w:ascii="Times New Roman" w:hAnsi="Times New Roman" w:cs="Times New Roman"/>
          <w:sz w:val="24"/>
          <w:szCs w:val="24"/>
        </w:rPr>
        <w:t xml:space="preserve"> (Patrick </w:t>
      </w:r>
      <w:proofErr w:type="spellStart"/>
      <w:r w:rsidR="00FE32FF">
        <w:rPr>
          <w:rFonts w:ascii="Times New Roman" w:hAnsi="Times New Roman" w:cs="Times New Roman"/>
          <w:sz w:val="24"/>
          <w:szCs w:val="24"/>
        </w:rPr>
        <w:t>Legall</w:t>
      </w:r>
      <w:proofErr w:type="spellEnd"/>
      <w:r w:rsidR="00FE32FF">
        <w:rPr>
          <w:rFonts w:ascii="Times New Roman" w:hAnsi="Times New Roman" w:cs="Times New Roman"/>
          <w:sz w:val="24"/>
          <w:szCs w:val="24"/>
        </w:rPr>
        <w:t xml:space="preserve"> 2003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91BF73A" w14:textId="174E9620" w:rsidR="00FE32FF" w:rsidRPr="00E7646F" w:rsidRDefault="00EC0710" w:rsidP="00FE32F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FE32FF" w:rsidRPr="00FE32FF">
        <w:rPr>
          <w:rFonts w:ascii="Times New Roman" w:hAnsi="Times New Roman" w:cs="Times New Roman"/>
          <w:sz w:val="24"/>
          <w:szCs w:val="24"/>
        </w:rPr>
        <w:t>http://cinearchive.org/post/64613161081/director-claude-chabrol-and-orson-welles-during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312F31C" w14:textId="77777777" w:rsidR="00E7646F" w:rsidRPr="00E7646F" w:rsidRDefault="00E7646F" w:rsidP="00FE32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72CFF4" w14:textId="77777777" w:rsidR="00E7646F" w:rsidRDefault="00E7646F" w:rsidP="002635C6">
      <w:pPr>
        <w:rPr>
          <w:rFonts w:ascii="Times New Roman" w:hAnsi="Times New Roman" w:cs="Times New Roman"/>
          <w:sz w:val="24"/>
          <w:szCs w:val="24"/>
        </w:rPr>
      </w:pPr>
    </w:p>
    <w:p w14:paraId="0CA975F8" w14:textId="77777777" w:rsidR="002635C6" w:rsidRPr="00AF1BE6" w:rsidRDefault="002635C6" w:rsidP="002635C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F1BE6">
        <w:rPr>
          <w:rFonts w:ascii="Times New Roman" w:hAnsi="Times New Roman" w:cs="Times New Roman"/>
          <w:b/>
          <w:sz w:val="24"/>
          <w:szCs w:val="24"/>
        </w:rPr>
        <w:t>Gohar</w:t>
      </w:r>
      <w:proofErr w:type="spellEnd"/>
      <w:r w:rsidRPr="00AF1BE6">
        <w:rPr>
          <w:rFonts w:ascii="Times New Roman" w:hAnsi="Times New Roman" w:cs="Times New Roman"/>
          <w:b/>
          <w:sz w:val="24"/>
          <w:szCs w:val="24"/>
        </w:rPr>
        <w:t xml:space="preserve"> Siddiqui</w:t>
      </w:r>
    </w:p>
    <w:p w14:paraId="5C1F5D98" w14:textId="77777777" w:rsidR="002635C6" w:rsidRPr="00AF1BE6" w:rsidRDefault="002635C6" w:rsidP="002635C6">
      <w:pPr>
        <w:rPr>
          <w:rFonts w:ascii="Times New Roman" w:hAnsi="Times New Roman" w:cs="Times New Roman"/>
          <w:b/>
          <w:sz w:val="24"/>
          <w:szCs w:val="24"/>
        </w:rPr>
      </w:pPr>
      <w:r w:rsidRPr="00AF1BE6">
        <w:rPr>
          <w:rFonts w:ascii="Times New Roman" w:hAnsi="Times New Roman" w:cs="Times New Roman"/>
          <w:b/>
          <w:sz w:val="24"/>
          <w:szCs w:val="24"/>
        </w:rPr>
        <w:t>Syracuse University</w:t>
      </w:r>
    </w:p>
    <w:p w14:paraId="3A567A65" w14:textId="77777777" w:rsidR="002635C6" w:rsidRPr="008246D9" w:rsidRDefault="002635C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635C6" w:rsidRPr="008246D9" w:rsidSect="000714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632494"/>
    <w:multiLevelType w:val="hybridMultilevel"/>
    <w:tmpl w:val="89EA7DBC"/>
    <w:lvl w:ilvl="0" w:tplc="A98AAB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8E1"/>
    <w:rsid w:val="000714D5"/>
    <w:rsid w:val="0013238B"/>
    <w:rsid w:val="001E4231"/>
    <w:rsid w:val="00210671"/>
    <w:rsid w:val="002635C6"/>
    <w:rsid w:val="00565249"/>
    <w:rsid w:val="0058358B"/>
    <w:rsid w:val="008246D9"/>
    <w:rsid w:val="009B3D00"/>
    <w:rsid w:val="00A1735C"/>
    <w:rsid w:val="00A44C71"/>
    <w:rsid w:val="00AF1BE6"/>
    <w:rsid w:val="00C336D4"/>
    <w:rsid w:val="00E7646F"/>
    <w:rsid w:val="00EC0710"/>
    <w:rsid w:val="00EC1338"/>
    <w:rsid w:val="00F02434"/>
    <w:rsid w:val="00FE08E1"/>
    <w:rsid w:val="00FE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2211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8E1"/>
    <w:rPr>
      <w:rFonts w:asciiTheme="minorHAnsi" w:eastAsia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E08E1"/>
    <w:pPr>
      <w:spacing w:before="100" w:beforeAutospacing="1" w:after="100" w:afterAutospacing="1"/>
    </w:pPr>
    <w:rPr>
      <w:rFonts w:ascii="Times" w:eastAsiaTheme="minorEastAsia" w:hAnsi="Times" w:cs="Times New Roman"/>
      <w:sz w:val="20"/>
      <w:szCs w:val="20"/>
      <w:lang w:eastAsia="en-US"/>
    </w:rPr>
  </w:style>
  <w:style w:type="character" w:styleId="Emphasis">
    <w:name w:val="Emphasis"/>
    <w:basedOn w:val="DefaultParagraphFont"/>
    <w:uiPriority w:val="20"/>
    <w:qFormat/>
    <w:rsid w:val="001E4231"/>
    <w:rPr>
      <w:i/>
      <w:iCs/>
    </w:rPr>
  </w:style>
  <w:style w:type="paragraph" w:styleId="ListParagraph">
    <w:name w:val="List Paragraph"/>
    <w:basedOn w:val="Normal"/>
    <w:uiPriority w:val="34"/>
    <w:qFormat/>
    <w:rsid w:val="00E764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8E1"/>
    <w:rPr>
      <w:rFonts w:asciiTheme="minorHAnsi" w:eastAsia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E08E1"/>
    <w:pPr>
      <w:spacing w:before="100" w:beforeAutospacing="1" w:after="100" w:afterAutospacing="1"/>
    </w:pPr>
    <w:rPr>
      <w:rFonts w:ascii="Times" w:eastAsiaTheme="minorEastAsia" w:hAnsi="Times" w:cs="Times New Roman"/>
      <w:sz w:val="20"/>
      <w:szCs w:val="20"/>
      <w:lang w:eastAsia="en-US"/>
    </w:rPr>
  </w:style>
  <w:style w:type="character" w:styleId="Emphasis">
    <w:name w:val="Emphasis"/>
    <w:basedOn w:val="DefaultParagraphFont"/>
    <w:uiPriority w:val="20"/>
    <w:qFormat/>
    <w:rsid w:val="001E4231"/>
    <w:rPr>
      <w:i/>
      <w:iCs/>
    </w:rPr>
  </w:style>
  <w:style w:type="paragraph" w:styleId="ListParagraph">
    <w:name w:val="List Paragraph"/>
    <w:basedOn w:val="Normal"/>
    <w:uiPriority w:val="34"/>
    <w:qFormat/>
    <w:rsid w:val="00E76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386</Words>
  <Characters>2203</Characters>
  <Application>Microsoft Macintosh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gohar</dc:creator>
  <cp:keywords/>
  <dc:description/>
  <cp:lastModifiedBy>GOHAR</cp:lastModifiedBy>
  <cp:revision>5</cp:revision>
  <dcterms:created xsi:type="dcterms:W3CDTF">2014-04-26T04:06:00Z</dcterms:created>
  <dcterms:modified xsi:type="dcterms:W3CDTF">2014-04-26T05:06:00Z</dcterms:modified>
</cp:coreProperties>
</file>