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EA" w:rsidRPr="00EF0CB1" w:rsidRDefault="00333BEA" w:rsidP="00184B27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F0CB1">
        <w:rPr>
          <w:rFonts w:ascii="Times New Roman" w:hAnsi="Times New Roman" w:cs="Times New Roman"/>
          <w:b/>
          <w:sz w:val="24"/>
          <w:szCs w:val="24"/>
        </w:rPr>
        <w:t>Anderson, Margaret (1886-1973)</w:t>
      </w:r>
    </w:p>
    <w:p w:rsidR="004470F2" w:rsidRDefault="001417BE" w:rsidP="00AF14D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97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passionate </w:t>
      </w:r>
      <w:r w:rsidRPr="00E976D2">
        <w:rPr>
          <w:rFonts w:ascii="Times New Roman" w:hAnsi="Times New Roman" w:cs="Times New Roman"/>
          <w:sz w:val="24"/>
          <w:szCs w:val="24"/>
        </w:rPr>
        <w:t>proponent of modernist arts and letters</w:t>
      </w:r>
      <w:r>
        <w:rPr>
          <w:rFonts w:ascii="Times New Roman" w:hAnsi="Times New Roman" w:cs="Times New Roman"/>
          <w:sz w:val="24"/>
          <w:szCs w:val="24"/>
        </w:rPr>
        <w:t>, publisher</w:t>
      </w:r>
      <w:r w:rsidR="00333BEA" w:rsidRPr="00E976D2">
        <w:rPr>
          <w:rFonts w:ascii="Times New Roman" w:hAnsi="Times New Roman" w:cs="Times New Roman"/>
          <w:sz w:val="24"/>
          <w:szCs w:val="24"/>
        </w:rPr>
        <w:t xml:space="preserve"> and author Margaret Caroline Anderson </w:t>
      </w:r>
      <w:r>
        <w:rPr>
          <w:rFonts w:ascii="Times New Roman" w:hAnsi="Times New Roman" w:cs="Times New Roman"/>
          <w:sz w:val="24"/>
          <w:szCs w:val="24"/>
        </w:rPr>
        <w:t xml:space="preserve">is best known as the </w:t>
      </w:r>
      <w:r w:rsidR="00AF14DD">
        <w:rPr>
          <w:rFonts w:ascii="Times New Roman" w:hAnsi="Times New Roman" w:cs="Times New Roman"/>
          <w:sz w:val="24"/>
          <w:szCs w:val="24"/>
        </w:rPr>
        <w:t xml:space="preserve">intrepid </w:t>
      </w:r>
      <w:r>
        <w:rPr>
          <w:rFonts w:ascii="Times New Roman" w:hAnsi="Times New Roman" w:cs="Times New Roman"/>
          <w:sz w:val="24"/>
          <w:szCs w:val="24"/>
        </w:rPr>
        <w:t xml:space="preserve">co-editor (with Jane Heap) of  one of the era’s most avant-garde literary and arts magazines, </w:t>
      </w:r>
      <w:r w:rsidR="00627750" w:rsidRPr="00EF3F16">
        <w:rPr>
          <w:rFonts w:ascii="Times New Roman" w:hAnsi="Times New Roman" w:cs="Times New Roman"/>
          <w:i/>
          <w:sz w:val="24"/>
          <w:szCs w:val="24"/>
        </w:rPr>
        <w:t>The Little Review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ran from 1914 to 1929</w:t>
      </w:r>
      <w:r w:rsidR="00AF14DD" w:rsidRPr="00AF14DD">
        <w:rPr>
          <w:rFonts w:ascii="Times New Roman" w:hAnsi="Times New Roman" w:cs="Times New Roman"/>
          <w:sz w:val="24"/>
          <w:szCs w:val="24"/>
        </w:rPr>
        <w:t xml:space="preserve"> </w:t>
      </w:r>
      <w:r w:rsidR="00AF14DD">
        <w:rPr>
          <w:rFonts w:ascii="Times New Roman" w:hAnsi="Times New Roman" w:cs="Times New Roman"/>
          <w:sz w:val="24"/>
          <w:szCs w:val="24"/>
        </w:rPr>
        <w:t>surviving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relocat</w:t>
      </w:r>
      <w:r w:rsidR="00AF14DD">
        <w:rPr>
          <w:rFonts w:ascii="Times New Roman" w:hAnsi="Times New Roman" w:cs="Times New Roman"/>
          <w:sz w:val="24"/>
          <w:szCs w:val="24"/>
        </w:rPr>
        <w:t>ions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</w:t>
      </w:r>
      <w:r w:rsidR="00AF14DD">
        <w:rPr>
          <w:rFonts w:ascii="Times New Roman" w:hAnsi="Times New Roman" w:cs="Times New Roman"/>
          <w:sz w:val="24"/>
          <w:szCs w:val="24"/>
        </w:rPr>
        <w:t>between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Chicago</w:t>
      </w:r>
      <w:r w:rsidR="00AF14DD">
        <w:rPr>
          <w:rFonts w:ascii="Times New Roman" w:hAnsi="Times New Roman" w:cs="Times New Roman"/>
          <w:sz w:val="24"/>
          <w:szCs w:val="24"/>
        </w:rPr>
        <w:t>,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California</w:t>
      </w:r>
      <w:r w:rsidR="00AF14DD">
        <w:rPr>
          <w:rFonts w:ascii="Times New Roman" w:hAnsi="Times New Roman" w:cs="Times New Roman"/>
          <w:sz w:val="24"/>
          <w:szCs w:val="24"/>
        </w:rPr>
        <w:t>,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</w:t>
      </w:r>
      <w:r w:rsidR="00AF14DD" w:rsidRPr="00E573F1">
        <w:rPr>
          <w:rFonts w:ascii="Times New Roman" w:hAnsi="Times New Roman" w:cs="Times New Roman"/>
          <w:sz w:val="24"/>
          <w:szCs w:val="24"/>
        </w:rPr>
        <w:t>New York and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Paris</w:t>
      </w:r>
      <w:r w:rsidR="00AF14DD">
        <w:rPr>
          <w:rFonts w:ascii="Times New Roman" w:hAnsi="Times New Roman" w:cs="Times New Roman"/>
          <w:sz w:val="24"/>
          <w:szCs w:val="24"/>
        </w:rPr>
        <w:t xml:space="preserve">; and </w:t>
      </w:r>
      <w:r>
        <w:rPr>
          <w:rFonts w:ascii="Times New Roman" w:hAnsi="Times New Roman" w:cs="Times New Roman"/>
          <w:sz w:val="24"/>
          <w:szCs w:val="24"/>
        </w:rPr>
        <w:t xml:space="preserve">as the author of a three-volume autobiography, </w:t>
      </w:r>
      <w:r w:rsidR="00627750" w:rsidRPr="00EF3F16">
        <w:rPr>
          <w:rFonts w:ascii="Times New Roman" w:hAnsi="Times New Roman" w:cs="Times New Roman"/>
          <w:i/>
          <w:sz w:val="24"/>
          <w:szCs w:val="24"/>
        </w:rPr>
        <w:t>My Thirty Years’ War</w:t>
      </w:r>
      <w:r>
        <w:rPr>
          <w:rFonts w:ascii="Times New Roman" w:hAnsi="Times New Roman" w:cs="Times New Roman"/>
          <w:sz w:val="24"/>
          <w:szCs w:val="24"/>
        </w:rPr>
        <w:t xml:space="preserve"> (1930), </w:t>
      </w:r>
      <w:r w:rsidR="00627750" w:rsidRPr="00EF3F16">
        <w:rPr>
          <w:rFonts w:ascii="Times New Roman" w:hAnsi="Times New Roman" w:cs="Times New Roman"/>
          <w:i/>
          <w:sz w:val="24"/>
          <w:szCs w:val="24"/>
        </w:rPr>
        <w:t>The Fiery Fountains</w:t>
      </w:r>
      <w:r>
        <w:rPr>
          <w:rFonts w:ascii="Times New Roman" w:hAnsi="Times New Roman" w:cs="Times New Roman"/>
          <w:sz w:val="24"/>
          <w:szCs w:val="24"/>
        </w:rPr>
        <w:t xml:space="preserve"> (1951) and </w:t>
      </w:r>
      <w:r w:rsidR="00627750" w:rsidRPr="00EF3F16">
        <w:rPr>
          <w:rFonts w:ascii="Times New Roman" w:hAnsi="Times New Roman" w:cs="Times New Roman"/>
          <w:i/>
          <w:sz w:val="24"/>
          <w:szCs w:val="24"/>
        </w:rPr>
        <w:t>The Strange Necessity</w:t>
      </w:r>
      <w:r>
        <w:rPr>
          <w:rFonts w:ascii="Times New Roman" w:hAnsi="Times New Roman" w:cs="Times New Roman"/>
          <w:sz w:val="24"/>
          <w:szCs w:val="24"/>
        </w:rPr>
        <w:t xml:space="preserve"> (1869). </w:t>
      </w:r>
      <w:r w:rsidR="00FD7EC3" w:rsidRPr="00E976D2">
        <w:rPr>
          <w:rFonts w:ascii="Times New Roman" w:hAnsi="Times New Roman" w:cs="Times New Roman"/>
          <w:sz w:val="24"/>
          <w:szCs w:val="24"/>
        </w:rPr>
        <w:t>Born in Indianapolis</w:t>
      </w:r>
      <w:r w:rsidR="00E976D2">
        <w:rPr>
          <w:rFonts w:ascii="Times New Roman" w:hAnsi="Times New Roman" w:cs="Times New Roman"/>
          <w:sz w:val="24"/>
          <w:szCs w:val="24"/>
        </w:rPr>
        <w:t>,</w:t>
      </w:r>
      <w:r w:rsidR="00632CB9">
        <w:rPr>
          <w:rFonts w:ascii="Times New Roman" w:hAnsi="Times New Roman" w:cs="Times New Roman"/>
          <w:sz w:val="24"/>
          <w:szCs w:val="24"/>
        </w:rPr>
        <w:t xml:space="preserve"> Indiana, </w:t>
      </w:r>
      <w:r w:rsidR="00FD7EC3" w:rsidRPr="00E976D2">
        <w:rPr>
          <w:rFonts w:ascii="Times New Roman" w:hAnsi="Times New Roman" w:cs="Times New Roman"/>
          <w:sz w:val="24"/>
          <w:szCs w:val="24"/>
        </w:rPr>
        <w:t xml:space="preserve">Anderson </w:t>
      </w:r>
      <w:r w:rsidR="003F47A3">
        <w:rPr>
          <w:rFonts w:ascii="Times New Roman" w:hAnsi="Times New Roman" w:cs="Times New Roman"/>
          <w:sz w:val="24"/>
          <w:szCs w:val="24"/>
        </w:rPr>
        <w:t xml:space="preserve">rebelled against her bourgeois upbringing and </w:t>
      </w:r>
      <w:r w:rsidR="00FD7EC3" w:rsidRPr="00E976D2">
        <w:rPr>
          <w:rFonts w:ascii="Times New Roman" w:hAnsi="Times New Roman" w:cs="Times New Roman"/>
          <w:sz w:val="24"/>
          <w:szCs w:val="24"/>
        </w:rPr>
        <w:t>moved to Chicago</w:t>
      </w:r>
      <w:r w:rsidR="00D10F37" w:rsidRPr="00E976D2">
        <w:rPr>
          <w:rFonts w:ascii="Times New Roman" w:hAnsi="Times New Roman" w:cs="Times New Roman"/>
          <w:sz w:val="24"/>
          <w:szCs w:val="24"/>
        </w:rPr>
        <w:t xml:space="preserve"> </w:t>
      </w:r>
      <w:r w:rsidR="00FD7EC3" w:rsidRPr="00E976D2">
        <w:rPr>
          <w:rFonts w:ascii="Times New Roman" w:hAnsi="Times New Roman" w:cs="Times New Roman"/>
          <w:sz w:val="24"/>
          <w:szCs w:val="24"/>
        </w:rPr>
        <w:t>in 1908</w:t>
      </w:r>
      <w:r>
        <w:rPr>
          <w:rFonts w:ascii="Times New Roman" w:hAnsi="Times New Roman" w:cs="Times New Roman"/>
          <w:sz w:val="24"/>
          <w:szCs w:val="24"/>
        </w:rPr>
        <w:t xml:space="preserve">, where she worked </w:t>
      </w:r>
      <w:r w:rsidR="00E976D2" w:rsidRPr="00D16D52">
        <w:rPr>
          <w:rFonts w:ascii="Times New Roman" w:hAnsi="Times New Roman" w:cs="Times New Roman"/>
          <w:sz w:val="24"/>
          <w:szCs w:val="24"/>
        </w:rPr>
        <w:t xml:space="preserve">at the </w:t>
      </w:r>
      <w:r w:rsidR="00E976D2" w:rsidRPr="00D16D52">
        <w:rPr>
          <w:rFonts w:ascii="Times New Roman" w:hAnsi="Times New Roman" w:cs="Times New Roman"/>
          <w:i/>
          <w:sz w:val="24"/>
          <w:szCs w:val="24"/>
        </w:rPr>
        <w:t>Friday Literary Review</w:t>
      </w:r>
      <w:r w:rsidR="00E976D2" w:rsidRPr="00D16D52">
        <w:rPr>
          <w:rFonts w:ascii="Times New Roman" w:hAnsi="Times New Roman" w:cs="Times New Roman"/>
          <w:sz w:val="24"/>
          <w:szCs w:val="24"/>
        </w:rPr>
        <w:t xml:space="preserve">, a supplement to </w:t>
      </w:r>
      <w:r w:rsidR="005C75F1">
        <w:rPr>
          <w:rFonts w:ascii="Times New Roman" w:hAnsi="Times New Roman" w:cs="Times New Roman"/>
          <w:sz w:val="24"/>
          <w:szCs w:val="24"/>
        </w:rPr>
        <w:t xml:space="preserve">the </w:t>
      </w:r>
      <w:r w:rsidR="00E976D2" w:rsidRPr="00D16D52">
        <w:rPr>
          <w:rFonts w:ascii="Times New Roman" w:hAnsi="Times New Roman" w:cs="Times New Roman"/>
          <w:i/>
          <w:sz w:val="24"/>
          <w:szCs w:val="24"/>
        </w:rPr>
        <w:t>Chicago Evening Post</w:t>
      </w:r>
      <w:r w:rsidR="00E976D2" w:rsidRPr="00D16D52">
        <w:rPr>
          <w:rFonts w:ascii="Times New Roman" w:hAnsi="Times New Roman" w:cs="Times New Roman"/>
          <w:sz w:val="24"/>
          <w:szCs w:val="24"/>
        </w:rPr>
        <w:t xml:space="preserve">, writing literary reviews </w:t>
      </w:r>
      <w:r w:rsidR="00FD7EC3" w:rsidRPr="00D16D52">
        <w:rPr>
          <w:rFonts w:ascii="Times New Roman" w:hAnsi="Times New Roman" w:cs="Times New Roman"/>
          <w:sz w:val="24"/>
          <w:szCs w:val="24"/>
        </w:rPr>
        <w:t xml:space="preserve">under the editorial supervision of </w:t>
      </w:r>
      <w:r w:rsidR="00D16D52" w:rsidRPr="00D16D52">
        <w:rPr>
          <w:rFonts w:ascii="Times New Roman" w:hAnsi="Times New Roman" w:cs="Times New Roman"/>
          <w:sz w:val="24"/>
          <w:szCs w:val="24"/>
        </w:rPr>
        <w:t>critic</w:t>
      </w:r>
      <w:r w:rsidR="00AF14DD">
        <w:rPr>
          <w:rFonts w:ascii="Times New Roman" w:hAnsi="Times New Roman" w:cs="Times New Roman"/>
          <w:sz w:val="24"/>
          <w:szCs w:val="24"/>
        </w:rPr>
        <w:t xml:space="preserve"> and</w:t>
      </w:r>
      <w:r w:rsidR="00D16D52" w:rsidRPr="00D16D52">
        <w:rPr>
          <w:rFonts w:ascii="Times New Roman" w:hAnsi="Times New Roman" w:cs="Times New Roman"/>
          <w:sz w:val="24"/>
          <w:szCs w:val="24"/>
        </w:rPr>
        <w:t xml:space="preserve"> socialist </w:t>
      </w:r>
      <w:r w:rsidR="00FD7EC3" w:rsidRPr="00E976D2">
        <w:rPr>
          <w:rFonts w:ascii="Times New Roman" w:hAnsi="Times New Roman" w:cs="Times New Roman"/>
          <w:sz w:val="24"/>
          <w:szCs w:val="24"/>
        </w:rPr>
        <w:t>Floyd Dell (1887-1969)</w:t>
      </w:r>
      <w:r w:rsidR="005C75F1">
        <w:rPr>
          <w:rFonts w:ascii="Times New Roman" w:hAnsi="Times New Roman" w:cs="Times New Roman"/>
          <w:sz w:val="24"/>
          <w:szCs w:val="24"/>
        </w:rPr>
        <w:t>.</w:t>
      </w:r>
      <w:r w:rsidR="00AF14DD">
        <w:rPr>
          <w:rFonts w:ascii="Times New Roman" w:hAnsi="Times New Roman" w:cs="Times New Roman"/>
          <w:sz w:val="24"/>
          <w:szCs w:val="24"/>
        </w:rPr>
        <w:t xml:space="preserve"> </w:t>
      </w:r>
      <w:r w:rsidR="00632CB9">
        <w:rPr>
          <w:rFonts w:ascii="Times New Roman" w:hAnsi="Times New Roman" w:cs="Times New Roman"/>
          <w:sz w:val="24"/>
          <w:szCs w:val="24"/>
        </w:rPr>
        <w:t>She</w:t>
      </w:r>
      <w:r w:rsidR="00AF14DD">
        <w:rPr>
          <w:rFonts w:ascii="Times New Roman" w:hAnsi="Times New Roman" w:cs="Times New Roman"/>
          <w:sz w:val="24"/>
          <w:szCs w:val="24"/>
        </w:rPr>
        <w:t xml:space="preserve"> </w:t>
      </w:r>
      <w:r w:rsidR="00632CB9">
        <w:rPr>
          <w:rFonts w:ascii="Times New Roman" w:hAnsi="Times New Roman" w:cs="Times New Roman"/>
          <w:sz w:val="24"/>
          <w:szCs w:val="24"/>
        </w:rPr>
        <w:t xml:space="preserve">launched </w:t>
      </w:r>
      <w:r w:rsidR="00FD7EC3" w:rsidRPr="00E976D2">
        <w:rPr>
          <w:rFonts w:ascii="Times New Roman" w:hAnsi="Times New Roman" w:cs="Times New Roman"/>
          <w:i/>
          <w:sz w:val="24"/>
          <w:szCs w:val="24"/>
        </w:rPr>
        <w:t>The</w:t>
      </w:r>
      <w:r w:rsidR="00333BEA" w:rsidRPr="00E976D2">
        <w:rPr>
          <w:rFonts w:ascii="Times New Roman" w:hAnsi="Times New Roman" w:cs="Times New Roman"/>
          <w:i/>
          <w:sz w:val="24"/>
          <w:szCs w:val="24"/>
        </w:rPr>
        <w:t xml:space="preserve"> Little Review</w:t>
      </w:r>
      <w:r w:rsidR="00AF14DD">
        <w:rPr>
          <w:rFonts w:ascii="Times New Roman" w:hAnsi="Times New Roman" w:cs="Times New Roman"/>
          <w:sz w:val="24"/>
          <w:szCs w:val="24"/>
        </w:rPr>
        <w:t xml:space="preserve"> </w:t>
      </w:r>
      <w:r w:rsidR="00855791" w:rsidRPr="00E976D2">
        <w:rPr>
          <w:rFonts w:ascii="Times New Roman" w:hAnsi="Times New Roman" w:cs="Times New Roman"/>
          <w:sz w:val="24"/>
          <w:szCs w:val="24"/>
        </w:rPr>
        <w:t>in March 1914</w:t>
      </w:r>
      <w:r w:rsidR="00AF14DD">
        <w:rPr>
          <w:rFonts w:ascii="Times New Roman" w:hAnsi="Times New Roman" w:cs="Times New Roman"/>
          <w:sz w:val="24"/>
          <w:szCs w:val="24"/>
        </w:rPr>
        <w:t xml:space="preserve">, and was joined by </w:t>
      </w:r>
      <w:r w:rsidR="004D5EED">
        <w:rPr>
          <w:rFonts w:ascii="Times New Roman" w:hAnsi="Times New Roman" w:cs="Times New Roman"/>
          <w:sz w:val="24"/>
          <w:szCs w:val="24"/>
        </w:rPr>
        <w:t>H</w:t>
      </w:r>
      <w:r w:rsidR="00FE2621" w:rsidRPr="00E976D2">
        <w:rPr>
          <w:rFonts w:ascii="Times New Roman" w:hAnsi="Times New Roman" w:cs="Times New Roman"/>
          <w:sz w:val="24"/>
          <w:szCs w:val="24"/>
        </w:rPr>
        <w:t>eap</w:t>
      </w:r>
      <w:r w:rsidR="00855791" w:rsidRPr="00E976D2">
        <w:rPr>
          <w:rFonts w:ascii="Times New Roman" w:hAnsi="Times New Roman" w:cs="Times New Roman"/>
          <w:sz w:val="24"/>
          <w:szCs w:val="24"/>
        </w:rPr>
        <w:t xml:space="preserve"> </w:t>
      </w:r>
      <w:r w:rsidR="00713044" w:rsidRPr="00E976D2">
        <w:rPr>
          <w:rFonts w:ascii="Times New Roman" w:hAnsi="Times New Roman" w:cs="Times New Roman"/>
          <w:sz w:val="24"/>
          <w:szCs w:val="24"/>
        </w:rPr>
        <w:t xml:space="preserve">(1883-1964) </w:t>
      </w:r>
      <w:r w:rsidR="00FE2621" w:rsidRPr="00E976D2">
        <w:rPr>
          <w:rFonts w:ascii="Times New Roman" w:hAnsi="Times New Roman" w:cs="Times New Roman"/>
          <w:sz w:val="24"/>
          <w:szCs w:val="24"/>
        </w:rPr>
        <w:t>i</w:t>
      </w:r>
      <w:r w:rsidR="00855791" w:rsidRPr="00E976D2">
        <w:rPr>
          <w:rFonts w:ascii="Times New Roman" w:hAnsi="Times New Roman" w:cs="Times New Roman"/>
          <w:sz w:val="24"/>
          <w:szCs w:val="24"/>
        </w:rPr>
        <w:t>n</w:t>
      </w:r>
      <w:r w:rsidR="00333BEA" w:rsidRPr="00E976D2">
        <w:rPr>
          <w:rFonts w:ascii="Times New Roman" w:hAnsi="Times New Roman" w:cs="Times New Roman"/>
          <w:sz w:val="24"/>
          <w:szCs w:val="24"/>
        </w:rPr>
        <w:t xml:space="preserve"> 1916</w:t>
      </w:r>
      <w:r w:rsidR="00EA5A72">
        <w:rPr>
          <w:rFonts w:ascii="Times New Roman" w:hAnsi="Times New Roman" w:cs="Times New Roman"/>
          <w:sz w:val="24"/>
          <w:szCs w:val="24"/>
        </w:rPr>
        <w:t>.</w:t>
      </w:r>
      <w:r w:rsidR="00FD7EC3" w:rsidRPr="00E976D2">
        <w:rPr>
          <w:rFonts w:ascii="Times New Roman" w:hAnsi="Times New Roman" w:cs="Times New Roman"/>
          <w:sz w:val="24"/>
          <w:szCs w:val="24"/>
        </w:rPr>
        <w:t xml:space="preserve"> </w:t>
      </w:r>
      <w:r w:rsidR="00EA5A72">
        <w:rPr>
          <w:rFonts w:ascii="Times New Roman" w:hAnsi="Times New Roman" w:cs="Times New Roman"/>
          <w:sz w:val="24"/>
          <w:szCs w:val="24"/>
        </w:rPr>
        <w:t>T</w:t>
      </w:r>
      <w:r w:rsidR="00FD7EC3" w:rsidRPr="00E976D2">
        <w:rPr>
          <w:rFonts w:ascii="Times New Roman" w:hAnsi="Times New Roman" w:cs="Times New Roman"/>
          <w:sz w:val="24"/>
          <w:szCs w:val="24"/>
        </w:rPr>
        <w:t>he</w:t>
      </w:r>
      <w:r w:rsidR="00AF14DD">
        <w:rPr>
          <w:rFonts w:ascii="Times New Roman" w:hAnsi="Times New Roman" w:cs="Times New Roman"/>
          <w:sz w:val="24"/>
          <w:szCs w:val="24"/>
        </w:rPr>
        <w:t xml:space="preserve">ir </w:t>
      </w:r>
      <w:r w:rsidR="007D055F" w:rsidRPr="00E976D2">
        <w:rPr>
          <w:rFonts w:ascii="Times New Roman" w:hAnsi="Times New Roman" w:cs="Times New Roman"/>
          <w:sz w:val="24"/>
          <w:szCs w:val="24"/>
        </w:rPr>
        <w:t xml:space="preserve">domestic </w:t>
      </w:r>
      <w:r w:rsidR="00AF14DD">
        <w:rPr>
          <w:rFonts w:ascii="Times New Roman" w:hAnsi="Times New Roman" w:cs="Times New Roman"/>
          <w:sz w:val="24"/>
          <w:szCs w:val="24"/>
        </w:rPr>
        <w:t xml:space="preserve">and professional </w:t>
      </w:r>
      <w:r w:rsidR="00333BEA" w:rsidRPr="00E976D2">
        <w:rPr>
          <w:rFonts w:ascii="Times New Roman" w:hAnsi="Times New Roman" w:cs="Times New Roman"/>
          <w:sz w:val="24"/>
          <w:szCs w:val="24"/>
        </w:rPr>
        <w:t>partners</w:t>
      </w:r>
      <w:r w:rsidR="00AF14DD">
        <w:rPr>
          <w:rFonts w:ascii="Times New Roman" w:hAnsi="Times New Roman" w:cs="Times New Roman"/>
          <w:sz w:val="24"/>
          <w:szCs w:val="24"/>
        </w:rPr>
        <w:t xml:space="preserve">hip, which lasted until </w:t>
      </w:r>
      <w:r w:rsidR="00272D19" w:rsidRPr="00E976D2">
        <w:rPr>
          <w:rFonts w:ascii="Times New Roman" w:hAnsi="Times New Roman" w:cs="Times New Roman"/>
          <w:sz w:val="24"/>
          <w:szCs w:val="24"/>
        </w:rPr>
        <w:t>1923</w:t>
      </w:r>
      <w:r w:rsidR="00AF14DD">
        <w:rPr>
          <w:rFonts w:ascii="Times New Roman" w:hAnsi="Times New Roman" w:cs="Times New Roman"/>
          <w:sz w:val="24"/>
          <w:szCs w:val="24"/>
        </w:rPr>
        <w:t xml:space="preserve">, energized the </w:t>
      </w:r>
      <w:r w:rsidR="004D5EED">
        <w:rPr>
          <w:rFonts w:ascii="Times New Roman" w:hAnsi="Times New Roman" w:cs="Times New Roman"/>
          <w:sz w:val="24"/>
          <w:szCs w:val="24"/>
        </w:rPr>
        <w:t xml:space="preserve">modernist movement by </w:t>
      </w:r>
      <w:r w:rsidR="00632CB9">
        <w:rPr>
          <w:rFonts w:ascii="Times New Roman" w:hAnsi="Times New Roman" w:cs="Times New Roman"/>
          <w:sz w:val="24"/>
          <w:szCs w:val="24"/>
        </w:rPr>
        <w:t xml:space="preserve">giving a </w:t>
      </w:r>
      <w:r w:rsidR="00643E88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632CB9">
        <w:rPr>
          <w:rFonts w:ascii="Times New Roman" w:hAnsi="Times New Roman" w:cs="Times New Roman"/>
          <w:sz w:val="24"/>
          <w:szCs w:val="24"/>
        </w:rPr>
        <w:t xml:space="preserve">platform to </w:t>
      </w:r>
      <w:r w:rsidR="004D5EED">
        <w:rPr>
          <w:rFonts w:ascii="Times New Roman" w:hAnsi="Times New Roman" w:cs="Times New Roman"/>
          <w:sz w:val="24"/>
          <w:szCs w:val="24"/>
        </w:rPr>
        <w:t>A</w:t>
      </w:r>
      <w:r w:rsidR="00AF14DD">
        <w:rPr>
          <w:rFonts w:ascii="Times New Roman" w:hAnsi="Times New Roman" w:cs="Times New Roman"/>
          <w:sz w:val="24"/>
          <w:szCs w:val="24"/>
        </w:rPr>
        <w:t xml:space="preserve">merican and international </w:t>
      </w:r>
      <w:r w:rsidR="004D5EED">
        <w:rPr>
          <w:rFonts w:ascii="Times New Roman" w:hAnsi="Times New Roman" w:cs="Times New Roman"/>
          <w:sz w:val="24"/>
          <w:szCs w:val="24"/>
        </w:rPr>
        <w:t>figures</w:t>
      </w:r>
      <w:r w:rsidR="00632CB9">
        <w:rPr>
          <w:rFonts w:ascii="Times New Roman" w:hAnsi="Times New Roman" w:cs="Times New Roman"/>
          <w:sz w:val="24"/>
          <w:szCs w:val="24"/>
        </w:rPr>
        <w:t>,</w:t>
      </w:r>
      <w:r w:rsidR="004D5EED">
        <w:rPr>
          <w:rFonts w:ascii="Times New Roman" w:hAnsi="Times New Roman" w:cs="Times New Roman"/>
          <w:sz w:val="24"/>
          <w:szCs w:val="24"/>
        </w:rPr>
        <w:t xml:space="preserve"> </w:t>
      </w:r>
      <w:r w:rsidR="00AF14DD">
        <w:rPr>
          <w:rFonts w:ascii="Times New Roman" w:hAnsi="Times New Roman" w:cs="Times New Roman"/>
          <w:sz w:val="24"/>
          <w:szCs w:val="24"/>
        </w:rPr>
        <w:t xml:space="preserve">such as </w:t>
      </w:r>
      <w:r w:rsidR="009E5839">
        <w:rPr>
          <w:rFonts w:ascii="Times New Roman" w:hAnsi="Times New Roman" w:cs="Times New Roman"/>
          <w:sz w:val="24"/>
          <w:szCs w:val="24"/>
        </w:rPr>
        <w:t xml:space="preserve">Ernest </w:t>
      </w:r>
      <w:r w:rsidR="00AF14DD">
        <w:rPr>
          <w:rFonts w:ascii="Times New Roman" w:hAnsi="Times New Roman" w:cs="Times New Roman"/>
          <w:sz w:val="24"/>
          <w:szCs w:val="24"/>
        </w:rPr>
        <w:t xml:space="preserve">Hemingway, </w:t>
      </w:r>
      <w:r w:rsidR="009E5839">
        <w:rPr>
          <w:rFonts w:ascii="Times New Roman" w:hAnsi="Times New Roman" w:cs="Times New Roman"/>
          <w:sz w:val="24"/>
          <w:szCs w:val="24"/>
        </w:rPr>
        <w:t xml:space="preserve">Ezra </w:t>
      </w:r>
      <w:r w:rsidR="00AF14DD">
        <w:rPr>
          <w:rFonts w:ascii="Times New Roman" w:hAnsi="Times New Roman" w:cs="Times New Roman"/>
          <w:sz w:val="24"/>
          <w:szCs w:val="24"/>
        </w:rPr>
        <w:t xml:space="preserve">Pound, </w:t>
      </w:r>
      <w:r w:rsidR="009E5839">
        <w:rPr>
          <w:rFonts w:ascii="Times New Roman" w:hAnsi="Times New Roman" w:cs="Times New Roman"/>
          <w:sz w:val="24"/>
          <w:szCs w:val="24"/>
        </w:rPr>
        <w:t xml:space="preserve">Francis </w:t>
      </w:r>
      <w:proofErr w:type="spellStart"/>
      <w:r w:rsidR="00AF14DD">
        <w:rPr>
          <w:rFonts w:ascii="Times New Roman" w:hAnsi="Times New Roman" w:cs="Times New Roman"/>
          <w:sz w:val="24"/>
          <w:szCs w:val="24"/>
        </w:rPr>
        <w:t>Picabia</w:t>
      </w:r>
      <w:proofErr w:type="spellEnd"/>
      <w:r w:rsidR="004D5EED">
        <w:rPr>
          <w:rFonts w:ascii="Times New Roman" w:hAnsi="Times New Roman" w:cs="Times New Roman"/>
          <w:sz w:val="24"/>
          <w:szCs w:val="24"/>
        </w:rPr>
        <w:t xml:space="preserve"> and</w:t>
      </w:r>
      <w:r w:rsidR="00AF14DD">
        <w:rPr>
          <w:rFonts w:ascii="Times New Roman" w:hAnsi="Times New Roman" w:cs="Times New Roman"/>
          <w:sz w:val="24"/>
          <w:szCs w:val="24"/>
        </w:rPr>
        <w:t xml:space="preserve"> </w:t>
      </w:r>
      <w:r w:rsidR="009E5839">
        <w:rPr>
          <w:rFonts w:ascii="Times New Roman" w:hAnsi="Times New Roman" w:cs="Times New Roman"/>
          <w:sz w:val="24"/>
          <w:szCs w:val="24"/>
        </w:rPr>
        <w:t xml:space="preserve">William Butler </w:t>
      </w:r>
      <w:r w:rsidR="00AF14DD">
        <w:rPr>
          <w:rFonts w:ascii="Times New Roman" w:hAnsi="Times New Roman" w:cs="Times New Roman"/>
          <w:sz w:val="24"/>
          <w:szCs w:val="24"/>
        </w:rPr>
        <w:t xml:space="preserve">Yeats, but also </w:t>
      </w:r>
      <w:r w:rsidR="004D5EED">
        <w:rPr>
          <w:rFonts w:ascii="Times New Roman" w:hAnsi="Times New Roman" w:cs="Times New Roman"/>
          <w:sz w:val="24"/>
          <w:szCs w:val="24"/>
        </w:rPr>
        <w:t>to w</w:t>
      </w:r>
      <w:r w:rsidR="00AF14DD">
        <w:rPr>
          <w:rFonts w:ascii="Times New Roman" w:hAnsi="Times New Roman" w:cs="Times New Roman"/>
          <w:sz w:val="24"/>
          <w:szCs w:val="24"/>
        </w:rPr>
        <w:t xml:space="preserve">omen </w:t>
      </w:r>
      <w:r w:rsidR="004D5EED">
        <w:rPr>
          <w:rFonts w:ascii="Times New Roman" w:hAnsi="Times New Roman" w:cs="Times New Roman"/>
          <w:sz w:val="24"/>
          <w:szCs w:val="24"/>
        </w:rPr>
        <w:t xml:space="preserve">writers, </w:t>
      </w:r>
      <w:r w:rsidR="00AF14DD">
        <w:rPr>
          <w:rFonts w:ascii="Times New Roman" w:hAnsi="Times New Roman" w:cs="Times New Roman"/>
          <w:sz w:val="24"/>
          <w:szCs w:val="24"/>
        </w:rPr>
        <w:t xml:space="preserve">such as Mary Butts, </w:t>
      </w:r>
      <w:r w:rsidR="004470F2">
        <w:rPr>
          <w:rFonts w:ascii="Times New Roman" w:hAnsi="Times New Roman" w:cs="Times New Roman"/>
          <w:sz w:val="24"/>
          <w:szCs w:val="24"/>
        </w:rPr>
        <w:t xml:space="preserve">Elsa von Freytag-Loringhoven, </w:t>
      </w:r>
      <w:r w:rsidR="00AF14DD">
        <w:rPr>
          <w:rFonts w:ascii="Times New Roman" w:hAnsi="Times New Roman" w:cs="Times New Roman"/>
          <w:sz w:val="24"/>
          <w:szCs w:val="24"/>
        </w:rPr>
        <w:t>Mina Loy</w:t>
      </w:r>
      <w:r w:rsidR="004D5EED">
        <w:rPr>
          <w:rFonts w:ascii="Times New Roman" w:hAnsi="Times New Roman" w:cs="Times New Roman"/>
          <w:sz w:val="24"/>
          <w:szCs w:val="24"/>
        </w:rPr>
        <w:t xml:space="preserve"> and</w:t>
      </w:r>
      <w:r w:rsidR="00AF14DD">
        <w:rPr>
          <w:rFonts w:ascii="Times New Roman" w:hAnsi="Times New Roman" w:cs="Times New Roman"/>
          <w:sz w:val="24"/>
          <w:szCs w:val="24"/>
        </w:rPr>
        <w:t xml:space="preserve"> Dorothy Richardson. </w:t>
      </w:r>
      <w:r w:rsidR="004D5EED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4D5EED">
        <w:rPr>
          <w:rFonts w:ascii="Times New Roman" w:hAnsi="Times New Roman" w:cs="Times New Roman"/>
          <w:sz w:val="24"/>
          <w:szCs w:val="24"/>
        </w:rPr>
        <w:t>Wojcik</w:t>
      </w:r>
      <w:proofErr w:type="spellEnd"/>
      <w:r w:rsidR="004D5EED">
        <w:rPr>
          <w:rFonts w:ascii="Times New Roman" w:hAnsi="Times New Roman" w:cs="Times New Roman"/>
          <w:sz w:val="24"/>
          <w:szCs w:val="24"/>
        </w:rPr>
        <w:t xml:space="preserve"> observes, the</w:t>
      </w:r>
      <w:r w:rsidR="004470F2">
        <w:rPr>
          <w:rFonts w:ascii="Times New Roman" w:hAnsi="Times New Roman" w:cs="Times New Roman"/>
          <w:sz w:val="24"/>
          <w:szCs w:val="24"/>
        </w:rPr>
        <w:t xml:space="preserve"> editors</w:t>
      </w:r>
      <w:r w:rsidR="004D5EED">
        <w:rPr>
          <w:rFonts w:ascii="Times New Roman" w:hAnsi="Times New Roman" w:cs="Times New Roman"/>
          <w:sz w:val="24"/>
          <w:szCs w:val="24"/>
        </w:rPr>
        <w:t xml:space="preserve"> ‘</w:t>
      </w:r>
      <w:r w:rsidR="004D5EED" w:rsidRPr="00D16D52">
        <w:rPr>
          <w:rFonts w:ascii="Times New Roman" w:hAnsi="Times New Roman" w:cs="Times New Roman"/>
          <w:sz w:val="24"/>
          <w:szCs w:val="24"/>
        </w:rPr>
        <w:t xml:space="preserve">not only had a talent for publishing </w:t>
      </w:r>
      <w:r w:rsidR="004D5EED" w:rsidRPr="00E976D2">
        <w:rPr>
          <w:rFonts w:ascii="Times New Roman" w:hAnsi="Times New Roman" w:cs="Times New Roman"/>
          <w:sz w:val="24"/>
          <w:szCs w:val="24"/>
        </w:rPr>
        <w:t>authors who would become</w:t>
      </w:r>
      <w:r w:rsidR="004D5EED" w:rsidRPr="00D16D52">
        <w:rPr>
          <w:rFonts w:ascii="Times New Roman" w:hAnsi="Times New Roman" w:cs="Times New Roman"/>
          <w:sz w:val="24"/>
          <w:szCs w:val="24"/>
        </w:rPr>
        <w:t xml:space="preserve"> canonical within </w:t>
      </w:r>
      <w:r w:rsidR="004D5EED">
        <w:rPr>
          <w:rFonts w:ascii="Times New Roman" w:hAnsi="Times New Roman" w:cs="Times New Roman"/>
          <w:sz w:val="24"/>
          <w:szCs w:val="24"/>
        </w:rPr>
        <w:t>[twentieth]</w:t>
      </w:r>
      <w:r w:rsidR="004D5EED" w:rsidRPr="00D16D52">
        <w:rPr>
          <w:rFonts w:ascii="Times New Roman" w:hAnsi="Times New Roman" w:cs="Times New Roman"/>
          <w:sz w:val="24"/>
          <w:szCs w:val="24"/>
        </w:rPr>
        <w:t>-century literature, but for ensuring they faced a receptive public</w:t>
      </w:r>
      <w:r w:rsidR="004D5EED">
        <w:rPr>
          <w:rFonts w:ascii="Times New Roman" w:hAnsi="Times New Roman" w:cs="Times New Roman"/>
          <w:sz w:val="24"/>
          <w:szCs w:val="24"/>
        </w:rPr>
        <w:t>’ (</w:t>
      </w:r>
      <w:r w:rsidR="004D5EED" w:rsidRPr="00686E9C">
        <w:rPr>
          <w:rFonts w:ascii="Times New Roman" w:hAnsi="Times New Roman" w:cs="Times New Roman"/>
          <w:sz w:val="24"/>
          <w:szCs w:val="24"/>
        </w:rPr>
        <w:t>61-</w:t>
      </w:r>
      <w:r w:rsidR="00A041F0" w:rsidRPr="00EF3F16">
        <w:rPr>
          <w:rFonts w:ascii="Times New Roman" w:hAnsi="Times New Roman" w:cs="Times New Roman"/>
          <w:sz w:val="24"/>
          <w:szCs w:val="24"/>
        </w:rPr>
        <w:t>6</w:t>
      </w:r>
      <w:r w:rsidR="004D5EED" w:rsidRPr="00686E9C">
        <w:rPr>
          <w:rFonts w:ascii="Times New Roman" w:hAnsi="Times New Roman" w:cs="Times New Roman"/>
          <w:sz w:val="24"/>
          <w:szCs w:val="24"/>
        </w:rPr>
        <w:t>2</w:t>
      </w:r>
      <w:r w:rsidR="004D5EED">
        <w:rPr>
          <w:rFonts w:ascii="Times New Roman" w:hAnsi="Times New Roman" w:cs="Times New Roman"/>
          <w:sz w:val="24"/>
          <w:szCs w:val="24"/>
        </w:rPr>
        <w:t>)</w:t>
      </w:r>
      <w:r w:rsidR="009D31A8">
        <w:rPr>
          <w:rFonts w:ascii="Times New Roman" w:hAnsi="Times New Roman" w:cs="Times New Roman"/>
          <w:sz w:val="24"/>
          <w:szCs w:val="24"/>
        </w:rPr>
        <w:t>; they</w:t>
      </w:r>
      <w:r w:rsidR="00643E88">
        <w:rPr>
          <w:rFonts w:ascii="Times New Roman" w:hAnsi="Times New Roman" w:cs="Times New Roman"/>
          <w:sz w:val="24"/>
          <w:szCs w:val="24"/>
        </w:rPr>
        <w:t xml:space="preserve"> did so through </w:t>
      </w:r>
      <w:r w:rsidR="005C75F1">
        <w:rPr>
          <w:rFonts w:ascii="Times New Roman" w:hAnsi="Times New Roman" w:cs="Times New Roman"/>
          <w:sz w:val="24"/>
          <w:szCs w:val="24"/>
        </w:rPr>
        <w:t>high spirited</w:t>
      </w:r>
      <w:r w:rsidR="00643E88">
        <w:rPr>
          <w:rFonts w:ascii="Times New Roman" w:hAnsi="Times New Roman" w:cs="Times New Roman"/>
          <w:sz w:val="24"/>
          <w:szCs w:val="24"/>
        </w:rPr>
        <w:t xml:space="preserve"> conversation and debate. </w:t>
      </w:r>
    </w:p>
    <w:p w:rsidR="004D5EED" w:rsidRDefault="004470F2" w:rsidP="00AF14D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575C" w:rsidRPr="00E976D2">
        <w:rPr>
          <w:rFonts w:ascii="Times New Roman" w:hAnsi="Times New Roman"/>
          <w:sz w:val="24"/>
          <w:szCs w:val="24"/>
        </w:rPr>
        <w:t>Despite fi</w:t>
      </w:r>
      <w:r w:rsidR="00BA29AA" w:rsidRPr="00E976D2">
        <w:rPr>
          <w:rFonts w:ascii="Times New Roman" w:hAnsi="Times New Roman"/>
          <w:sz w:val="24"/>
          <w:szCs w:val="24"/>
        </w:rPr>
        <w:t xml:space="preserve">nancial hardships, </w:t>
      </w:r>
      <w:r w:rsidR="00FE2621" w:rsidRPr="00E976D2">
        <w:rPr>
          <w:rFonts w:ascii="Times New Roman" w:hAnsi="Times New Roman"/>
          <w:sz w:val="24"/>
          <w:szCs w:val="24"/>
        </w:rPr>
        <w:t>including</w:t>
      </w:r>
      <w:r w:rsidR="004A575C" w:rsidRPr="00E976D2">
        <w:rPr>
          <w:rFonts w:ascii="Times New Roman" w:hAnsi="Times New Roman"/>
          <w:sz w:val="24"/>
          <w:szCs w:val="24"/>
        </w:rPr>
        <w:t xml:space="preserve"> the withdrawal of advertising revenue due to </w:t>
      </w:r>
      <w:r w:rsidR="00BA29AA" w:rsidRPr="00E976D2">
        <w:rPr>
          <w:rFonts w:ascii="Times New Roman" w:hAnsi="Times New Roman"/>
          <w:sz w:val="24"/>
          <w:szCs w:val="24"/>
        </w:rPr>
        <w:t>Anderson’s affiliation with anarchist dissident Emma Goldman</w:t>
      </w:r>
      <w:r w:rsidR="009268E7">
        <w:rPr>
          <w:rFonts w:ascii="Times New Roman" w:hAnsi="Times New Roman"/>
          <w:sz w:val="24"/>
          <w:szCs w:val="24"/>
        </w:rPr>
        <w:t>,</w:t>
      </w:r>
      <w:r w:rsidR="00FE2621" w:rsidRPr="00E976D2">
        <w:rPr>
          <w:rFonts w:ascii="Times New Roman" w:hAnsi="Times New Roman"/>
          <w:sz w:val="24"/>
          <w:szCs w:val="24"/>
        </w:rPr>
        <w:t xml:space="preserve"> </w:t>
      </w:r>
      <w:r w:rsidR="004A575C" w:rsidRPr="00E976D2">
        <w:rPr>
          <w:rFonts w:ascii="Times New Roman" w:hAnsi="Times New Roman"/>
          <w:sz w:val="24"/>
          <w:szCs w:val="24"/>
        </w:rPr>
        <w:t>Anderson</w:t>
      </w:r>
      <w:r w:rsidR="009268E7">
        <w:rPr>
          <w:rFonts w:ascii="Times New Roman" w:hAnsi="Times New Roman"/>
          <w:sz w:val="24"/>
          <w:szCs w:val="24"/>
        </w:rPr>
        <w:t xml:space="preserve"> and</w:t>
      </w:r>
      <w:r w:rsidR="004A575C" w:rsidRPr="00E976D2">
        <w:rPr>
          <w:rFonts w:ascii="Times New Roman" w:hAnsi="Times New Roman"/>
          <w:sz w:val="24"/>
          <w:szCs w:val="24"/>
        </w:rPr>
        <w:t xml:space="preserve"> Heap</w:t>
      </w:r>
      <w:r w:rsidR="009268E7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supported by foreign editors</w:t>
      </w:r>
      <w:r w:rsidR="00D12725">
        <w:rPr>
          <w:rFonts w:ascii="Times New Roman" w:hAnsi="Times New Roman"/>
          <w:sz w:val="24"/>
          <w:szCs w:val="24"/>
        </w:rPr>
        <w:t xml:space="preserve">, notably </w:t>
      </w:r>
      <w:r w:rsidR="004A575C" w:rsidRPr="00E976D2">
        <w:rPr>
          <w:rFonts w:ascii="Times New Roman" w:hAnsi="Times New Roman"/>
          <w:sz w:val="24"/>
          <w:szCs w:val="24"/>
        </w:rPr>
        <w:t xml:space="preserve">Pound </w:t>
      </w:r>
      <w:r>
        <w:rPr>
          <w:rFonts w:ascii="Times New Roman" w:hAnsi="Times New Roman"/>
          <w:sz w:val="24"/>
          <w:szCs w:val="24"/>
        </w:rPr>
        <w:t xml:space="preserve">who </w:t>
      </w:r>
      <w:r w:rsidR="009268E7">
        <w:rPr>
          <w:rFonts w:ascii="Times New Roman" w:hAnsi="Times New Roman"/>
          <w:sz w:val="24"/>
          <w:szCs w:val="24"/>
        </w:rPr>
        <w:t>j</w:t>
      </w:r>
      <w:r w:rsidR="004A575C" w:rsidRPr="00E976D2">
        <w:rPr>
          <w:rFonts w:ascii="Times New Roman" w:hAnsi="Times New Roman"/>
          <w:sz w:val="24"/>
          <w:szCs w:val="24"/>
        </w:rPr>
        <w:t xml:space="preserve">oined the </w:t>
      </w:r>
      <w:r w:rsidR="00EA5A72">
        <w:rPr>
          <w:rFonts w:ascii="Times New Roman" w:hAnsi="Times New Roman"/>
          <w:i/>
          <w:sz w:val="24"/>
          <w:szCs w:val="24"/>
        </w:rPr>
        <w:t xml:space="preserve">Little </w:t>
      </w:r>
      <w:r w:rsidR="00627750" w:rsidRPr="004470F2">
        <w:rPr>
          <w:rFonts w:ascii="Times New Roman" w:hAnsi="Times New Roman"/>
          <w:i/>
          <w:sz w:val="24"/>
          <w:szCs w:val="24"/>
        </w:rPr>
        <w:t>Review</w:t>
      </w:r>
      <w:r w:rsidR="00EA5A72">
        <w:rPr>
          <w:rFonts w:ascii="Times New Roman" w:hAnsi="Times New Roman"/>
          <w:sz w:val="24"/>
          <w:szCs w:val="24"/>
        </w:rPr>
        <w:t xml:space="preserve">’s masthead </w:t>
      </w:r>
      <w:r w:rsidR="004A575C" w:rsidRPr="00EA5A72">
        <w:rPr>
          <w:rFonts w:ascii="Times New Roman" w:hAnsi="Times New Roman"/>
          <w:sz w:val="24"/>
          <w:szCs w:val="24"/>
        </w:rPr>
        <w:t>as</w:t>
      </w:r>
      <w:r w:rsidR="004A575C" w:rsidRPr="00E976D2">
        <w:rPr>
          <w:rFonts w:ascii="Times New Roman" w:hAnsi="Times New Roman"/>
          <w:sz w:val="24"/>
          <w:szCs w:val="24"/>
        </w:rPr>
        <w:t xml:space="preserve"> ‘Foreign Editor’ </w:t>
      </w:r>
      <w:r w:rsidR="009268E7">
        <w:rPr>
          <w:rFonts w:ascii="Times New Roman" w:hAnsi="Times New Roman"/>
          <w:sz w:val="24"/>
          <w:szCs w:val="24"/>
        </w:rPr>
        <w:t xml:space="preserve">from </w:t>
      </w:r>
      <w:r w:rsidR="004A575C" w:rsidRPr="00E976D2">
        <w:rPr>
          <w:rFonts w:ascii="Times New Roman" w:hAnsi="Times New Roman"/>
          <w:sz w:val="24"/>
          <w:szCs w:val="24"/>
        </w:rPr>
        <w:t>1917</w:t>
      </w:r>
      <w:r w:rsidR="009268E7">
        <w:rPr>
          <w:rFonts w:ascii="Times New Roman" w:hAnsi="Times New Roman"/>
          <w:sz w:val="24"/>
          <w:szCs w:val="24"/>
        </w:rPr>
        <w:t xml:space="preserve"> to 1919), </w:t>
      </w:r>
      <w:r w:rsidR="004A575C" w:rsidRPr="00E976D2">
        <w:rPr>
          <w:rFonts w:ascii="Times New Roman" w:hAnsi="Times New Roman"/>
          <w:sz w:val="24"/>
          <w:szCs w:val="24"/>
        </w:rPr>
        <w:t>worked</w:t>
      </w:r>
      <w:r w:rsidR="00FD7EC3" w:rsidRPr="00E976D2">
        <w:rPr>
          <w:rFonts w:ascii="Times New Roman" w:hAnsi="Times New Roman"/>
          <w:sz w:val="24"/>
          <w:szCs w:val="24"/>
        </w:rPr>
        <w:t xml:space="preserve"> formidably under the</w:t>
      </w:r>
      <w:r w:rsidR="00EF0CB1" w:rsidRPr="00E976D2">
        <w:rPr>
          <w:rFonts w:ascii="Times New Roman" w:hAnsi="Times New Roman"/>
          <w:sz w:val="24"/>
          <w:szCs w:val="24"/>
        </w:rPr>
        <w:t xml:space="preserve"> pu</w:t>
      </w:r>
      <w:r w:rsidR="00D10F37" w:rsidRPr="00E976D2">
        <w:rPr>
          <w:rFonts w:ascii="Times New Roman" w:hAnsi="Times New Roman"/>
          <w:sz w:val="24"/>
          <w:szCs w:val="24"/>
        </w:rPr>
        <w:t>b</w:t>
      </w:r>
      <w:r w:rsidR="00EF0CB1" w:rsidRPr="00E976D2">
        <w:rPr>
          <w:rFonts w:ascii="Times New Roman" w:hAnsi="Times New Roman"/>
          <w:sz w:val="24"/>
          <w:szCs w:val="24"/>
        </w:rPr>
        <w:t>lication’s</w:t>
      </w:r>
      <w:r w:rsidR="00FD7EC3" w:rsidRPr="00E976D2">
        <w:rPr>
          <w:rFonts w:ascii="Times New Roman" w:hAnsi="Times New Roman"/>
          <w:sz w:val="24"/>
          <w:szCs w:val="24"/>
        </w:rPr>
        <w:t xml:space="preserve"> </w:t>
      </w:r>
      <w:r w:rsidR="0019292D" w:rsidRPr="00E976D2">
        <w:rPr>
          <w:rFonts w:ascii="Times New Roman" w:hAnsi="Times New Roman"/>
          <w:sz w:val="24"/>
          <w:szCs w:val="24"/>
        </w:rPr>
        <w:t xml:space="preserve">pugilistic slogan </w:t>
      </w:r>
      <w:r w:rsidR="00FD7EC3" w:rsidRPr="00E976D2">
        <w:rPr>
          <w:rFonts w:ascii="Times New Roman" w:hAnsi="Times New Roman"/>
          <w:sz w:val="24"/>
          <w:szCs w:val="24"/>
        </w:rPr>
        <w:t>‘Making No Comprise with the Public Taste</w:t>
      </w:r>
      <w:r w:rsidR="00EF0CB1" w:rsidRPr="00E976D2">
        <w:rPr>
          <w:rFonts w:ascii="Times New Roman" w:hAnsi="Times New Roman"/>
          <w:sz w:val="24"/>
          <w:szCs w:val="24"/>
        </w:rPr>
        <w:t>’</w:t>
      </w:r>
      <w:r w:rsidR="00A041F0">
        <w:rPr>
          <w:rFonts w:ascii="Times New Roman" w:hAnsi="Times New Roman"/>
          <w:sz w:val="24"/>
          <w:szCs w:val="24"/>
        </w:rPr>
        <w:t xml:space="preserve"> which</w:t>
      </w:r>
      <w:r w:rsidR="00EA5A72">
        <w:rPr>
          <w:rFonts w:ascii="Times New Roman" w:hAnsi="Times New Roman"/>
          <w:sz w:val="24"/>
          <w:szCs w:val="24"/>
        </w:rPr>
        <w:t xml:space="preserve"> announced</w:t>
      </w:r>
      <w:r w:rsidR="0019292D" w:rsidRPr="00E976D2">
        <w:rPr>
          <w:rFonts w:ascii="Times New Roman" w:hAnsi="Times New Roman"/>
          <w:sz w:val="24"/>
          <w:szCs w:val="24"/>
        </w:rPr>
        <w:t xml:space="preserve"> the editors’ commitment to radical and </w:t>
      </w:r>
      <w:r w:rsidR="0019292D" w:rsidRPr="00E976D2">
        <w:rPr>
          <w:rFonts w:ascii="Times New Roman" w:hAnsi="Times New Roman"/>
          <w:sz w:val="24"/>
          <w:szCs w:val="24"/>
        </w:rPr>
        <w:lastRenderedPageBreak/>
        <w:t>experimental avant-garde literature</w:t>
      </w:r>
      <w:r w:rsidR="00FD7EC3" w:rsidRPr="00E976D2">
        <w:rPr>
          <w:rFonts w:ascii="Times New Roman" w:hAnsi="Times New Roman"/>
          <w:sz w:val="24"/>
          <w:szCs w:val="24"/>
        </w:rPr>
        <w:t xml:space="preserve">. </w:t>
      </w:r>
      <w:r w:rsidR="00E976D2">
        <w:rPr>
          <w:rFonts w:ascii="Times New Roman" w:hAnsi="Times New Roman" w:cs="Times New Roman"/>
          <w:sz w:val="24"/>
          <w:szCs w:val="24"/>
        </w:rPr>
        <w:t xml:space="preserve">Nevertheless, </w:t>
      </w:r>
      <w:r w:rsidR="00D16D52">
        <w:rPr>
          <w:rFonts w:ascii="Times New Roman" w:hAnsi="Times New Roman" w:cs="Times New Roman"/>
          <w:sz w:val="24"/>
          <w:szCs w:val="24"/>
        </w:rPr>
        <w:t>this</w:t>
      </w:r>
      <w:r w:rsidR="0019292D">
        <w:rPr>
          <w:rFonts w:ascii="Times New Roman" w:hAnsi="Times New Roman" w:cs="Times New Roman"/>
          <w:sz w:val="24"/>
          <w:szCs w:val="24"/>
        </w:rPr>
        <w:t xml:space="preserve"> editorial ethos proved sufficiently controversial when</w:t>
      </w:r>
      <w:r w:rsidR="00EA5A72">
        <w:rPr>
          <w:rFonts w:ascii="Times New Roman" w:hAnsi="Times New Roman" w:cs="Times New Roman"/>
          <w:sz w:val="24"/>
          <w:szCs w:val="24"/>
        </w:rPr>
        <w:t xml:space="preserve"> </w:t>
      </w:r>
      <w:r w:rsidR="00D16D52" w:rsidRPr="00D16D52">
        <w:rPr>
          <w:rFonts w:ascii="Times New Roman" w:hAnsi="Times New Roman" w:cs="Times New Roman"/>
          <w:sz w:val="24"/>
          <w:szCs w:val="24"/>
        </w:rPr>
        <w:t>the</w:t>
      </w:r>
      <w:r w:rsidR="00D16D52" w:rsidRPr="00EF0C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29AA" w:rsidRPr="00EF0CB1">
        <w:rPr>
          <w:rFonts w:ascii="Times New Roman" w:hAnsi="Times New Roman" w:cs="Times New Roman"/>
          <w:i/>
          <w:sz w:val="24"/>
          <w:szCs w:val="24"/>
        </w:rPr>
        <w:t>Little Review</w:t>
      </w:r>
      <w:r w:rsidR="00BA29AA" w:rsidRPr="00EF0CB1">
        <w:rPr>
          <w:rFonts w:ascii="Times New Roman" w:hAnsi="Times New Roman" w:cs="Times New Roman"/>
          <w:sz w:val="24"/>
          <w:szCs w:val="24"/>
        </w:rPr>
        <w:t xml:space="preserve"> serialized</w:t>
      </w:r>
      <w:r w:rsidR="00FD7EC3" w:rsidRPr="00EF0CB1">
        <w:rPr>
          <w:rFonts w:ascii="Times New Roman" w:hAnsi="Times New Roman" w:cs="Times New Roman"/>
          <w:sz w:val="24"/>
          <w:szCs w:val="24"/>
        </w:rPr>
        <w:t xml:space="preserve"> James Joyce’s </w:t>
      </w:r>
      <w:r w:rsidR="00FD7EC3" w:rsidRPr="00EF0CB1">
        <w:rPr>
          <w:rFonts w:ascii="Times New Roman" w:hAnsi="Times New Roman" w:cs="Times New Roman"/>
          <w:i/>
          <w:sz w:val="24"/>
          <w:szCs w:val="24"/>
        </w:rPr>
        <w:t xml:space="preserve">Ulysses </w:t>
      </w:r>
      <w:r w:rsidR="00EA5A72">
        <w:rPr>
          <w:rFonts w:ascii="Times New Roman" w:hAnsi="Times New Roman" w:cs="Times New Roman"/>
          <w:sz w:val="24"/>
          <w:szCs w:val="24"/>
        </w:rPr>
        <w:t xml:space="preserve">(1922) </w:t>
      </w:r>
      <w:r w:rsidR="00FD7EC3" w:rsidRPr="00EF0CB1">
        <w:rPr>
          <w:rFonts w:ascii="Times New Roman" w:hAnsi="Times New Roman" w:cs="Times New Roman"/>
          <w:sz w:val="24"/>
          <w:szCs w:val="24"/>
        </w:rPr>
        <w:t>between 1918-1920</w:t>
      </w:r>
      <w:r w:rsidR="00D16D52">
        <w:rPr>
          <w:rFonts w:ascii="Times New Roman" w:hAnsi="Times New Roman" w:cs="Times New Roman"/>
          <w:sz w:val="24"/>
          <w:szCs w:val="24"/>
        </w:rPr>
        <w:t>:</w:t>
      </w:r>
      <w:r w:rsidR="001321F5">
        <w:rPr>
          <w:rFonts w:ascii="Times New Roman" w:hAnsi="Times New Roman" w:cs="Times New Roman"/>
          <w:sz w:val="24"/>
          <w:szCs w:val="24"/>
        </w:rPr>
        <w:t xml:space="preserve"> four separate issues of the journal were </w:t>
      </w:r>
      <w:r w:rsidR="00FE2621" w:rsidRPr="00EF0CB1">
        <w:rPr>
          <w:rFonts w:ascii="Times New Roman" w:hAnsi="Times New Roman" w:cs="Times New Roman"/>
          <w:sz w:val="24"/>
          <w:szCs w:val="24"/>
        </w:rPr>
        <w:t>seize</w:t>
      </w:r>
      <w:r w:rsidR="00BA29AA" w:rsidRPr="00EF0CB1">
        <w:rPr>
          <w:rFonts w:ascii="Times New Roman" w:hAnsi="Times New Roman" w:cs="Times New Roman"/>
          <w:sz w:val="24"/>
          <w:szCs w:val="24"/>
        </w:rPr>
        <w:t>d</w:t>
      </w:r>
      <w:r w:rsidR="00FE2621" w:rsidRPr="00EF0CB1">
        <w:rPr>
          <w:rFonts w:ascii="Times New Roman" w:hAnsi="Times New Roman" w:cs="Times New Roman"/>
          <w:sz w:val="24"/>
          <w:szCs w:val="24"/>
        </w:rPr>
        <w:t xml:space="preserve"> and destroy</w:t>
      </w:r>
      <w:r w:rsidR="00BA29AA" w:rsidRPr="00EF0CB1">
        <w:rPr>
          <w:rFonts w:ascii="Times New Roman" w:hAnsi="Times New Roman" w:cs="Times New Roman"/>
          <w:sz w:val="24"/>
          <w:szCs w:val="24"/>
        </w:rPr>
        <w:t>ed</w:t>
      </w:r>
      <w:r w:rsidR="001321F5">
        <w:rPr>
          <w:rFonts w:ascii="Times New Roman" w:hAnsi="Times New Roman" w:cs="Times New Roman"/>
          <w:sz w:val="24"/>
          <w:szCs w:val="24"/>
        </w:rPr>
        <w:t xml:space="preserve"> by the Post Office after having been</w:t>
      </w:r>
      <w:r w:rsidR="00FE2621" w:rsidRPr="00EF0CB1">
        <w:rPr>
          <w:rFonts w:ascii="Times New Roman" w:hAnsi="Times New Roman" w:cs="Times New Roman"/>
          <w:sz w:val="24"/>
          <w:szCs w:val="24"/>
        </w:rPr>
        <w:t xml:space="preserve"> </w:t>
      </w:r>
      <w:r w:rsidR="001321F5">
        <w:rPr>
          <w:rFonts w:ascii="Times New Roman" w:hAnsi="Times New Roman" w:cs="Times New Roman"/>
          <w:sz w:val="24"/>
          <w:szCs w:val="24"/>
        </w:rPr>
        <w:t>deemed ‘obscene’</w:t>
      </w:r>
      <w:r w:rsidR="00BA29AA" w:rsidRPr="00EF0CB1">
        <w:rPr>
          <w:rFonts w:ascii="Times New Roman" w:hAnsi="Times New Roman" w:cs="Times New Roman"/>
          <w:sz w:val="24"/>
          <w:szCs w:val="24"/>
        </w:rPr>
        <w:t xml:space="preserve">. </w:t>
      </w:r>
      <w:r w:rsidR="001321F5">
        <w:rPr>
          <w:rFonts w:ascii="Times New Roman" w:hAnsi="Times New Roman" w:cs="Times New Roman"/>
          <w:sz w:val="24"/>
          <w:szCs w:val="24"/>
        </w:rPr>
        <w:t>Upon publication of the ‘</w:t>
      </w:r>
      <w:proofErr w:type="spellStart"/>
      <w:r w:rsidR="001321F5">
        <w:rPr>
          <w:rFonts w:ascii="Times New Roman" w:hAnsi="Times New Roman" w:cs="Times New Roman"/>
          <w:sz w:val="24"/>
          <w:szCs w:val="24"/>
        </w:rPr>
        <w:t>Nausicaa</w:t>
      </w:r>
      <w:proofErr w:type="spellEnd"/>
      <w:r w:rsidR="001321F5">
        <w:rPr>
          <w:rFonts w:ascii="Times New Roman" w:hAnsi="Times New Roman" w:cs="Times New Roman"/>
          <w:sz w:val="24"/>
          <w:szCs w:val="24"/>
        </w:rPr>
        <w:t>’ episode in 1920, l</w:t>
      </w:r>
      <w:r w:rsidR="0019292D">
        <w:rPr>
          <w:rFonts w:ascii="Times New Roman" w:hAnsi="Times New Roman" w:cs="Times New Roman"/>
          <w:sz w:val="24"/>
          <w:szCs w:val="24"/>
        </w:rPr>
        <w:t xml:space="preserve">egal </w:t>
      </w:r>
      <w:r w:rsidR="00052B95">
        <w:rPr>
          <w:rFonts w:ascii="Times New Roman" w:hAnsi="Times New Roman" w:cs="Times New Roman"/>
          <w:sz w:val="24"/>
          <w:szCs w:val="24"/>
        </w:rPr>
        <w:t xml:space="preserve">proceedings led by </w:t>
      </w:r>
      <w:r w:rsidR="00884FEE">
        <w:rPr>
          <w:rFonts w:ascii="Times New Roman" w:hAnsi="Times New Roman" w:cs="Times New Roman"/>
          <w:sz w:val="24"/>
          <w:szCs w:val="24"/>
        </w:rPr>
        <w:t>John Sumner (1876-1971), then secretary of the New York Society for the Suppression of Vice,</w:t>
      </w:r>
      <w:r w:rsidR="0019292D">
        <w:rPr>
          <w:rFonts w:ascii="Times New Roman" w:hAnsi="Times New Roman" w:cs="Times New Roman"/>
          <w:sz w:val="24"/>
          <w:szCs w:val="24"/>
        </w:rPr>
        <w:t xml:space="preserve"> w</w:t>
      </w:r>
      <w:r w:rsidR="00052B95">
        <w:rPr>
          <w:rFonts w:ascii="Times New Roman" w:hAnsi="Times New Roman" w:cs="Times New Roman"/>
          <w:sz w:val="24"/>
          <w:szCs w:val="24"/>
        </w:rPr>
        <w:t>ere</w:t>
      </w:r>
      <w:r w:rsidR="0019292D">
        <w:rPr>
          <w:rFonts w:ascii="Times New Roman" w:hAnsi="Times New Roman" w:cs="Times New Roman"/>
          <w:sz w:val="24"/>
          <w:szCs w:val="24"/>
        </w:rPr>
        <w:t xml:space="preserve"> brought against </w:t>
      </w:r>
      <w:r w:rsidR="00EA5A72">
        <w:rPr>
          <w:rFonts w:ascii="Times New Roman" w:hAnsi="Times New Roman" w:cs="Times New Roman"/>
          <w:sz w:val="24"/>
          <w:szCs w:val="24"/>
        </w:rPr>
        <w:t>Anderson and Heap</w:t>
      </w:r>
      <w:r w:rsidR="00D16D52">
        <w:rPr>
          <w:rFonts w:ascii="Times New Roman" w:hAnsi="Times New Roman" w:cs="Times New Roman"/>
          <w:sz w:val="24"/>
          <w:szCs w:val="24"/>
        </w:rPr>
        <w:t>.</w:t>
      </w:r>
      <w:r w:rsidR="0019292D">
        <w:rPr>
          <w:rFonts w:ascii="Times New Roman" w:hAnsi="Times New Roman" w:cs="Times New Roman"/>
          <w:sz w:val="24"/>
          <w:szCs w:val="24"/>
        </w:rPr>
        <w:t xml:space="preserve"> </w:t>
      </w:r>
      <w:r w:rsidR="00D16D52">
        <w:rPr>
          <w:rFonts w:ascii="Times New Roman" w:hAnsi="Times New Roman" w:cs="Times New Roman"/>
          <w:sz w:val="24"/>
          <w:szCs w:val="24"/>
        </w:rPr>
        <w:t>They</w:t>
      </w:r>
      <w:r w:rsidR="00FE2621" w:rsidRPr="00EF0CB1">
        <w:rPr>
          <w:rFonts w:ascii="Times New Roman" w:hAnsi="Times New Roman" w:cs="Times New Roman"/>
          <w:sz w:val="24"/>
          <w:szCs w:val="24"/>
        </w:rPr>
        <w:t xml:space="preserve"> </w:t>
      </w:r>
      <w:r w:rsidR="00272D19" w:rsidRPr="00EF0CB1">
        <w:rPr>
          <w:rFonts w:ascii="Times New Roman" w:hAnsi="Times New Roman" w:cs="Times New Roman"/>
          <w:sz w:val="24"/>
          <w:szCs w:val="24"/>
        </w:rPr>
        <w:t xml:space="preserve">were </w:t>
      </w:r>
      <w:r w:rsidR="00D16D52">
        <w:rPr>
          <w:rFonts w:ascii="Times New Roman" w:hAnsi="Times New Roman" w:cs="Times New Roman"/>
          <w:sz w:val="24"/>
          <w:szCs w:val="24"/>
        </w:rPr>
        <w:t>tried for</w:t>
      </w:r>
      <w:r w:rsidR="0019292D">
        <w:rPr>
          <w:rFonts w:ascii="Times New Roman" w:hAnsi="Times New Roman" w:cs="Times New Roman"/>
          <w:sz w:val="24"/>
          <w:szCs w:val="24"/>
        </w:rPr>
        <w:t xml:space="preserve"> and </w:t>
      </w:r>
      <w:r w:rsidR="00272D19" w:rsidRPr="00EF0CB1">
        <w:rPr>
          <w:rFonts w:ascii="Times New Roman" w:hAnsi="Times New Roman" w:cs="Times New Roman"/>
          <w:sz w:val="24"/>
          <w:szCs w:val="24"/>
        </w:rPr>
        <w:t xml:space="preserve">convicted of obscenities charges, despite art patron John Quinn’s </w:t>
      </w:r>
      <w:r w:rsidR="00713044" w:rsidRPr="00EF0CB1">
        <w:rPr>
          <w:rFonts w:ascii="Times New Roman" w:hAnsi="Times New Roman" w:cs="Times New Roman"/>
          <w:sz w:val="24"/>
          <w:szCs w:val="24"/>
        </w:rPr>
        <w:t xml:space="preserve">(1870-1924) </w:t>
      </w:r>
      <w:r w:rsidR="00272D19" w:rsidRPr="00EF0CB1">
        <w:rPr>
          <w:rFonts w:ascii="Times New Roman" w:hAnsi="Times New Roman" w:cs="Times New Roman"/>
          <w:sz w:val="24"/>
          <w:szCs w:val="24"/>
        </w:rPr>
        <w:t>legal representation</w:t>
      </w:r>
      <w:r w:rsidR="0019292D">
        <w:rPr>
          <w:rFonts w:ascii="Times New Roman" w:hAnsi="Times New Roman" w:cs="Times New Roman"/>
          <w:sz w:val="24"/>
          <w:szCs w:val="24"/>
        </w:rPr>
        <w:t>.</w:t>
      </w:r>
      <w:r w:rsidR="00052B95">
        <w:rPr>
          <w:rFonts w:ascii="Times New Roman" w:hAnsi="Times New Roman" w:cs="Times New Roman"/>
          <w:sz w:val="24"/>
          <w:szCs w:val="24"/>
        </w:rPr>
        <w:t xml:space="preserve"> </w:t>
      </w:r>
      <w:r w:rsidR="00884FEE">
        <w:rPr>
          <w:rFonts w:ascii="Times New Roman" w:hAnsi="Times New Roman" w:cs="Times New Roman"/>
          <w:sz w:val="24"/>
          <w:szCs w:val="24"/>
        </w:rPr>
        <w:t>Anderson</w:t>
      </w:r>
      <w:r w:rsidR="00D16D52">
        <w:rPr>
          <w:rFonts w:ascii="Times New Roman" w:hAnsi="Times New Roman" w:cs="Times New Roman"/>
          <w:sz w:val="24"/>
          <w:szCs w:val="24"/>
        </w:rPr>
        <w:t>’s</w:t>
      </w:r>
      <w:r w:rsidR="00884FEE">
        <w:rPr>
          <w:rFonts w:ascii="Times New Roman" w:hAnsi="Times New Roman" w:cs="Times New Roman"/>
          <w:sz w:val="24"/>
          <w:szCs w:val="24"/>
        </w:rPr>
        <w:t xml:space="preserve"> respons</w:t>
      </w:r>
      <w:r w:rsidR="00D16D52">
        <w:rPr>
          <w:rFonts w:ascii="Times New Roman" w:hAnsi="Times New Roman" w:cs="Times New Roman"/>
          <w:sz w:val="24"/>
          <w:szCs w:val="24"/>
        </w:rPr>
        <w:t>e</w:t>
      </w:r>
      <w:r w:rsidR="00884FEE">
        <w:rPr>
          <w:rFonts w:ascii="Times New Roman" w:hAnsi="Times New Roman" w:cs="Times New Roman"/>
          <w:sz w:val="24"/>
          <w:szCs w:val="24"/>
        </w:rPr>
        <w:t xml:space="preserve"> to the ‘farce’ and</w:t>
      </w:r>
      <w:r w:rsidR="001321F5">
        <w:rPr>
          <w:rFonts w:ascii="Times New Roman" w:hAnsi="Times New Roman" w:cs="Times New Roman"/>
          <w:sz w:val="24"/>
          <w:szCs w:val="24"/>
        </w:rPr>
        <w:t xml:space="preserve"> her reticence during the tria</w:t>
      </w:r>
      <w:r w:rsidR="00D16D52">
        <w:rPr>
          <w:rFonts w:ascii="Times New Roman" w:hAnsi="Times New Roman" w:cs="Times New Roman"/>
          <w:sz w:val="24"/>
          <w:szCs w:val="24"/>
        </w:rPr>
        <w:t>l</w:t>
      </w:r>
      <w:r w:rsidR="00884FEE">
        <w:rPr>
          <w:rFonts w:ascii="Times New Roman" w:hAnsi="Times New Roman" w:cs="Times New Roman"/>
          <w:sz w:val="24"/>
          <w:szCs w:val="24"/>
        </w:rPr>
        <w:t xml:space="preserve"> </w:t>
      </w:r>
      <w:r w:rsidR="00D16D52">
        <w:rPr>
          <w:rFonts w:ascii="Times New Roman" w:hAnsi="Times New Roman" w:cs="Times New Roman"/>
          <w:sz w:val="24"/>
          <w:szCs w:val="24"/>
        </w:rPr>
        <w:t>is chronicled in</w:t>
      </w:r>
      <w:r w:rsidR="00D16D52" w:rsidRPr="00D16D52">
        <w:rPr>
          <w:rFonts w:ascii="Times New Roman" w:hAnsi="Times New Roman" w:cs="Times New Roman"/>
          <w:sz w:val="24"/>
          <w:szCs w:val="24"/>
        </w:rPr>
        <w:t xml:space="preserve"> </w:t>
      </w:r>
      <w:r w:rsidR="00D16D52">
        <w:rPr>
          <w:rFonts w:ascii="Times New Roman" w:hAnsi="Times New Roman" w:cs="Times New Roman"/>
          <w:sz w:val="24"/>
          <w:szCs w:val="24"/>
        </w:rPr>
        <w:t>the</w:t>
      </w:r>
      <w:r w:rsidR="00D16D52">
        <w:rPr>
          <w:rFonts w:ascii="Times New Roman" w:hAnsi="Times New Roman" w:cs="Times New Roman"/>
          <w:i/>
          <w:sz w:val="24"/>
          <w:szCs w:val="24"/>
        </w:rPr>
        <w:t xml:space="preserve"> Little Review </w:t>
      </w:r>
      <w:r w:rsidR="00D16D52">
        <w:rPr>
          <w:rFonts w:ascii="Times New Roman" w:hAnsi="Times New Roman" w:cs="Times New Roman"/>
          <w:sz w:val="24"/>
          <w:szCs w:val="24"/>
        </w:rPr>
        <w:t xml:space="preserve">(1921) in </w:t>
      </w:r>
      <w:r w:rsidR="00884FEE">
        <w:rPr>
          <w:rFonts w:ascii="Times New Roman" w:hAnsi="Times New Roman" w:cs="Times New Roman"/>
          <w:sz w:val="24"/>
          <w:szCs w:val="24"/>
        </w:rPr>
        <w:t>an impassioned and vituperative account of the affair entitled ‘“Ulysses” in Court</w:t>
      </w:r>
      <w:r w:rsidR="00D16D52">
        <w:rPr>
          <w:rFonts w:ascii="Times New Roman" w:hAnsi="Times New Roman" w:cs="Times New Roman"/>
          <w:sz w:val="24"/>
          <w:szCs w:val="24"/>
        </w:rPr>
        <w:t>’.</w:t>
      </w:r>
      <w:r w:rsidR="004D5EED">
        <w:rPr>
          <w:rFonts w:ascii="Times New Roman" w:hAnsi="Times New Roman" w:cs="Times New Roman"/>
          <w:sz w:val="24"/>
          <w:szCs w:val="24"/>
        </w:rPr>
        <w:t xml:space="preserve"> After their separation in </w:t>
      </w:r>
      <w:r w:rsidR="00272D19" w:rsidRPr="00EF0CB1">
        <w:rPr>
          <w:rFonts w:ascii="Times New Roman" w:hAnsi="Times New Roman" w:cs="Times New Roman"/>
          <w:sz w:val="24"/>
          <w:szCs w:val="24"/>
        </w:rPr>
        <w:t>1923</w:t>
      </w:r>
      <w:r w:rsidR="004D5EED">
        <w:rPr>
          <w:rFonts w:ascii="Times New Roman" w:hAnsi="Times New Roman" w:cs="Times New Roman"/>
          <w:sz w:val="24"/>
          <w:szCs w:val="24"/>
        </w:rPr>
        <w:t>,</w:t>
      </w:r>
      <w:r w:rsidR="00272D19" w:rsidRPr="00EF0CB1">
        <w:rPr>
          <w:rFonts w:ascii="Times New Roman" w:hAnsi="Times New Roman" w:cs="Times New Roman"/>
          <w:sz w:val="24"/>
          <w:szCs w:val="24"/>
        </w:rPr>
        <w:t xml:space="preserve"> Heap continue</w:t>
      </w:r>
      <w:r w:rsidR="00FE2621" w:rsidRPr="00EF0CB1">
        <w:rPr>
          <w:rFonts w:ascii="Times New Roman" w:hAnsi="Times New Roman" w:cs="Times New Roman"/>
          <w:sz w:val="24"/>
          <w:szCs w:val="24"/>
        </w:rPr>
        <w:t>d</w:t>
      </w:r>
      <w:r w:rsidR="00855791" w:rsidRPr="00EF0CB1">
        <w:rPr>
          <w:rFonts w:ascii="Times New Roman" w:hAnsi="Times New Roman" w:cs="Times New Roman"/>
          <w:sz w:val="24"/>
          <w:szCs w:val="24"/>
        </w:rPr>
        <w:t xml:space="preserve"> </w:t>
      </w:r>
      <w:r w:rsidR="001321F5">
        <w:rPr>
          <w:rFonts w:ascii="Times New Roman" w:hAnsi="Times New Roman" w:cs="Times New Roman"/>
          <w:sz w:val="24"/>
          <w:szCs w:val="24"/>
        </w:rPr>
        <w:t xml:space="preserve">to publish </w:t>
      </w:r>
      <w:r w:rsidR="00272D19" w:rsidRPr="00EF0CB1">
        <w:rPr>
          <w:rFonts w:ascii="Times New Roman" w:hAnsi="Times New Roman" w:cs="Times New Roman"/>
          <w:i/>
          <w:sz w:val="24"/>
          <w:szCs w:val="24"/>
        </w:rPr>
        <w:t>The Little Review</w:t>
      </w:r>
      <w:r w:rsidR="001321F5">
        <w:rPr>
          <w:rFonts w:ascii="Times New Roman" w:hAnsi="Times New Roman" w:cs="Times New Roman"/>
          <w:sz w:val="24"/>
          <w:szCs w:val="24"/>
        </w:rPr>
        <w:t xml:space="preserve"> until</w:t>
      </w:r>
      <w:r w:rsidR="00272D19" w:rsidRPr="00EF0CB1">
        <w:rPr>
          <w:rFonts w:ascii="Times New Roman" w:hAnsi="Times New Roman" w:cs="Times New Roman"/>
          <w:sz w:val="24"/>
          <w:szCs w:val="24"/>
        </w:rPr>
        <w:t xml:space="preserve"> 1926. </w:t>
      </w:r>
      <w:r w:rsidR="00FE2621" w:rsidRPr="00EF0CB1">
        <w:rPr>
          <w:rFonts w:ascii="Times New Roman" w:hAnsi="Times New Roman" w:cs="Times New Roman"/>
          <w:sz w:val="24"/>
          <w:szCs w:val="24"/>
        </w:rPr>
        <w:t>A</w:t>
      </w:r>
      <w:r w:rsidR="00272D19" w:rsidRPr="00EF0CB1">
        <w:rPr>
          <w:rFonts w:ascii="Times New Roman" w:hAnsi="Times New Roman" w:cs="Times New Roman"/>
          <w:sz w:val="24"/>
          <w:szCs w:val="24"/>
        </w:rPr>
        <w:t xml:space="preserve"> final issue </w:t>
      </w:r>
      <w:r w:rsidR="00FE2621" w:rsidRPr="00EF0CB1">
        <w:rPr>
          <w:rFonts w:ascii="Times New Roman" w:hAnsi="Times New Roman" w:cs="Times New Roman"/>
          <w:sz w:val="24"/>
          <w:szCs w:val="24"/>
        </w:rPr>
        <w:t>was released</w:t>
      </w:r>
      <w:r w:rsidR="00272D19" w:rsidRPr="00EF0CB1">
        <w:rPr>
          <w:rFonts w:ascii="Times New Roman" w:hAnsi="Times New Roman" w:cs="Times New Roman"/>
          <w:sz w:val="24"/>
          <w:szCs w:val="24"/>
        </w:rPr>
        <w:t xml:space="preserve"> in 1929.</w:t>
      </w:r>
      <w:r w:rsidR="004D5EED">
        <w:rPr>
          <w:rFonts w:ascii="Times New Roman" w:hAnsi="Times New Roman" w:cs="Times New Roman"/>
          <w:sz w:val="24"/>
          <w:szCs w:val="24"/>
        </w:rPr>
        <w:t xml:space="preserve"> </w:t>
      </w:r>
      <w:r w:rsidR="00272D19" w:rsidRPr="00EF0C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5B8" w:rsidRDefault="00643E88" w:rsidP="00EF3F1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2CB9">
        <w:rPr>
          <w:rFonts w:ascii="Times New Roman" w:hAnsi="Times New Roman" w:cs="Times New Roman"/>
          <w:sz w:val="24"/>
          <w:szCs w:val="24"/>
        </w:rPr>
        <w:t xml:space="preserve">Anderson’s </w:t>
      </w:r>
      <w:r w:rsidR="00627750" w:rsidRPr="00EF3F16">
        <w:rPr>
          <w:rFonts w:ascii="Times New Roman" w:hAnsi="Times New Roman" w:cs="Times New Roman"/>
          <w:i/>
          <w:sz w:val="24"/>
          <w:szCs w:val="24"/>
        </w:rPr>
        <w:t>My Thirty Years’ War</w:t>
      </w:r>
      <w:r w:rsidR="00AF14DD">
        <w:rPr>
          <w:rFonts w:ascii="Times New Roman" w:hAnsi="Times New Roman" w:cs="Times New Roman"/>
          <w:sz w:val="24"/>
          <w:szCs w:val="24"/>
        </w:rPr>
        <w:t xml:space="preserve"> deftly </w:t>
      </w:r>
      <w:r w:rsidR="00AF14DD" w:rsidRPr="00E976D2">
        <w:rPr>
          <w:rFonts w:ascii="Times New Roman" w:hAnsi="Times New Roman" w:cs="Times New Roman"/>
          <w:sz w:val="24"/>
          <w:szCs w:val="24"/>
        </w:rPr>
        <w:t>stage</w:t>
      </w:r>
      <w:r w:rsidR="00AF14DD">
        <w:rPr>
          <w:rFonts w:ascii="Times New Roman" w:hAnsi="Times New Roman" w:cs="Times New Roman"/>
          <w:sz w:val="24"/>
          <w:szCs w:val="24"/>
        </w:rPr>
        <w:t>s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the crucial, strenuous – and under-acknowledged – work of female publishers</w:t>
      </w:r>
      <w:r w:rsidR="00632CB9">
        <w:rPr>
          <w:rFonts w:ascii="Times New Roman" w:hAnsi="Times New Roman" w:cs="Times New Roman"/>
          <w:sz w:val="24"/>
          <w:szCs w:val="24"/>
        </w:rPr>
        <w:t>.</w:t>
      </w:r>
      <w:r w:rsidR="00AF14DD">
        <w:rPr>
          <w:rFonts w:ascii="Times New Roman" w:hAnsi="Times New Roman" w:cs="Times New Roman"/>
          <w:sz w:val="24"/>
          <w:szCs w:val="24"/>
        </w:rPr>
        <w:t xml:space="preserve"> In it, Anderson</w:t>
      </w:r>
      <w:r w:rsidR="00AF14DD" w:rsidRPr="00E573F1">
        <w:rPr>
          <w:rFonts w:ascii="Times New Roman" w:hAnsi="Times New Roman" w:cs="Times New Roman"/>
          <w:sz w:val="24"/>
          <w:szCs w:val="24"/>
        </w:rPr>
        <w:t xml:space="preserve"> frequently l</w:t>
      </w:r>
      <w:r w:rsidR="00AF14DD" w:rsidRPr="00E976D2">
        <w:rPr>
          <w:rFonts w:ascii="Times New Roman" w:hAnsi="Times New Roman" w:cs="Times New Roman"/>
          <w:sz w:val="24"/>
          <w:szCs w:val="24"/>
        </w:rPr>
        <w:t>ink</w:t>
      </w:r>
      <w:r w:rsidR="00AF14DD">
        <w:rPr>
          <w:rFonts w:ascii="Times New Roman" w:hAnsi="Times New Roman" w:cs="Times New Roman"/>
          <w:sz w:val="24"/>
          <w:szCs w:val="24"/>
        </w:rPr>
        <w:t>s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the </w:t>
      </w:r>
      <w:r w:rsidR="00AF14DD">
        <w:rPr>
          <w:rFonts w:ascii="Times New Roman" w:hAnsi="Times New Roman" w:cs="Times New Roman"/>
          <w:sz w:val="24"/>
          <w:szCs w:val="24"/>
        </w:rPr>
        <w:t>business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of the magazine </w:t>
      </w:r>
      <w:r w:rsidR="00AF14DD">
        <w:rPr>
          <w:rFonts w:ascii="Times New Roman" w:hAnsi="Times New Roman" w:cs="Times New Roman"/>
          <w:sz w:val="24"/>
          <w:szCs w:val="24"/>
        </w:rPr>
        <w:t>with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the domestic spa</w:t>
      </w:r>
      <w:r w:rsidR="00AF14DD" w:rsidRPr="00E573F1">
        <w:rPr>
          <w:rFonts w:ascii="Times New Roman" w:hAnsi="Times New Roman" w:cs="Times New Roman"/>
          <w:sz w:val="24"/>
          <w:szCs w:val="24"/>
        </w:rPr>
        <w:t xml:space="preserve">ces </w:t>
      </w:r>
      <w:r w:rsidR="00AF14DD">
        <w:rPr>
          <w:rFonts w:ascii="Times New Roman" w:hAnsi="Times New Roman" w:cs="Times New Roman"/>
          <w:sz w:val="24"/>
          <w:szCs w:val="24"/>
        </w:rPr>
        <w:t xml:space="preserve">she </w:t>
      </w:r>
      <w:r w:rsidR="00AF14DD" w:rsidRPr="00E573F1">
        <w:rPr>
          <w:rFonts w:ascii="Times New Roman" w:hAnsi="Times New Roman" w:cs="Times New Roman"/>
          <w:sz w:val="24"/>
          <w:szCs w:val="24"/>
        </w:rPr>
        <w:t>shared</w:t>
      </w:r>
      <w:r w:rsidR="00AF14DD">
        <w:rPr>
          <w:rFonts w:ascii="Times New Roman" w:hAnsi="Times New Roman" w:cs="Times New Roman"/>
          <w:sz w:val="24"/>
          <w:szCs w:val="24"/>
        </w:rPr>
        <w:t xml:space="preserve"> with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Heap</w:t>
      </w:r>
      <w:r w:rsidR="00AF14DD">
        <w:rPr>
          <w:rFonts w:ascii="Times New Roman" w:hAnsi="Times New Roman" w:cs="Times New Roman"/>
          <w:sz w:val="24"/>
          <w:szCs w:val="24"/>
        </w:rPr>
        <w:t>.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</w:t>
      </w:r>
      <w:r w:rsidR="00AF14DD">
        <w:rPr>
          <w:rFonts w:ascii="Times New Roman" w:hAnsi="Times New Roman" w:cs="Times New Roman"/>
          <w:sz w:val="24"/>
          <w:szCs w:val="24"/>
        </w:rPr>
        <w:t>Each of these spaces, which Anderson herself ‘edited’ (58), invariably completed by the addition of a (borrowed) Mason and Hamlin piano (as Anderson was a skilled pianist and espoused a demonstrable preference for Mason and Hamlin models), would</w:t>
      </w:r>
      <w:r w:rsidR="00AF14DD" w:rsidRPr="00E573F1">
        <w:rPr>
          <w:rFonts w:ascii="Times New Roman" w:hAnsi="Times New Roman" w:cs="Times New Roman"/>
          <w:sz w:val="24"/>
          <w:szCs w:val="24"/>
        </w:rPr>
        <w:t xml:space="preserve"> serve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as </w:t>
      </w:r>
      <w:r w:rsidR="00AF14DD">
        <w:rPr>
          <w:rFonts w:ascii="Times New Roman" w:hAnsi="Times New Roman" w:cs="Times New Roman"/>
          <w:sz w:val="24"/>
          <w:szCs w:val="24"/>
        </w:rPr>
        <w:t xml:space="preserve">the </w:t>
      </w:r>
      <w:r w:rsidR="00AF14DD" w:rsidRPr="00E976D2">
        <w:rPr>
          <w:rFonts w:ascii="Times New Roman" w:hAnsi="Times New Roman" w:cs="Times New Roman"/>
          <w:i/>
          <w:sz w:val="24"/>
          <w:szCs w:val="24"/>
        </w:rPr>
        <w:t>de facto</w:t>
      </w:r>
      <w:r w:rsidR="00AF14DD" w:rsidRPr="00E976D2">
        <w:rPr>
          <w:rFonts w:ascii="Times New Roman" w:hAnsi="Times New Roman" w:cs="Times New Roman"/>
          <w:sz w:val="24"/>
          <w:szCs w:val="24"/>
        </w:rPr>
        <w:t xml:space="preserve"> editorial offices for the </w:t>
      </w:r>
      <w:r w:rsidR="00AF14DD" w:rsidRPr="00E976D2">
        <w:rPr>
          <w:rFonts w:ascii="Times New Roman" w:hAnsi="Times New Roman" w:cs="Times New Roman"/>
          <w:i/>
          <w:sz w:val="24"/>
          <w:szCs w:val="24"/>
        </w:rPr>
        <w:t>Little Review</w:t>
      </w:r>
      <w:r w:rsidR="00AF14DD">
        <w:rPr>
          <w:rFonts w:ascii="Times New Roman" w:hAnsi="Times New Roman" w:cs="Times New Roman"/>
          <w:sz w:val="24"/>
          <w:szCs w:val="24"/>
        </w:rPr>
        <w:t xml:space="preserve">. </w:t>
      </w:r>
      <w:r w:rsidR="00272D19" w:rsidRPr="00EF0CB1">
        <w:rPr>
          <w:rFonts w:ascii="Times New Roman" w:hAnsi="Times New Roman" w:cs="Times New Roman"/>
          <w:sz w:val="24"/>
          <w:szCs w:val="24"/>
        </w:rPr>
        <w:t xml:space="preserve">Anderson’s later life was marked by </w:t>
      </w:r>
      <w:r w:rsidR="00622532" w:rsidRPr="00EF0CB1">
        <w:rPr>
          <w:rFonts w:ascii="Times New Roman" w:hAnsi="Times New Roman" w:cs="Times New Roman"/>
          <w:sz w:val="24"/>
          <w:szCs w:val="24"/>
        </w:rPr>
        <w:t xml:space="preserve">her study of </w:t>
      </w:r>
      <w:r w:rsidR="00713044" w:rsidRPr="00EF0CB1">
        <w:rPr>
          <w:rFonts w:ascii="Times New Roman" w:hAnsi="Times New Roman" w:cs="Times New Roman"/>
          <w:sz w:val="24"/>
          <w:szCs w:val="24"/>
        </w:rPr>
        <w:t xml:space="preserve">George </w:t>
      </w:r>
      <w:proofErr w:type="spellStart"/>
      <w:r w:rsidR="00713044" w:rsidRPr="00EF0CB1">
        <w:rPr>
          <w:rFonts w:ascii="Times New Roman" w:hAnsi="Times New Roman" w:cs="Times New Roman"/>
          <w:sz w:val="24"/>
          <w:szCs w:val="24"/>
        </w:rPr>
        <w:t>Ivanovi</w:t>
      </w:r>
      <w:r w:rsidR="00622532" w:rsidRPr="00EF0C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622532" w:rsidRPr="00EF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532" w:rsidRPr="00EF0CB1">
        <w:rPr>
          <w:rFonts w:ascii="Times New Roman" w:hAnsi="Times New Roman" w:cs="Times New Roman"/>
          <w:sz w:val="24"/>
          <w:szCs w:val="24"/>
        </w:rPr>
        <w:t>Gurdjieff</w:t>
      </w:r>
      <w:proofErr w:type="spellEnd"/>
      <w:r w:rsidR="00713044" w:rsidRPr="00EF0CB1">
        <w:rPr>
          <w:rFonts w:ascii="Times New Roman" w:hAnsi="Times New Roman" w:cs="Times New Roman"/>
          <w:sz w:val="24"/>
          <w:szCs w:val="24"/>
        </w:rPr>
        <w:t xml:space="preserve"> (1866-1949)</w:t>
      </w:r>
      <w:r w:rsidR="00622532" w:rsidRPr="00EF0CB1">
        <w:rPr>
          <w:rFonts w:ascii="Times New Roman" w:hAnsi="Times New Roman" w:cs="Times New Roman"/>
          <w:sz w:val="24"/>
          <w:szCs w:val="24"/>
        </w:rPr>
        <w:t>, about whom she taught a</w:t>
      </w:r>
      <w:r w:rsidR="00184B27" w:rsidRPr="00EF0CB1">
        <w:rPr>
          <w:rFonts w:ascii="Times New Roman" w:hAnsi="Times New Roman" w:cs="Times New Roman"/>
          <w:sz w:val="24"/>
          <w:szCs w:val="24"/>
        </w:rPr>
        <w:t>nd wrote until her death in 1973</w:t>
      </w:r>
      <w:r w:rsidR="00622532" w:rsidRPr="00EF0CB1">
        <w:rPr>
          <w:rFonts w:ascii="Times New Roman" w:hAnsi="Times New Roman" w:cs="Times New Roman"/>
          <w:sz w:val="24"/>
          <w:szCs w:val="24"/>
        </w:rPr>
        <w:t>.</w:t>
      </w:r>
      <w:r w:rsidR="00632CB9">
        <w:rPr>
          <w:rFonts w:ascii="Times New Roman" w:hAnsi="Times New Roman" w:cs="Times New Roman"/>
          <w:sz w:val="24"/>
          <w:szCs w:val="24"/>
        </w:rPr>
        <w:t xml:space="preserve"> She lived with </w:t>
      </w:r>
      <w:r w:rsidR="00BF0E1C">
        <w:rPr>
          <w:rFonts w:ascii="Times New Roman" w:hAnsi="Times New Roman" w:cs="Times New Roman"/>
          <w:sz w:val="24"/>
          <w:szCs w:val="24"/>
        </w:rPr>
        <w:t xml:space="preserve">French </w:t>
      </w:r>
      <w:r w:rsidR="00632CB9">
        <w:rPr>
          <w:rFonts w:ascii="Times New Roman" w:hAnsi="Times New Roman" w:cs="Times New Roman"/>
          <w:sz w:val="24"/>
          <w:szCs w:val="24"/>
        </w:rPr>
        <w:t xml:space="preserve">opera </w:t>
      </w:r>
      <w:r>
        <w:rPr>
          <w:rFonts w:ascii="Times New Roman" w:hAnsi="Times New Roman" w:cs="Times New Roman"/>
          <w:sz w:val="24"/>
          <w:szCs w:val="24"/>
        </w:rPr>
        <w:t xml:space="preserve">singer </w:t>
      </w:r>
      <w:r w:rsidR="00632CB9">
        <w:rPr>
          <w:rFonts w:ascii="Times New Roman" w:hAnsi="Times New Roman" w:cs="Times New Roman"/>
          <w:sz w:val="24"/>
          <w:szCs w:val="24"/>
        </w:rPr>
        <w:t>Georgette Leblanc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1F0">
        <w:rPr>
          <w:rFonts w:ascii="Times New Roman" w:hAnsi="Times New Roman" w:cs="Times New Roman"/>
          <w:sz w:val="24"/>
          <w:szCs w:val="24"/>
        </w:rPr>
        <w:t xml:space="preserve">(1875-1941) </w:t>
      </w:r>
      <w:r>
        <w:rPr>
          <w:rFonts w:ascii="Times New Roman" w:hAnsi="Times New Roman" w:cs="Times New Roman"/>
          <w:sz w:val="24"/>
          <w:szCs w:val="24"/>
        </w:rPr>
        <w:t xml:space="preserve">until the singer’s death in 1941. </w:t>
      </w:r>
    </w:p>
    <w:p w:rsidR="00EF0CB1" w:rsidRPr="00D10F37" w:rsidRDefault="00EF0CB1" w:rsidP="00EF0CB1">
      <w:pPr>
        <w:spacing w:line="480" w:lineRule="auto"/>
        <w:rPr>
          <w:rFonts w:ascii="Times New Roman" w:hAnsi="Times New Roman"/>
          <w:sz w:val="24"/>
          <w:szCs w:val="24"/>
        </w:rPr>
      </w:pPr>
      <w:r w:rsidRPr="00EF0CB1">
        <w:rPr>
          <w:rFonts w:ascii="Times New Roman" w:hAnsi="Times New Roman"/>
          <w:i/>
          <w:sz w:val="24"/>
          <w:szCs w:val="24"/>
        </w:rPr>
        <w:t xml:space="preserve">Cathy </w:t>
      </w:r>
      <w:r w:rsidR="00B215AD">
        <w:rPr>
          <w:rFonts w:ascii="Times New Roman" w:hAnsi="Times New Roman"/>
          <w:i/>
          <w:sz w:val="24"/>
          <w:szCs w:val="24"/>
        </w:rPr>
        <w:t xml:space="preserve">M. </w:t>
      </w:r>
      <w:r w:rsidRPr="00EF0CB1">
        <w:rPr>
          <w:rFonts w:ascii="Times New Roman" w:hAnsi="Times New Roman"/>
          <w:i/>
          <w:sz w:val="24"/>
          <w:szCs w:val="24"/>
        </w:rPr>
        <w:t xml:space="preserve">Waszczuk, Ryerson </w:t>
      </w:r>
      <w:r w:rsidR="00D10F37">
        <w:rPr>
          <w:rFonts w:ascii="Times New Roman" w:hAnsi="Times New Roman"/>
          <w:i/>
          <w:sz w:val="24"/>
          <w:szCs w:val="24"/>
        </w:rPr>
        <w:t>University</w:t>
      </w:r>
    </w:p>
    <w:p w:rsidR="004A4E74" w:rsidRPr="00EF0CB1" w:rsidRDefault="004A4E74" w:rsidP="00184B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33BEA" w:rsidRPr="00EF0CB1" w:rsidRDefault="00333BEA" w:rsidP="00184B2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F0CB1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8B3020" w:rsidRPr="00EF0CB1" w:rsidRDefault="00561DDB" w:rsidP="00184B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0CB1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8B3020" w:rsidRPr="00EF0CB1">
        <w:rPr>
          <w:rFonts w:ascii="Times New Roman" w:hAnsi="Times New Roman" w:cs="Times New Roman"/>
          <w:sz w:val="24"/>
          <w:szCs w:val="24"/>
        </w:rPr>
        <w:t xml:space="preserve">Digitized issues of </w:t>
      </w:r>
      <w:r w:rsidR="008B3020" w:rsidRPr="00EF0CB1">
        <w:rPr>
          <w:rFonts w:ascii="Times New Roman" w:hAnsi="Times New Roman" w:cs="Times New Roman"/>
          <w:i/>
          <w:sz w:val="24"/>
          <w:szCs w:val="24"/>
        </w:rPr>
        <w:t>The Little Review</w:t>
      </w:r>
      <w:r w:rsidR="008B3020" w:rsidRPr="00EF0C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B3020" w:rsidRPr="00EF0CB1">
        <w:rPr>
          <w:rFonts w:ascii="Times New Roman" w:hAnsi="Times New Roman" w:cs="Times New Roman"/>
          <w:sz w:val="24"/>
          <w:szCs w:val="24"/>
        </w:rPr>
        <w:t>vols</w:t>
      </w:r>
      <w:proofErr w:type="spellEnd"/>
      <w:r w:rsidR="008B3020" w:rsidRPr="00EF0CB1">
        <w:rPr>
          <w:rFonts w:ascii="Times New Roman" w:hAnsi="Times New Roman" w:cs="Times New Roman"/>
          <w:sz w:val="24"/>
          <w:szCs w:val="24"/>
        </w:rPr>
        <w:t xml:space="preserve"> 1-9 [1914-1922]) have been made available through the Modernist Journals Project, a joint project of Brown University </w:t>
      </w:r>
      <w:r w:rsidRPr="00EF0CB1">
        <w:rPr>
          <w:rFonts w:ascii="Times New Roman" w:hAnsi="Times New Roman" w:cs="Times New Roman"/>
          <w:sz w:val="24"/>
          <w:szCs w:val="24"/>
        </w:rPr>
        <w:t>and The University of Tulsa &lt;</w:t>
      </w:r>
      <w:hyperlink r:id="rId6" w:history="1">
        <w:r w:rsidR="008B3020" w:rsidRPr="00EF0CB1">
          <w:rPr>
            <w:rStyle w:val="Hyperlink"/>
            <w:rFonts w:ascii="Times New Roman" w:hAnsi="Times New Roman" w:cs="Times New Roman"/>
            <w:sz w:val="24"/>
            <w:szCs w:val="24"/>
          </w:rPr>
          <w:t>http://bit.ly/KUadKi</w:t>
        </w:r>
      </w:hyperlink>
      <w:r w:rsidRPr="00EF0CB1">
        <w:rPr>
          <w:rFonts w:ascii="Times New Roman" w:hAnsi="Times New Roman" w:cs="Times New Roman"/>
          <w:sz w:val="24"/>
          <w:szCs w:val="24"/>
        </w:rPr>
        <w:t>&gt;</w:t>
      </w:r>
      <w:r w:rsidR="008B3020" w:rsidRPr="00EF0CB1">
        <w:rPr>
          <w:rFonts w:ascii="Times New Roman" w:hAnsi="Times New Roman" w:cs="Times New Roman"/>
          <w:sz w:val="24"/>
          <w:szCs w:val="24"/>
        </w:rPr>
        <w:t xml:space="preserve">. Margaret Anderson’s correspondence is largely unpreserved, but the largest cache can be found amongst </w:t>
      </w:r>
      <w:r w:rsidR="008B3020" w:rsidRPr="00EF0CB1">
        <w:rPr>
          <w:rFonts w:ascii="Times New Roman" w:hAnsi="Times New Roman" w:cs="Times New Roman"/>
          <w:i/>
          <w:sz w:val="24"/>
          <w:szCs w:val="24"/>
        </w:rPr>
        <w:t>The Little Review</w:t>
      </w:r>
      <w:r w:rsidR="008B3020" w:rsidRPr="00EF0CB1">
        <w:rPr>
          <w:rFonts w:ascii="Times New Roman" w:hAnsi="Times New Roman" w:cs="Times New Roman"/>
          <w:sz w:val="24"/>
          <w:szCs w:val="24"/>
        </w:rPr>
        <w:t xml:space="preserve"> Records, which reside at the University of Wisconsin-Milwaukee Archives </w:t>
      </w:r>
      <w:r w:rsidRPr="00EF0CB1">
        <w:rPr>
          <w:rFonts w:ascii="Times New Roman" w:hAnsi="Times New Roman" w:cs="Times New Roman"/>
          <w:sz w:val="24"/>
          <w:szCs w:val="24"/>
        </w:rPr>
        <w:t>&lt;</w:t>
      </w:r>
      <w:hyperlink r:id="rId7" w:history="1">
        <w:r w:rsidRPr="00EF0CB1">
          <w:rPr>
            <w:rStyle w:val="Hyperlink"/>
            <w:rFonts w:ascii="Times New Roman" w:hAnsi="Times New Roman" w:cs="Times New Roman"/>
            <w:sz w:val="24"/>
            <w:szCs w:val="24"/>
          </w:rPr>
          <w:t>http://bit.ly/MQjljJ</w:t>
        </w:r>
      </w:hyperlink>
      <w:r w:rsidRPr="00EF0CB1">
        <w:rPr>
          <w:rFonts w:ascii="Times New Roman" w:hAnsi="Times New Roman" w:cs="Times New Roman"/>
          <w:sz w:val="24"/>
          <w:szCs w:val="24"/>
        </w:rPr>
        <w:t>&gt;.)</w:t>
      </w:r>
    </w:p>
    <w:p w:rsidR="00333BEA" w:rsidRDefault="00333BEA" w:rsidP="00184B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0CB1">
        <w:rPr>
          <w:rFonts w:ascii="Times New Roman" w:hAnsi="Times New Roman" w:cs="Times New Roman"/>
          <w:sz w:val="24"/>
          <w:szCs w:val="24"/>
        </w:rPr>
        <w:t xml:space="preserve">Anderson, M. (1930) </w:t>
      </w:r>
      <w:r w:rsidRPr="00EF0CB1">
        <w:rPr>
          <w:rFonts w:ascii="Times New Roman" w:hAnsi="Times New Roman" w:cs="Times New Roman"/>
          <w:i/>
          <w:sz w:val="24"/>
          <w:szCs w:val="24"/>
        </w:rPr>
        <w:t>My Thirty Years’ War</w:t>
      </w:r>
      <w:r w:rsidRPr="00EF0CB1">
        <w:rPr>
          <w:rFonts w:ascii="Times New Roman" w:hAnsi="Times New Roman" w:cs="Times New Roman"/>
          <w:sz w:val="24"/>
          <w:szCs w:val="24"/>
        </w:rPr>
        <w:t xml:space="preserve">, New York: </w:t>
      </w:r>
      <w:proofErr w:type="spellStart"/>
      <w:r w:rsidRPr="00EF0CB1">
        <w:rPr>
          <w:rFonts w:ascii="Times New Roman" w:hAnsi="Times New Roman" w:cs="Times New Roman"/>
          <w:sz w:val="24"/>
          <w:szCs w:val="24"/>
        </w:rPr>
        <w:t>Covici</w:t>
      </w:r>
      <w:proofErr w:type="spellEnd"/>
      <w:r w:rsidRPr="00EF0CB1">
        <w:rPr>
          <w:rFonts w:ascii="Times New Roman" w:hAnsi="Times New Roman" w:cs="Times New Roman"/>
          <w:sz w:val="24"/>
          <w:szCs w:val="24"/>
        </w:rPr>
        <w:t>, Fried.</w:t>
      </w:r>
      <w:r w:rsidR="00561DDB" w:rsidRPr="00EF0CB1">
        <w:rPr>
          <w:rFonts w:ascii="Times New Roman" w:hAnsi="Times New Roman" w:cs="Times New Roman"/>
          <w:sz w:val="24"/>
          <w:szCs w:val="24"/>
        </w:rPr>
        <w:t xml:space="preserve"> (E-book available through </w:t>
      </w:r>
      <w:proofErr w:type="spellStart"/>
      <w:r w:rsidR="00561DDB" w:rsidRPr="00EF0CB1">
        <w:rPr>
          <w:rFonts w:ascii="Times New Roman" w:hAnsi="Times New Roman" w:cs="Times New Roman"/>
          <w:sz w:val="24"/>
          <w:szCs w:val="24"/>
        </w:rPr>
        <w:t>HathiTrust</w:t>
      </w:r>
      <w:proofErr w:type="spellEnd"/>
      <w:r w:rsidR="00561DDB" w:rsidRPr="00EF0CB1">
        <w:rPr>
          <w:rFonts w:ascii="Times New Roman" w:hAnsi="Times New Roman" w:cs="Times New Roman"/>
          <w:sz w:val="24"/>
          <w:szCs w:val="24"/>
        </w:rPr>
        <w:t xml:space="preserve"> Digital Library: &lt;</w:t>
      </w:r>
      <w:hyperlink r:id="rId8" w:history="1">
        <w:r w:rsidR="00561DDB" w:rsidRPr="00EF0CB1">
          <w:rPr>
            <w:rStyle w:val="Hyperlink"/>
            <w:rFonts w:ascii="Times New Roman" w:hAnsi="Times New Roman" w:cs="Times New Roman"/>
            <w:sz w:val="24"/>
            <w:szCs w:val="24"/>
          </w:rPr>
          <w:t>http://bit.ly/MQk8RN</w:t>
        </w:r>
      </w:hyperlink>
      <w:r w:rsidR="00561DDB" w:rsidRPr="00EF0CB1">
        <w:rPr>
          <w:rFonts w:ascii="Times New Roman" w:hAnsi="Times New Roman" w:cs="Times New Roman"/>
          <w:sz w:val="24"/>
          <w:szCs w:val="24"/>
        </w:rPr>
        <w:t>&gt;)</w:t>
      </w:r>
    </w:p>
    <w:p w:rsidR="001321F5" w:rsidRPr="00EF0CB1" w:rsidRDefault="001321F5" w:rsidP="00184B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 (1921) ‘“Ulysses” in Court’, </w:t>
      </w:r>
      <w:r w:rsidRPr="00EF0CB1">
        <w:rPr>
          <w:rFonts w:ascii="Times New Roman" w:hAnsi="Times New Roman" w:cs="Times New Roman"/>
          <w:i/>
          <w:sz w:val="24"/>
          <w:szCs w:val="24"/>
        </w:rPr>
        <w:t>The Little Review</w:t>
      </w:r>
      <w:r w:rsidRPr="00EF0CB1">
        <w:rPr>
          <w:rFonts w:ascii="Times New Roman" w:hAnsi="Times New Roman" w:cs="Times New Roman"/>
          <w:sz w:val="24"/>
          <w:szCs w:val="24"/>
        </w:rPr>
        <w:t xml:space="preserve"> 7 (4): 22-25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3BEA" w:rsidRPr="00EF0CB1" w:rsidRDefault="00BA29AA" w:rsidP="00184B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0CB1">
        <w:rPr>
          <w:rFonts w:ascii="Times New Roman" w:hAnsi="Times New Roman" w:cs="Times New Roman"/>
          <w:sz w:val="24"/>
          <w:szCs w:val="24"/>
        </w:rPr>
        <w:t>------</w:t>
      </w:r>
      <w:r w:rsidR="00333BEA" w:rsidRPr="00EF0CB1">
        <w:rPr>
          <w:rFonts w:ascii="Times New Roman" w:hAnsi="Times New Roman" w:cs="Times New Roman"/>
          <w:sz w:val="24"/>
          <w:szCs w:val="24"/>
        </w:rPr>
        <w:t xml:space="preserve"> (1951) </w:t>
      </w:r>
      <w:r w:rsidR="00333BEA" w:rsidRPr="00EF0CB1">
        <w:rPr>
          <w:rFonts w:ascii="Times New Roman" w:hAnsi="Times New Roman" w:cs="Times New Roman"/>
          <w:i/>
          <w:sz w:val="24"/>
          <w:szCs w:val="24"/>
        </w:rPr>
        <w:t>The Fiery Fountains</w:t>
      </w:r>
      <w:r w:rsidR="00333BEA" w:rsidRPr="00EF0CB1">
        <w:rPr>
          <w:rFonts w:ascii="Times New Roman" w:hAnsi="Times New Roman" w:cs="Times New Roman"/>
          <w:sz w:val="24"/>
          <w:szCs w:val="24"/>
        </w:rPr>
        <w:t>, New York: Hermitage House</w:t>
      </w:r>
    </w:p>
    <w:p w:rsidR="00BA29AA" w:rsidRPr="00EF0CB1" w:rsidRDefault="00BA29AA" w:rsidP="00184B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0CB1">
        <w:rPr>
          <w:rFonts w:ascii="Times New Roman" w:hAnsi="Times New Roman" w:cs="Times New Roman"/>
          <w:sz w:val="24"/>
          <w:szCs w:val="24"/>
        </w:rPr>
        <w:t xml:space="preserve">------ (1962) </w:t>
      </w:r>
      <w:r w:rsidRPr="00EF0CB1">
        <w:rPr>
          <w:rFonts w:ascii="Times New Roman" w:hAnsi="Times New Roman" w:cs="Times New Roman"/>
          <w:i/>
          <w:sz w:val="24"/>
          <w:szCs w:val="24"/>
        </w:rPr>
        <w:t xml:space="preserve">The Unknowable </w:t>
      </w:r>
      <w:proofErr w:type="spellStart"/>
      <w:r w:rsidRPr="00EF0CB1">
        <w:rPr>
          <w:rFonts w:ascii="Times New Roman" w:hAnsi="Times New Roman" w:cs="Times New Roman"/>
          <w:i/>
          <w:sz w:val="24"/>
          <w:szCs w:val="24"/>
        </w:rPr>
        <w:t>Gurdjieff</w:t>
      </w:r>
      <w:proofErr w:type="spellEnd"/>
      <w:r w:rsidRPr="00EF0CB1">
        <w:rPr>
          <w:rFonts w:ascii="Times New Roman" w:hAnsi="Times New Roman" w:cs="Times New Roman"/>
          <w:sz w:val="24"/>
          <w:szCs w:val="24"/>
        </w:rPr>
        <w:t xml:space="preserve">, London: </w:t>
      </w:r>
      <w:proofErr w:type="spellStart"/>
      <w:r w:rsidRPr="00EF0CB1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Pr="00EF0CB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F0CB1">
        <w:rPr>
          <w:rFonts w:ascii="Times New Roman" w:hAnsi="Times New Roman" w:cs="Times New Roman"/>
          <w:sz w:val="24"/>
          <w:szCs w:val="24"/>
        </w:rPr>
        <w:t>Kegan</w:t>
      </w:r>
      <w:proofErr w:type="spellEnd"/>
      <w:r w:rsidRPr="00EF0CB1">
        <w:rPr>
          <w:rFonts w:ascii="Times New Roman" w:hAnsi="Times New Roman" w:cs="Times New Roman"/>
          <w:sz w:val="24"/>
          <w:szCs w:val="24"/>
        </w:rPr>
        <w:t xml:space="preserve"> Paul</w:t>
      </w:r>
    </w:p>
    <w:p w:rsidR="00333BEA" w:rsidRPr="00EF0CB1" w:rsidRDefault="00BA29AA" w:rsidP="00184B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0CB1">
        <w:rPr>
          <w:rFonts w:ascii="Times New Roman" w:hAnsi="Times New Roman" w:cs="Times New Roman"/>
          <w:sz w:val="24"/>
          <w:szCs w:val="24"/>
        </w:rPr>
        <w:t>------</w:t>
      </w:r>
      <w:r w:rsidR="00333BEA" w:rsidRPr="00EF0CB1">
        <w:rPr>
          <w:rFonts w:ascii="Times New Roman" w:hAnsi="Times New Roman" w:cs="Times New Roman"/>
          <w:sz w:val="24"/>
          <w:szCs w:val="24"/>
        </w:rPr>
        <w:t xml:space="preserve"> (1969) </w:t>
      </w:r>
      <w:r w:rsidR="00333BEA" w:rsidRPr="00EF0CB1">
        <w:rPr>
          <w:rFonts w:ascii="Times New Roman" w:hAnsi="Times New Roman" w:cs="Times New Roman"/>
          <w:i/>
          <w:sz w:val="24"/>
          <w:szCs w:val="24"/>
        </w:rPr>
        <w:t>The Strange Necessity</w:t>
      </w:r>
      <w:r w:rsidR="00333BEA" w:rsidRPr="00EF0CB1">
        <w:rPr>
          <w:rFonts w:ascii="Times New Roman" w:hAnsi="Times New Roman" w:cs="Times New Roman"/>
          <w:sz w:val="24"/>
          <w:szCs w:val="24"/>
        </w:rPr>
        <w:t>, New York: Horizon Press.</w:t>
      </w:r>
    </w:p>
    <w:p w:rsidR="00BA2172" w:rsidRPr="00EF0CB1" w:rsidRDefault="00BA2172" w:rsidP="00184B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0CB1">
        <w:rPr>
          <w:rFonts w:ascii="Times New Roman" w:hAnsi="Times New Roman" w:cs="Times New Roman"/>
          <w:sz w:val="24"/>
          <w:szCs w:val="24"/>
        </w:rPr>
        <w:t>------</w:t>
      </w:r>
      <w:r w:rsidR="00BA29AA" w:rsidRPr="00EF0CB1">
        <w:rPr>
          <w:rFonts w:ascii="Times New Roman" w:hAnsi="Times New Roman" w:cs="Times New Roman"/>
          <w:sz w:val="24"/>
          <w:szCs w:val="24"/>
        </w:rPr>
        <w:t xml:space="preserve">(1996) </w:t>
      </w:r>
      <w:r w:rsidRPr="00EF0CB1">
        <w:rPr>
          <w:rFonts w:ascii="Times New Roman" w:hAnsi="Times New Roman" w:cs="Times New Roman"/>
          <w:i/>
          <w:sz w:val="24"/>
          <w:szCs w:val="24"/>
        </w:rPr>
        <w:t>Forbidden Fires</w:t>
      </w:r>
      <w:r w:rsidR="00BA29AA" w:rsidRPr="00EF0CB1">
        <w:rPr>
          <w:rFonts w:ascii="Times New Roman" w:hAnsi="Times New Roman" w:cs="Times New Roman"/>
          <w:sz w:val="24"/>
          <w:szCs w:val="24"/>
        </w:rPr>
        <w:t xml:space="preserve">, </w:t>
      </w:r>
      <w:r w:rsidR="00184B27" w:rsidRPr="00EF0CB1">
        <w:rPr>
          <w:rFonts w:ascii="Times New Roman" w:hAnsi="Times New Roman" w:cs="Times New Roman"/>
          <w:sz w:val="24"/>
          <w:szCs w:val="24"/>
        </w:rPr>
        <w:t>ed. M. Hills, Tallahassee: Naia</w:t>
      </w:r>
      <w:r w:rsidR="00BA29AA" w:rsidRPr="00EF0CB1">
        <w:rPr>
          <w:rFonts w:ascii="Times New Roman" w:hAnsi="Times New Roman" w:cs="Times New Roman"/>
          <w:sz w:val="24"/>
          <w:szCs w:val="24"/>
        </w:rPr>
        <w:t>d.</w:t>
      </w:r>
    </w:p>
    <w:p w:rsidR="00184B27" w:rsidRPr="00EF0CB1" w:rsidRDefault="00184B27" w:rsidP="00184B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4B27" w:rsidRPr="00EF0CB1" w:rsidRDefault="00184B27" w:rsidP="008B3020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F0CB1">
        <w:rPr>
          <w:rFonts w:ascii="Times New Roman" w:hAnsi="Times New Roman" w:cs="Times New Roman"/>
          <w:b/>
          <w:sz w:val="24"/>
          <w:szCs w:val="24"/>
        </w:rPr>
        <w:t>Reference and further reading</w:t>
      </w:r>
    </w:p>
    <w:p w:rsidR="00184B27" w:rsidRPr="00EF0CB1" w:rsidRDefault="008B3020" w:rsidP="008B302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F0CB1">
        <w:rPr>
          <w:rFonts w:ascii="Times New Roman" w:hAnsi="Times New Roman" w:cs="Times New Roman"/>
          <w:sz w:val="24"/>
          <w:szCs w:val="24"/>
        </w:rPr>
        <w:t>Marek</w:t>
      </w:r>
      <w:proofErr w:type="spellEnd"/>
      <w:r w:rsidRPr="00EF0CB1">
        <w:rPr>
          <w:rFonts w:ascii="Times New Roman" w:hAnsi="Times New Roman" w:cs="Times New Roman"/>
          <w:sz w:val="24"/>
          <w:szCs w:val="24"/>
        </w:rPr>
        <w:t>, J.</w:t>
      </w:r>
      <w:r w:rsidR="00184B27" w:rsidRPr="00EF0CB1">
        <w:rPr>
          <w:rFonts w:ascii="Times New Roman" w:hAnsi="Times New Roman" w:cs="Times New Roman"/>
          <w:sz w:val="24"/>
          <w:szCs w:val="24"/>
        </w:rPr>
        <w:t xml:space="preserve"> E. (1995) ‘Reader Critics: Margaret Anderson, Jane Heap, and the </w:t>
      </w:r>
      <w:r w:rsidR="00184B27" w:rsidRPr="00EF0CB1">
        <w:rPr>
          <w:rFonts w:ascii="Times New Roman" w:hAnsi="Times New Roman" w:cs="Times New Roman"/>
          <w:i/>
          <w:sz w:val="24"/>
          <w:szCs w:val="24"/>
        </w:rPr>
        <w:t>Little Review</w:t>
      </w:r>
      <w:r w:rsidR="00184B27" w:rsidRPr="00EF0CB1">
        <w:rPr>
          <w:rFonts w:ascii="Times New Roman" w:hAnsi="Times New Roman" w:cs="Times New Roman"/>
          <w:sz w:val="24"/>
          <w:szCs w:val="24"/>
        </w:rPr>
        <w:t xml:space="preserve">’, in </w:t>
      </w:r>
      <w:r w:rsidR="00184B27" w:rsidRPr="00EF0CB1">
        <w:rPr>
          <w:rFonts w:ascii="Times New Roman" w:hAnsi="Times New Roman" w:cs="Times New Roman"/>
          <w:i/>
          <w:sz w:val="24"/>
          <w:szCs w:val="24"/>
        </w:rPr>
        <w:t>Women Editing Modernism: ‘Little’ Magazines &amp; Literary History</w:t>
      </w:r>
      <w:r w:rsidR="00184B27" w:rsidRPr="00EF0CB1">
        <w:rPr>
          <w:rFonts w:ascii="Times New Roman" w:hAnsi="Times New Roman" w:cs="Times New Roman"/>
          <w:sz w:val="24"/>
          <w:szCs w:val="24"/>
        </w:rPr>
        <w:t>, Lexington: University Press of Kentucky. 61-100.</w:t>
      </w:r>
    </w:p>
    <w:p w:rsidR="00184B27" w:rsidRPr="00EF0CB1" w:rsidRDefault="008B3020" w:rsidP="008B302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0CB1">
        <w:rPr>
          <w:rFonts w:ascii="Times New Roman" w:hAnsi="Times New Roman" w:cs="Times New Roman"/>
          <w:sz w:val="24"/>
          <w:szCs w:val="24"/>
        </w:rPr>
        <w:t>Platt, S.</w:t>
      </w:r>
      <w:r w:rsidR="00184B27" w:rsidRPr="00EF0CB1">
        <w:rPr>
          <w:rFonts w:ascii="Times New Roman" w:hAnsi="Times New Roman" w:cs="Times New Roman"/>
          <w:sz w:val="24"/>
          <w:szCs w:val="24"/>
        </w:rPr>
        <w:t xml:space="preserve"> N. (1990) ‘</w:t>
      </w:r>
      <w:r w:rsidR="00184B27" w:rsidRPr="00EF0CB1">
        <w:rPr>
          <w:rFonts w:ascii="Times New Roman" w:hAnsi="Times New Roman" w:cs="Times New Roman"/>
          <w:i/>
          <w:sz w:val="24"/>
          <w:szCs w:val="24"/>
        </w:rPr>
        <w:t>The Little Review</w:t>
      </w:r>
      <w:r w:rsidR="00184B27" w:rsidRPr="00EF0CB1">
        <w:rPr>
          <w:rFonts w:ascii="Times New Roman" w:hAnsi="Times New Roman" w:cs="Times New Roman"/>
          <w:sz w:val="24"/>
          <w:szCs w:val="24"/>
        </w:rPr>
        <w:t xml:space="preserve">: Early Years and </w:t>
      </w:r>
      <w:proofErr w:type="spellStart"/>
      <w:r w:rsidR="00184B27" w:rsidRPr="00EF0CB1">
        <w:rPr>
          <w:rFonts w:ascii="Times New Roman" w:hAnsi="Times New Roman" w:cs="Times New Roman"/>
          <w:sz w:val="24"/>
          <w:szCs w:val="24"/>
        </w:rPr>
        <w:t>Avant</w:t>
      </w:r>
      <w:proofErr w:type="spellEnd"/>
      <w:r w:rsidR="00184B27" w:rsidRPr="00EF0CB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84B27" w:rsidRPr="00EF0CB1">
        <w:rPr>
          <w:rFonts w:ascii="Times New Roman" w:hAnsi="Times New Roman" w:cs="Times New Roman"/>
          <w:sz w:val="24"/>
          <w:szCs w:val="24"/>
        </w:rPr>
        <w:t>Garde</w:t>
      </w:r>
      <w:proofErr w:type="spellEnd"/>
      <w:r w:rsidR="00184B27" w:rsidRPr="00EF0CB1">
        <w:rPr>
          <w:rFonts w:ascii="Times New Roman" w:hAnsi="Times New Roman" w:cs="Times New Roman"/>
          <w:sz w:val="24"/>
          <w:szCs w:val="24"/>
        </w:rPr>
        <w:t xml:space="preserve"> Ideas’ in </w:t>
      </w:r>
      <w:r w:rsidR="00184B27" w:rsidRPr="00EF0CB1">
        <w:rPr>
          <w:rFonts w:ascii="Times New Roman" w:hAnsi="Times New Roman" w:cs="Times New Roman"/>
          <w:i/>
          <w:sz w:val="24"/>
          <w:szCs w:val="24"/>
        </w:rPr>
        <w:t xml:space="preserve">The Old Guard and the </w:t>
      </w:r>
      <w:proofErr w:type="spellStart"/>
      <w:r w:rsidR="00184B27" w:rsidRPr="00EF0CB1">
        <w:rPr>
          <w:rFonts w:ascii="Times New Roman" w:hAnsi="Times New Roman" w:cs="Times New Roman"/>
          <w:i/>
          <w:sz w:val="24"/>
          <w:szCs w:val="24"/>
        </w:rPr>
        <w:t>Avant</w:t>
      </w:r>
      <w:proofErr w:type="spellEnd"/>
      <w:r w:rsidR="00184B27" w:rsidRPr="00EF0CB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="00184B27" w:rsidRPr="00EF0CB1">
        <w:rPr>
          <w:rFonts w:ascii="Times New Roman" w:hAnsi="Times New Roman" w:cs="Times New Roman"/>
          <w:i/>
          <w:sz w:val="24"/>
          <w:szCs w:val="24"/>
        </w:rPr>
        <w:t>Garde</w:t>
      </w:r>
      <w:proofErr w:type="spellEnd"/>
      <w:r w:rsidR="00184B27" w:rsidRPr="00EF0CB1">
        <w:rPr>
          <w:rFonts w:ascii="Times New Roman" w:hAnsi="Times New Roman" w:cs="Times New Roman"/>
          <w:i/>
          <w:sz w:val="24"/>
          <w:szCs w:val="24"/>
        </w:rPr>
        <w:t>: Modernism in Chicago, 1910-1940</w:t>
      </w:r>
      <w:r w:rsidR="00184B27" w:rsidRPr="00EF0CB1">
        <w:rPr>
          <w:rFonts w:ascii="Times New Roman" w:hAnsi="Times New Roman" w:cs="Times New Roman"/>
          <w:sz w:val="24"/>
          <w:szCs w:val="24"/>
        </w:rPr>
        <w:t>, ed. S. A. Prince, Chicago: University of Chicago Press. 139-154.</w:t>
      </w:r>
    </w:p>
    <w:p w:rsidR="00184B27" w:rsidRPr="00EF0CB1" w:rsidRDefault="008B3020" w:rsidP="008B302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0CB1">
        <w:rPr>
          <w:rFonts w:ascii="Times New Roman" w:hAnsi="Times New Roman" w:cs="Times New Roman"/>
          <w:sz w:val="24"/>
          <w:szCs w:val="24"/>
        </w:rPr>
        <w:t>Scott, T.</w:t>
      </w:r>
      <w:r w:rsidR="00561DDB" w:rsidRPr="00EF0CB1">
        <w:rPr>
          <w:rFonts w:ascii="Times New Roman" w:hAnsi="Times New Roman" w:cs="Times New Roman"/>
          <w:sz w:val="24"/>
          <w:szCs w:val="24"/>
        </w:rPr>
        <w:t xml:space="preserve"> L.,</w:t>
      </w:r>
      <w:r w:rsidR="00E976D2">
        <w:rPr>
          <w:rFonts w:ascii="Times New Roman" w:hAnsi="Times New Roman" w:cs="Times New Roman"/>
          <w:sz w:val="24"/>
          <w:szCs w:val="24"/>
        </w:rPr>
        <w:t xml:space="preserve"> </w:t>
      </w:r>
      <w:r w:rsidRPr="00EF0CB1">
        <w:rPr>
          <w:rFonts w:ascii="Times New Roman" w:hAnsi="Times New Roman" w:cs="Times New Roman"/>
          <w:sz w:val="24"/>
          <w:szCs w:val="24"/>
        </w:rPr>
        <w:t>Friedman, M.</w:t>
      </w:r>
      <w:r w:rsidR="00184B27" w:rsidRPr="00EF0CB1">
        <w:rPr>
          <w:rFonts w:ascii="Times New Roman" w:hAnsi="Times New Roman" w:cs="Times New Roman"/>
          <w:sz w:val="24"/>
          <w:szCs w:val="24"/>
        </w:rPr>
        <w:t xml:space="preserve"> J. </w:t>
      </w:r>
      <w:r w:rsidR="00561DDB" w:rsidRPr="00EF0CB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561DDB" w:rsidRPr="00EF0CB1">
        <w:rPr>
          <w:rFonts w:ascii="Times New Roman" w:hAnsi="Times New Roman" w:cs="Times New Roman"/>
          <w:sz w:val="24"/>
          <w:szCs w:val="24"/>
        </w:rPr>
        <w:t>Bryer</w:t>
      </w:r>
      <w:proofErr w:type="spellEnd"/>
      <w:r w:rsidR="00561DDB" w:rsidRPr="00EF0CB1">
        <w:rPr>
          <w:rFonts w:ascii="Times New Roman" w:hAnsi="Times New Roman" w:cs="Times New Roman"/>
          <w:sz w:val="24"/>
          <w:szCs w:val="24"/>
        </w:rPr>
        <w:t>, J. R. (</w:t>
      </w:r>
      <w:proofErr w:type="spellStart"/>
      <w:r w:rsidR="00561DDB" w:rsidRPr="00EF0CB1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="00561DDB" w:rsidRPr="00EF0CB1">
        <w:rPr>
          <w:rFonts w:ascii="Times New Roman" w:hAnsi="Times New Roman" w:cs="Times New Roman"/>
          <w:sz w:val="24"/>
          <w:szCs w:val="24"/>
        </w:rPr>
        <w:t xml:space="preserve">) </w:t>
      </w:r>
      <w:r w:rsidR="00184B27" w:rsidRPr="00EF0CB1">
        <w:rPr>
          <w:rFonts w:ascii="Times New Roman" w:hAnsi="Times New Roman" w:cs="Times New Roman"/>
          <w:sz w:val="24"/>
          <w:szCs w:val="24"/>
        </w:rPr>
        <w:t xml:space="preserve">(1988) </w:t>
      </w:r>
      <w:r w:rsidR="00184B27" w:rsidRPr="00EF0CB1">
        <w:rPr>
          <w:rFonts w:ascii="Times New Roman" w:hAnsi="Times New Roman" w:cs="Times New Roman"/>
          <w:i/>
          <w:sz w:val="24"/>
          <w:szCs w:val="24"/>
        </w:rPr>
        <w:t xml:space="preserve">Pound / The Little Review The Letters of Ezra Pound to Margaret Anderson: </w:t>
      </w:r>
      <w:r w:rsidR="00184B27" w:rsidRPr="00EF0CB1">
        <w:rPr>
          <w:rFonts w:ascii="Times New Roman" w:hAnsi="Times New Roman" w:cs="Times New Roman"/>
          <w:sz w:val="24"/>
          <w:szCs w:val="24"/>
        </w:rPr>
        <w:t>The Little Review</w:t>
      </w:r>
      <w:r w:rsidR="00184B27" w:rsidRPr="00EF0CB1">
        <w:rPr>
          <w:rFonts w:ascii="Times New Roman" w:hAnsi="Times New Roman" w:cs="Times New Roman"/>
          <w:i/>
          <w:sz w:val="24"/>
          <w:szCs w:val="24"/>
        </w:rPr>
        <w:t xml:space="preserve"> Correspondence</w:t>
      </w:r>
      <w:r w:rsidR="00184B27" w:rsidRPr="00EF0CB1">
        <w:rPr>
          <w:rFonts w:ascii="Times New Roman" w:hAnsi="Times New Roman" w:cs="Times New Roman"/>
          <w:sz w:val="24"/>
          <w:szCs w:val="24"/>
        </w:rPr>
        <w:t>, New York: New Directions.</w:t>
      </w:r>
    </w:p>
    <w:p w:rsidR="00333BEA" w:rsidRDefault="00561DDB" w:rsidP="008B302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0CB1">
        <w:rPr>
          <w:rFonts w:ascii="Times New Roman" w:hAnsi="Times New Roman" w:cs="Times New Roman"/>
          <w:sz w:val="24"/>
          <w:szCs w:val="24"/>
        </w:rPr>
        <w:lastRenderedPageBreak/>
        <w:t xml:space="preserve">Van </w:t>
      </w:r>
      <w:proofErr w:type="spellStart"/>
      <w:r w:rsidRPr="00EF0CB1">
        <w:rPr>
          <w:rFonts w:ascii="Times New Roman" w:hAnsi="Times New Roman" w:cs="Times New Roman"/>
          <w:sz w:val="24"/>
          <w:szCs w:val="24"/>
        </w:rPr>
        <w:t>Gessel</w:t>
      </w:r>
      <w:proofErr w:type="spellEnd"/>
      <w:r w:rsidRPr="00EF0CB1">
        <w:rPr>
          <w:rFonts w:ascii="Times New Roman" w:hAnsi="Times New Roman" w:cs="Times New Roman"/>
          <w:sz w:val="24"/>
          <w:szCs w:val="24"/>
        </w:rPr>
        <w:t>, N</w:t>
      </w:r>
      <w:r w:rsidR="00184B27" w:rsidRPr="00EF0CB1">
        <w:rPr>
          <w:rFonts w:ascii="Times New Roman" w:hAnsi="Times New Roman" w:cs="Times New Roman"/>
          <w:sz w:val="24"/>
          <w:szCs w:val="24"/>
        </w:rPr>
        <w:t xml:space="preserve">. (1999) ‘“The Art of Life”: Editing Domesticity in Margaret Anderson’s </w:t>
      </w:r>
      <w:r w:rsidR="00184B27" w:rsidRPr="00EF0CB1">
        <w:rPr>
          <w:rFonts w:ascii="Times New Roman" w:hAnsi="Times New Roman" w:cs="Times New Roman"/>
          <w:i/>
          <w:sz w:val="24"/>
          <w:szCs w:val="24"/>
        </w:rPr>
        <w:t>My Thirty Years’ War</w:t>
      </w:r>
      <w:r w:rsidR="00EA5A72">
        <w:rPr>
          <w:rFonts w:ascii="Times New Roman" w:hAnsi="Times New Roman" w:cs="Times New Roman"/>
          <w:sz w:val="24"/>
          <w:szCs w:val="24"/>
        </w:rPr>
        <w:t>’</w:t>
      </w:r>
      <w:r w:rsidR="00184B27" w:rsidRPr="00EF0CB1">
        <w:rPr>
          <w:rFonts w:ascii="Times New Roman" w:hAnsi="Times New Roman" w:cs="Times New Roman"/>
          <w:sz w:val="24"/>
          <w:szCs w:val="24"/>
        </w:rPr>
        <w:t xml:space="preserve"> in </w:t>
      </w:r>
      <w:r w:rsidR="00184B27" w:rsidRPr="00EF0CB1">
        <w:rPr>
          <w:rFonts w:ascii="Times New Roman" w:hAnsi="Times New Roman" w:cs="Times New Roman"/>
          <w:i/>
          <w:sz w:val="24"/>
          <w:szCs w:val="24"/>
        </w:rPr>
        <w:t>American Modernism across the Arts</w:t>
      </w:r>
      <w:r w:rsidR="00184B27" w:rsidRPr="00EF0CB1">
        <w:rPr>
          <w:rFonts w:ascii="Times New Roman" w:hAnsi="Times New Roman" w:cs="Times New Roman"/>
          <w:sz w:val="24"/>
          <w:szCs w:val="24"/>
        </w:rPr>
        <w:t xml:space="preserve">, ed. J. </w:t>
      </w:r>
      <w:proofErr w:type="spellStart"/>
      <w:r w:rsidR="00184B27" w:rsidRPr="00EF0CB1">
        <w:rPr>
          <w:rFonts w:ascii="Times New Roman" w:hAnsi="Times New Roman" w:cs="Times New Roman"/>
          <w:sz w:val="24"/>
          <w:szCs w:val="24"/>
        </w:rPr>
        <w:t>Bochner</w:t>
      </w:r>
      <w:proofErr w:type="spellEnd"/>
      <w:r w:rsidR="00184B27" w:rsidRPr="00EF0CB1">
        <w:rPr>
          <w:rFonts w:ascii="Times New Roman" w:hAnsi="Times New Roman" w:cs="Times New Roman"/>
          <w:sz w:val="24"/>
          <w:szCs w:val="24"/>
        </w:rPr>
        <w:t xml:space="preserve"> and </w:t>
      </w:r>
      <w:r w:rsidR="00EA5A72" w:rsidRPr="00EF0CB1">
        <w:rPr>
          <w:rFonts w:ascii="Times New Roman" w:hAnsi="Times New Roman" w:cs="Times New Roman"/>
          <w:sz w:val="24"/>
          <w:szCs w:val="24"/>
        </w:rPr>
        <w:t>J</w:t>
      </w:r>
      <w:r w:rsidR="00EA5A72">
        <w:rPr>
          <w:rFonts w:ascii="Times New Roman" w:hAnsi="Times New Roman" w:cs="Times New Roman"/>
          <w:sz w:val="24"/>
          <w:szCs w:val="24"/>
        </w:rPr>
        <w:t>.</w:t>
      </w:r>
      <w:r w:rsidR="00EA5A72" w:rsidRPr="00EF0CB1">
        <w:rPr>
          <w:rFonts w:ascii="Times New Roman" w:hAnsi="Times New Roman" w:cs="Times New Roman"/>
          <w:sz w:val="24"/>
          <w:szCs w:val="24"/>
        </w:rPr>
        <w:t xml:space="preserve"> </w:t>
      </w:r>
      <w:r w:rsidR="00184B27" w:rsidRPr="00EF0CB1">
        <w:rPr>
          <w:rFonts w:ascii="Times New Roman" w:hAnsi="Times New Roman" w:cs="Times New Roman"/>
          <w:sz w:val="24"/>
          <w:szCs w:val="24"/>
        </w:rPr>
        <w:t>D. Edwards</w:t>
      </w:r>
      <w:r w:rsidR="00184B27" w:rsidRPr="00EF0CB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84B27" w:rsidRPr="00EF0CB1">
        <w:rPr>
          <w:rFonts w:ascii="Times New Roman" w:hAnsi="Times New Roman" w:cs="Times New Roman"/>
          <w:sz w:val="24"/>
          <w:szCs w:val="24"/>
        </w:rPr>
        <w:t>New York: Peter Lang</w:t>
      </w:r>
      <w:r w:rsidR="00EA5A72">
        <w:rPr>
          <w:rFonts w:ascii="Times New Roman" w:hAnsi="Times New Roman" w:cs="Times New Roman"/>
          <w:sz w:val="24"/>
          <w:szCs w:val="24"/>
        </w:rPr>
        <w:t>:</w:t>
      </w:r>
      <w:r w:rsidR="00184B27" w:rsidRPr="00EF0CB1">
        <w:rPr>
          <w:rFonts w:ascii="Times New Roman" w:hAnsi="Times New Roman" w:cs="Times New Roman"/>
          <w:sz w:val="24"/>
          <w:szCs w:val="24"/>
        </w:rPr>
        <w:t xml:space="preserve"> 137-154.</w:t>
      </w:r>
    </w:p>
    <w:p w:rsidR="00EA5A72" w:rsidRPr="00EA5A72" w:rsidRDefault="00EA5A72" w:rsidP="00EA5A72">
      <w:pPr>
        <w:spacing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EA5A72">
        <w:rPr>
          <w:rFonts w:ascii="Times New Roman" w:hAnsi="Times New Roman"/>
          <w:sz w:val="24"/>
          <w:szCs w:val="24"/>
        </w:rPr>
        <w:t>Wojcik</w:t>
      </w:r>
      <w:proofErr w:type="spellEnd"/>
      <w:r w:rsidRPr="00EA5A72">
        <w:rPr>
          <w:rFonts w:ascii="Times New Roman" w:hAnsi="Times New Roman"/>
          <w:sz w:val="24"/>
          <w:szCs w:val="24"/>
        </w:rPr>
        <w:t>, E</w:t>
      </w:r>
      <w:r>
        <w:rPr>
          <w:rFonts w:ascii="Times New Roman" w:hAnsi="Times New Roman"/>
          <w:sz w:val="24"/>
          <w:szCs w:val="24"/>
        </w:rPr>
        <w:t>.</w:t>
      </w:r>
      <w:r w:rsidRPr="00EA5A72">
        <w:rPr>
          <w:rFonts w:ascii="Times New Roman" w:hAnsi="Times New Roman"/>
          <w:sz w:val="24"/>
          <w:szCs w:val="24"/>
        </w:rPr>
        <w:t xml:space="preserve"> S.</w:t>
      </w:r>
      <w:r>
        <w:rPr>
          <w:rFonts w:ascii="Times New Roman" w:hAnsi="Times New Roman"/>
          <w:sz w:val="24"/>
          <w:szCs w:val="24"/>
        </w:rPr>
        <w:t xml:space="preserve"> (2011)</w:t>
      </w:r>
      <w:r w:rsidRPr="00EA5A72">
        <w:rPr>
          <w:rFonts w:ascii="Times New Roman" w:hAnsi="Times New Roman"/>
          <w:sz w:val="24"/>
          <w:szCs w:val="24"/>
        </w:rPr>
        <w:t xml:space="preserve"> ‘</w:t>
      </w:r>
      <w:r>
        <w:rPr>
          <w:rFonts w:ascii="Times New Roman" w:hAnsi="Times New Roman"/>
          <w:sz w:val="24"/>
          <w:szCs w:val="24"/>
        </w:rPr>
        <w:t>“</w:t>
      </w:r>
      <w:r w:rsidRPr="00EA5A72">
        <w:rPr>
          <w:rFonts w:ascii="Times New Roman" w:hAnsi="Times New Roman"/>
          <w:sz w:val="24"/>
          <w:szCs w:val="24"/>
        </w:rPr>
        <w:t>No Compromise with the Public Taste</w:t>
      </w:r>
      <w:r>
        <w:rPr>
          <w:rFonts w:ascii="Times New Roman" w:hAnsi="Times New Roman"/>
          <w:sz w:val="24"/>
          <w:szCs w:val="24"/>
        </w:rPr>
        <w:t>”</w:t>
      </w:r>
      <w:r w:rsidRPr="00EA5A72">
        <w:rPr>
          <w:rFonts w:ascii="Times New Roman" w:hAnsi="Times New Roman"/>
          <w:sz w:val="24"/>
          <w:szCs w:val="24"/>
        </w:rPr>
        <w:t>?: Women, Publishing, and the Cultivation of</w:t>
      </w:r>
      <w:r>
        <w:rPr>
          <w:rFonts w:ascii="Times New Roman" w:hAnsi="Times New Roman"/>
          <w:sz w:val="24"/>
          <w:szCs w:val="24"/>
        </w:rPr>
        <w:t xml:space="preserve"> Transatlantic Modernism’,</w:t>
      </w:r>
      <w:r w:rsidRPr="00EA5A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A72">
        <w:rPr>
          <w:rFonts w:ascii="Times New Roman" w:hAnsi="Times New Roman"/>
          <w:sz w:val="24"/>
          <w:szCs w:val="24"/>
        </w:rPr>
        <w:t>Diss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EA5A72">
        <w:rPr>
          <w:rFonts w:ascii="Times New Roman" w:hAnsi="Times New Roman"/>
          <w:sz w:val="24"/>
          <w:szCs w:val="24"/>
        </w:rPr>
        <w:t xml:space="preserve"> University of Conne</w:t>
      </w:r>
      <w:r w:rsidR="005C75F1">
        <w:rPr>
          <w:rFonts w:ascii="Times New Roman" w:hAnsi="Times New Roman"/>
          <w:sz w:val="24"/>
          <w:szCs w:val="24"/>
        </w:rPr>
        <w:t>c</w:t>
      </w:r>
      <w:r w:rsidRPr="00EA5A72">
        <w:rPr>
          <w:rFonts w:ascii="Times New Roman" w:hAnsi="Times New Roman"/>
          <w:sz w:val="24"/>
          <w:szCs w:val="24"/>
        </w:rPr>
        <w:t>ticut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561DDB" w:rsidRPr="00EF0CB1" w:rsidRDefault="00561DDB" w:rsidP="008B302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1DDB" w:rsidRPr="00EF0CB1" w:rsidRDefault="00561DDB" w:rsidP="008B3020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0CB1"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 w:rsidRPr="00EF0CB1">
        <w:rPr>
          <w:rFonts w:ascii="Times New Roman" w:hAnsi="Times New Roman" w:cs="Times New Roman"/>
          <w:b/>
          <w:sz w:val="24"/>
          <w:szCs w:val="24"/>
        </w:rPr>
        <w:t xml:space="preserve"> Material</w:t>
      </w:r>
    </w:p>
    <w:p w:rsidR="00561DDB" w:rsidRPr="00EF0CB1" w:rsidRDefault="00561DDB" w:rsidP="008B302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0CB1">
        <w:rPr>
          <w:rFonts w:ascii="Times New Roman" w:hAnsi="Times New Roman" w:cs="Times New Roman"/>
          <w:sz w:val="24"/>
          <w:szCs w:val="24"/>
        </w:rPr>
        <w:t>Anderson, M., Heap, J. (</w:t>
      </w:r>
      <w:proofErr w:type="spellStart"/>
      <w:r w:rsidRPr="00EF0CB1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EF0CB1">
        <w:rPr>
          <w:rFonts w:ascii="Times New Roman" w:hAnsi="Times New Roman" w:cs="Times New Roman"/>
          <w:sz w:val="24"/>
          <w:szCs w:val="24"/>
        </w:rPr>
        <w:t xml:space="preserve">) (1914-1929) </w:t>
      </w:r>
      <w:r w:rsidRPr="00EF0CB1">
        <w:rPr>
          <w:rFonts w:ascii="Times New Roman" w:hAnsi="Times New Roman" w:cs="Times New Roman"/>
          <w:i/>
          <w:sz w:val="24"/>
          <w:szCs w:val="24"/>
        </w:rPr>
        <w:t>The Little Review</w:t>
      </w:r>
      <w:r w:rsidRPr="00EF0CB1">
        <w:rPr>
          <w:rFonts w:ascii="Times New Roman" w:hAnsi="Times New Roman" w:cs="Times New Roman"/>
          <w:sz w:val="24"/>
          <w:szCs w:val="24"/>
        </w:rPr>
        <w:t>. Digitized issues: &lt;</w:t>
      </w:r>
      <w:hyperlink r:id="rId9" w:history="1">
        <w:r w:rsidRPr="00EF0CB1">
          <w:rPr>
            <w:rStyle w:val="Hyperlink"/>
            <w:rFonts w:ascii="Times New Roman" w:hAnsi="Times New Roman" w:cs="Times New Roman"/>
            <w:sz w:val="24"/>
            <w:szCs w:val="24"/>
          </w:rPr>
          <w:t>http://bit.ly/KUadKi</w:t>
        </w:r>
      </w:hyperlink>
      <w:r w:rsidRPr="00EF0CB1">
        <w:rPr>
          <w:rFonts w:ascii="Times New Roman" w:hAnsi="Times New Roman" w:cs="Times New Roman"/>
          <w:sz w:val="24"/>
          <w:szCs w:val="24"/>
        </w:rPr>
        <w:t>&gt;</w:t>
      </w:r>
      <w:r w:rsidR="001B5D57" w:rsidRPr="00EF0CB1">
        <w:rPr>
          <w:rFonts w:ascii="Times New Roman" w:hAnsi="Times New Roman" w:cs="Times New Roman"/>
          <w:sz w:val="24"/>
          <w:szCs w:val="24"/>
        </w:rPr>
        <w:t>.</w:t>
      </w:r>
    </w:p>
    <w:p w:rsidR="00561DDB" w:rsidRDefault="001B5D57" w:rsidP="008B302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0C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19173" cy="646903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erson(ND)fromPlattsma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608" cy="64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D2" w:rsidRPr="00E976D2" w:rsidRDefault="00E976D2" w:rsidP="008B302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5A72">
        <w:rPr>
          <w:rFonts w:ascii="Times New Roman" w:hAnsi="Times New Roman" w:cs="Times New Roman"/>
          <w:b/>
          <w:sz w:val="24"/>
          <w:szCs w:val="24"/>
        </w:rPr>
        <w:t>Fig.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CB1">
        <w:rPr>
          <w:rFonts w:ascii="Times New Roman" w:hAnsi="Times New Roman" w:cs="Times New Roman"/>
          <w:sz w:val="24"/>
          <w:szCs w:val="24"/>
        </w:rPr>
        <w:t xml:space="preserve">(N.D.) Margaret Anderson, photograph, </w:t>
      </w:r>
      <w:r w:rsidRPr="00EF0CB1">
        <w:rPr>
          <w:rFonts w:ascii="Times New Roman" w:hAnsi="Times New Roman" w:cs="Times New Roman"/>
          <w:i/>
          <w:sz w:val="24"/>
          <w:szCs w:val="24"/>
        </w:rPr>
        <w:t xml:space="preserve">The Little Review </w:t>
      </w:r>
      <w:r w:rsidRPr="00EF0CB1">
        <w:rPr>
          <w:rFonts w:ascii="Times New Roman" w:hAnsi="Times New Roman" w:cs="Times New Roman"/>
          <w:sz w:val="24"/>
          <w:szCs w:val="24"/>
        </w:rPr>
        <w:t>Archives, University of Wisconsin, Milwaukee. Reproduced as fig.8.3 in Platt, S. N. (1990) ‘</w:t>
      </w:r>
      <w:r w:rsidRPr="00EF0CB1">
        <w:rPr>
          <w:rFonts w:ascii="Times New Roman" w:hAnsi="Times New Roman" w:cs="Times New Roman"/>
          <w:i/>
          <w:sz w:val="24"/>
          <w:szCs w:val="24"/>
        </w:rPr>
        <w:t>The Little Review</w:t>
      </w:r>
      <w:r w:rsidRPr="00EF0CB1">
        <w:rPr>
          <w:rFonts w:ascii="Times New Roman" w:hAnsi="Times New Roman" w:cs="Times New Roman"/>
          <w:sz w:val="24"/>
          <w:szCs w:val="24"/>
        </w:rPr>
        <w:t xml:space="preserve">: Early Years and </w:t>
      </w:r>
      <w:proofErr w:type="spellStart"/>
      <w:r w:rsidRPr="00EF0CB1">
        <w:rPr>
          <w:rFonts w:ascii="Times New Roman" w:hAnsi="Times New Roman" w:cs="Times New Roman"/>
          <w:sz w:val="24"/>
          <w:szCs w:val="24"/>
        </w:rPr>
        <w:t>Avant</w:t>
      </w:r>
      <w:proofErr w:type="spellEnd"/>
      <w:r w:rsidRPr="00EF0CB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F0CB1">
        <w:rPr>
          <w:rFonts w:ascii="Times New Roman" w:hAnsi="Times New Roman" w:cs="Times New Roman"/>
          <w:sz w:val="24"/>
          <w:szCs w:val="24"/>
        </w:rPr>
        <w:t>Garde</w:t>
      </w:r>
      <w:proofErr w:type="spellEnd"/>
      <w:r w:rsidRPr="00EF0CB1">
        <w:rPr>
          <w:rFonts w:ascii="Times New Roman" w:hAnsi="Times New Roman" w:cs="Times New Roman"/>
          <w:sz w:val="24"/>
          <w:szCs w:val="24"/>
        </w:rPr>
        <w:t xml:space="preserve"> Ideas’ in </w:t>
      </w:r>
      <w:r w:rsidRPr="00EF0CB1">
        <w:rPr>
          <w:rFonts w:ascii="Times New Roman" w:hAnsi="Times New Roman" w:cs="Times New Roman"/>
          <w:i/>
          <w:sz w:val="24"/>
          <w:szCs w:val="24"/>
        </w:rPr>
        <w:t xml:space="preserve">The Old Guard and the </w:t>
      </w:r>
      <w:proofErr w:type="spellStart"/>
      <w:r w:rsidRPr="00EF0CB1">
        <w:rPr>
          <w:rFonts w:ascii="Times New Roman" w:hAnsi="Times New Roman" w:cs="Times New Roman"/>
          <w:i/>
          <w:sz w:val="24"/>
          <w:szCs w:val="24"/>
        </w:rPr>
        <w:t>Avant</w:t>
      </w:r>
      <w:proofErr w:type="spellEnd"/>
      <w:r w:rsidRPr="00EF0CB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EF0CB1">
        <w:rPr>
          <w:rFonts w:ascii="Times New Roman" w:hAnsi="Times New Roman" w:cs="Times New Roman"/>
          <w:i/>
          <w:sz w:val="24"/>
          <w:szCs w:val="24"/>
        </w:rPr>
        <w:t>Garde</w:t>
      </w:r>
      <w:proofErr w:type="spellEnd"/>
      <w:r w:rsidRPr="00EF0CB1">
        <w:rPr>
          <w:rFonts w:ascii="Times New Roman" w:hAnsi="Times New Roman" w:cs="Times New Roman"/>
          <w:i/>
          <w:sz w:val="24"/>
          <w:szCs w:val="24"/>
        </w:rPr>
        <w:t xml:space="preserve">: Modernism in Chicago, </w:t>
      </w:r>
      <w:r w:rsidRPr="00EF0CB1">
        <w:rPr>
          <w:rFonts w:ascii="Times New Roman" w:hAnsi="Times New Roman" w:cs="Times New Roman"/>
          <w:i/>
          <w:sz w:val="24"/>
          <w:szCs w:val="24"/>
        </w:rPr>
        <w:lastRenderedPageBreak/>
        <w:t>1910-1940</w:t>
      </w:r>
      <w:r w:rsidRPr="00EF0CB1">
        <w:rPr>
          <w:rFonts w:ascii="Times New Roman" w:hAnsi="Times New Roman" w:cs="Times New Roman"/>
          <w:sz w:val="24"/>
          <w:szCs w:val="24"/>
        </w:rPr>
        <w:t>, ed. S. A. Prince, Chicago: University of Chicago Press, following p 144. Reproduction and Permissions information can be found at &lt;</w:t>
      </w:r>
      <w:hyperlink r:id="rId11" w:history="1">
        <w:r w:rsidRPr="00EF0CB1">
          <w:rPr>
            <w:rStyle w:val="Hyperlink"/>
            <w:rFonts w:ascii="Times New Roman" w:hAnsi="Times New Roman" w:cs="Times New Roman"/>
            <w:sz w:val="24"/>
            <w:szCs w:val="24"/>
          </w:rPr>
          <w:t>http://bit.ly/NSDClM</w:t>
        </w:r>
      </w:hyperlink>
      <w:r w:rsidRPr="00EF0CB1">
        <w:rPr>
          <w:rFonts w:ascii="Times New Roman" w:hAnsi="Times New Roman" w:cs="Times New Roman"/>
          <w:sz w:val="24"/>
          <w:szCs w:val="24"/>
        </w:rPr>
        <w:t>&gt;.</w:t>
      </w:r>
    </w:p>
    <w:sectPr w:rsidR="00E976D2" w:rsidRPr="00E976D2" w:rsidSect="0095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97D8B"/>
    <w:multiLevelType w:val="hybridMultilevel"/>
    <w:tmpl w:val="1FE6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C7C17"/>
    <w:multiLevelType w:val="hybridMultilevel"/>
    <w:tmpl w:val="9042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F483D"/>
    <w:multiLevelType w:val="hybridMultilevel"/>
    <w:tmpl w:val="2352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B5BCB"/>
    <w:multiLevelType w:val="hybridMultilevel"/>
    <w:tmpl w:val="6EF6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32059"/>
    <w:multiLevelType w:val="hybridMultilevel"/>
    <w:tmpl w:val="5BC2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trackRevisions/>
  <w:defaultTabStop w:val="720"/>
  <w:characterSpacingControl w:val="doNotCompress"/>
  <w:compat/>
  <w:rsids>
    <w:rsidRoot w:val="00333BEA"/>
    <w:rsid w:val="00052B95"/>
    <w:rsid w:val="001321F5"/>
    <w:rsid w:val="001417BE"/>
    <w:rsid w:val="00184B27"/>
    <w:rsid w:val="0019292D"/>
    <w:rsid w:val="001A440D"/>
    <w:rsid w:val="001B5D57"/>
    <w:rsid w:val="00272D19"/>
    <w:rsid w:val="002D1B64"/>
    <w:rsid w:val="00333BEA"/>
    <w:rsid w:val="003F47A3"/>
    <w:rsid w:val="00443A4A"/>
    <w:rsid w:val="004470F2"/>
    <w:rsid w:val="004A4E74"/>
    <w:rsid w:val="004A575C"/>
    <w:rsid w:val="004D322C"/>
    <w:rsid w:val="004D5EED"/>
    <w:rsid w:val="00561DDB"/>
    <w:rsid w:val="005765B8"/>
    <w:rsid w:val="005C75F1"/>
    <w:rsid w:val="005D23D3"/>
    <w:rsid w:val="00616ED3"/>
    <w:rsid w:val="00622532"/>
    <w:rsid w:val="0062404C"/>
    <w:rsid w:val="00627750"/>
    <w:rsid w:val="00632CB9"/>
    <w:rsid w:val="00643E88"/>
    <w:rsid w:val="00686E9C"/>
    <w:rsid w:val="0069748A"/>
    <w:rsid w:val="00713044"/>
    <w:rsid w:val="00790F1D"/>
    <w:rsid w:val="007D055F"/>
    <w:rsid w:val="00825FAD"/>
    <w:rsid w:val="0083558D"/>
    <w:rsid w:val="00855791"/>
    <w:rsid w:val="00884FEE"/>
    <w:rsid w:val="008B3020"/>
    <w:rsid w:val="008D6965"/>
    <w:rsid w:val="009268E7"/>
    <w:rsid w:val="00955BB0"/>
    <w:rsid w:val="009D31A8"/>
    <w:rsid w:val="009E5839"/>
    <w:rsid w:val="00A041F0"/>
    <w:rsid w:val="00A85DC0"/>
    <w:rsid w:val="00AF14DD"/>
    <w:rsid w:val="00B215AD"/>
    <w:rsid w:val="00BA2172"/>
    <w:rsid w:val="00BA29AA"/>
    <w:rsid w:val="00BF0E1C"/>
    <w:rsid w:val="00C942A2"/>
    <w:rsid w:val="00D10F37"/>
    <w:rsid w:val="00D12725"/>
    <w:rsid w:val="00D16D52"/>
    <w:rsid w:val="00D32F87"/>
    <w:rsid w:val="00DD40FD"/>
    <w:rsid w:val="00E573F1"/>
    <w:rsid w:val="00E74D02"/>
    <w:rsid w:val="00E976D2"/>
    <w:rsid w:val="00EA5A72"/>
    <w:rsid w:val="00EF0CB1"/>
    <w:rsid w:val="00EF3F16"/>
    <w:rsid w:val="00FC458A"/>
    <w:rsid w:val="00FD7EC3"/>
    <w:rsid w:val="00FE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EA"/>
    <w:pPr>
      <w:spacing w:line="240" w:lineRule="auto"/>
      <w:ind w:left="720"/>
      <w:contextualSpacing/>
    </w:pPr>
    <w:rPr>
      <w:rFonts w:ascii="Arial" w:eastAsiaTheme="minorEastAsia" w:hAnsi="Arial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B30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D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5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9292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C7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5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47A3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EA"/>
    <w:pPr>
      <w:spacing w:line="240" w:lineRule="auto"/>
      <w:ind w:left="720"/>
      <w:contextualSpacing/>
    </w:pPr>
    <w:rPr>
      <w:rFonts w:ascii="Arial" w:eastAsiaTheme="minorEastAsia" w:hAnsi="Arial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B30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D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5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9292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C7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5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47A3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MQk8R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it.ly/MQjljJ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KUadKi" TargetMode="External"/><Relationship Id="rId11" Type="http://schemas.openxmlformats.org/officeDocument/2006/relationships/hyperlink" Target="http://bit.ly/NSDCl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bit.ly/KUadKi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51AB83B-2572-4C30-B273-F47ACD58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6438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martha waszczuk</dc:creator>
  <cp:lastModifiedBy>artsadmin</cp:lastModifiedBy>
  <cp:revision>2</cp:revision>
  <cp:lastPrinted>2012-08-30T20:39:00Z</cp:lastPrinted>
  <dcterms:created xsi:type="dcterms:W3CDTF">2012-08-30T21:50:00Z</dcterms:created>
  <dcterms:modified xsi:type="dcterms:W3CDTF">2012-08-30T21:50:00Z</dcterms:modified>
</cp:coreProperties>
</file>