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505"/>
        <w:gridCol w:w="1296"/>
        <w:gridCol w:w="2073"/>
        <w:gridCol w:w="2551"/>
        <w:gridCol w:w="2642"/>
      </w:tblGrid>
      <w:tr w:rsidR="00775C9D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775C9D" w:rsidRPr="00CC586D" w:rsidRDefault="00775C9D" w:rsidP="00775C9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020D7E82D9E234291BF09974566376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775C9D" w:rsidRPr="00CC586D" w:rsidRDefault="00775C9D" w:rsidP="00775C9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7F19B22F571674B93134289E24CB57D"/>
            </w:placeholder>
            <w:text/>
          </w:sdtPr>
          <w:sdtContent>
            <w:tc>
              <w:tcPr>
                <w:tcW w:w="2073" w:type="dxa"/>
              </w:tcPr>
              <w:p w:rsidR="00775C9D" w:rsidRDefault="00775C9D" w:rsidP="00775C9D">
                <w:r>
                  <w:t>Simon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C2DEAEA572D5F4193958A557F27974E"/>
            </w:placeholder>
            <w:showingPlcHdr/>
            <w:text/>
          </w:sdtPr>
          <w:sdtContent>
            <w:tc>
              <w:tcPr>
                <w:tcW w:w="2551" w:type="dxa"/>
              </w:tcPr>
              <w:p w:rsidR="00775C9D" w:rsidRDefault="00775C9D" w:rsidP="00775C9D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CB6531694D5D64AA58CD35689A599F4"/>
            </w:placeholder>
            <w:text/>
          </w:sdtPr>
          <w:sdtContent>
            <w:tc>
              <w:tcPr>
                <w:tcW w:w="2642" w:type="dxa"/>
              </w:tcPr>
              <w:p w:rsidR="00775C9D" w:rsidRDefault="00775C9D" w:rsidP="00775C9D">
                <w:r>
                  <w:t>Soon</w:t>
                </w:r>
              </w:p>
            </w:tc>
          </w:sdtContent>
        </w:sdt>
      </w:tr>
      <w:tr w:rsidR="00775C9D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775C9D" w:rsidRPr="001A6A06" w:rsidRDefault="00775C9D" w:rsidP="00775C9D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478DC83900D5F4E8D4E79D68EC144B8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775C9D" w:rsidRDefault="00775C9D" w:rsidP="00775C9D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775C9D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775C9D" w:rsidRPr="001A6A06" w:rsidRDefault="00775C9D" w:rsidP="00775C9D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C0B45E6449AF74BADC56B4AEB2986BE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775C9D" w:rsidRDefault="00775C9D" w:rsidP="00775C9D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775C9D" w:rsidRDefault="00775C9D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775C9D" w:rsidRP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775C9D" w:rsidRPr="00244BB0" w:rsidRDefault="00775C9D" w:rsidP="00775C9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775C9D">
        <w:sdt>
          <w:sdtPr>
            <w:alias w:val="Article headword"/>
            <w:tag w:val="articleHeadword"/>
            <w:id w:val="-361440020"/>
            <w:placeholder>
              <w:docPart w:val="57CC91E3733FB34288693C8CA2A320F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775C9D" w:rsidRPr="00FB589A" w:rsidRDefault="00775C9D" w:rsidP="00775C9D">
                <w:pPr>
                  <w:pStyle w:val="Heading1"/>
                  <w:outlineLvl w:val="0"/>
                </w:pPr>
                <w:proofErr w:type="spellStart"/>
                <w:r w:rsidRPr="00B764ED">
                  <w:rPr>
                    <w:rFonts w:eastAsiaTheme="minorEastAsia"/>
                    <w:lang w:val="en-US"/>
                  </w:rPr>
                  <w:t>Angkatan</w:t>
                </w:r>
                <w:proofErr w:type="spellEnd"/>
                <w:r w:rsidRPr="00B764ED">
                  <w:rPr>
                    <w:rFonts w:eastAsiaTheme="minorEastAsia"/>
                    <w:lang w:val="en-US"/>
                  </w:rPr>
                  <w:t xml:space="preserve"> </w:t>
                </w:r>
                <w:proofErr w:type="spellStart"/>
                <w:r w:rsidRPr="00B764ED">
                  <w:rPr>
                    <w:rFonts w:eastAsiaTheme="minorEastAsia"/>
                    <w:lang w:val="en-US"/>
                  </w:rPr>
                  <w:t>Pelukis</w:t>
                </w:r>
                <w:proofErr w:type="spellEnd"/>
                <w:r w:rsidRPr="00B764ED">
                  <w:rPr>
                    <w:rFonts w:eastAsiaTheme="minorEastAsia"/>
                    <w:lang w:val="en-US"/>
                  </w:rPr>
                  <w:t xml:space="preserve"> Se-Malaysia</w:t>
                </w:r>
                <w:r>
                  <w:rPr>
                    <w:rFonts w:eastAsiaTheme="minorEastAsia"/>
                    <w:lang w:val="en-US"/>
                  </w:rPr>
                  <w:tab/>
                </w:r>
              </w:p>
            </w:tc>
          </w:sdtContent>
        </w:sdt>
      </w:tr>
      <w:tr w:rsidR="00775C9D">
        <w:sdt>
          <w:sdtPr>
            <w:alias w:val="Variant headwords"/>
            <w:tag w:val="variantHeadwords"/>
            <w:id w:val="173464402"/>
            <w:placeholder>
              <w:docPart w:val="868C4F42002F9B438A2A702CC6C6340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775C9D" w:rsidRDefault="00775C9D" w:rsidP="00775C9D">
                <w:pPr>
                  <w:pStyle w:val="Heading2"/>
                  <w:outlineLvl w:val="1"/>
                </w:pPr>
                <w:r>
                  <w:t>All Malaysian Painters’ Front (APS)</w:t>
                </w:r>
              </w:p>
            </w:tc>
          </w:sdtContent>
        </w:sdt>
      </w:tr>
      <w:tr w:rsidR="00775C9D">
        <w:tc>
          <w:tcPr>
            <w:tcW w:w="9016" w:type="dxa"/>
            <w:tcMar>
              <w:top w:w="113" w:type="dxa"/>
              <w:bottom w:w="113" w:type="dxa"/>
            </w:tcMar>
          </w:tcPr>
          <w:p w:rsidR="00775C9D" w:rsidRPr="00775C9D" w:rsidRDefault="00775C9D" w:rsidP="00775C9D">
            <w:pPr>
              <w:rPr>
                <w:lang w:val="en-US"/>
              </w:rPr>
            </w:pPr>
            <w:proofErr w:type="spellStart"/>
            <w:r w:rsidRPr="004F3ACF">
              <w:rPr>
                <w:lang w:val="en-US"/>
              </w:rPr>
              <w:t>Angkatan</w:t>
            </w:r>
            <w:proofErr w:type="spellEnd"/>
            <w:r w:rsidRPr="004F3ACF">
              <w:rPr>
                <w:lang w:val="en-US"/>
              </w:rPr>
              <w:t xml:space="preserve"> </w:t>
            </w:r>
            <w:proofErr w:type="spellStart"/>
            <w:r w:rsidRPr="004F3ACF">
              <w:rPr>
                <w:lang w:val="en-US"/>
              </w:rPr>
              <w:t>Pelukis</w:t>
            </w:r>
            <w:proofErr w:type="spellEnd"/>
            <w:r w:rsidRPr="004F3ACF">
              <w:rPr>
                <w:lang w:val="en-US"/>
              </w:rPr>
              <w:t xml:space="preserve"> Se-Malaysia (APS)(All Malaysian Painters’ Front) is </w:t>
            </w:r>
            <w:proofErr w:type="spellStart"/>
            <w:r w:rsidRPr="004F3ACF">
              <w:rPr>
                <w:lang w:val="en-US"/>
              </w:rPr>
              <w:t>recognised</w:t>
            </w:r>
            <w:proofErr w:type="spellEnd"/>
            <w:r w:rsidRPr="004F3ACF">
              <w:rPr>
                <w:lang w:val="en-US"/>
              </w:rPr>
              <w:t xml:space="preserve"> as one of the first Malay art collective</w:t>
            </w:r>
            <w:r>
              <w:rPr>
                <w:lang w:val="en-US"/>
              </w:rPr>
              <w:t>s</w:t>
            </w:r>
            <w:r w:rsidRPr="004F3ACF">
              <w:rPr>
                <w:lang w:val="en-US"/>
              </w:rPr>
              <w:t xml:space="preserve"> in Malaysia. It functions as both a social club as well as a promoter of realism as a painterly style</w:t>
            </w:r>
            <w:r>
              <w:rPr>
                <w:lang w:val="en-US"/>
              </w:rPr>
              <w:t>, specifically</w:t>
            </w:r>
            <w:r w:rsidRPr="004F3ACF">
              <w:rPr>
                <w:lang w:val="en-US"/>
              </w:rPr>
              <w:t xml:space="preserve"> amongst the Malay community. This </w:t>
            </w:r>
            <w:r>
              <w:rPr>
                <w:lang w:val="en-US"/>
              </w:rPr>
              <w:t>was</w:t>
            </w:r>
            <w:r w:rsidRPr="004F3ACF">
              <w:rPr>
                <w:lang w:val="en-US"/>
              </w:rPr>
              <w:t xml:space="preserve"> a radical development in its time, given that traditional</w:t>
            </w:r>
            <w:r>
              <w:rPr>
                <w:lang w:val="en-US"/>
              </w:rPr>
              <w:t xml:space="preserve"> Islamic</w:t>
            </w:r>
            <w:r w:rsidRPr="004F3ACF">
              <w:rPr>
                <w:lang w:val="en-US"/>
              </w:rPr>
              <w:t xml:space="preserve"> Malay society</w:t>
            </w:r>
            <w:r>
              <w:rPr>
                <w:lang w:val="en-US"/>
              </w:rPr>
              <w:t xml:space="preserve"> </w:t>
            </w:r>
            <w:r w:rsidRPr="004F3ACF">
              <w:rPr>
                <w:lang w:val="en-US"/>
              </w:rPr>
              <w:t xml:space="preserve">had a culturally strong proscription against the depiction of the human figure. To this end, it was active in holding exhibitions and art classes for members and art enthusiasts in post-war Kuala Lumpur. </w:t>
            </w:r>
            <w:r>
              <w:rPr>
                <w:lang w:val="en-US"/>
              </w:rPr>
              <w:t>The society</w:t>
            </w:r>
            <w:r w:rsidRPr="004F3AC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originated in the Malay Arts Council, which was </w:t>
            </w:r>
            <w:r w:rsidRPr="004F3ACF">
              <w:rPr>
                <w:lang w:val="en-US"/>
              </w:rPr>
              <w:t xml:space="preserve">established in 1956 at the United Malay National </w:t>
            </w:r>
            <w:proofErr w:type="spellStart"/>
            <w:r w:rsidRPr="004F3ACF">
              <w:rPr>
                <w:lang w:val="en-US"/>
              </w:rPr>
              <w:t>Organisation</w:t>
            </w:r>
            <w:proofErr w:type="spellEnd"/>
            <w:r w:rsidRPr="004F3ACF">
              <w:rPr>
                <w:lang w:val="en-US"/>
              </w:rPr>
              <w:t xml:space="preserve"> (UMNO) political party’s headquarters in Kuala Lumpur. The founding of APS is connected to the migration of Java-born painter </w:t>
            </w:r>
            <w:proofErr w:type="spellStart"/>
            <w:r w:rsidRPr="004F3ACF">
              <w:rPr>
                <w:lang w:val="en-US"/>
              </w:rPr>
              <w:t>Hoessein</w:t>
            </w:r>
            <w:proofErr w:type="spellEnd"/>
            <w:r w:rsidRPr="004F3ACF">
              <w:rPr>
                <w:lang w:val="en-US"/>
              </w:rPr>
              <w:t xml:space="preserve"> </w:t>
            </w:r>
            <w:proofErr w:type="spellStart"/>
            <w:r w:rsidRPr="004F3ACF">
              <w:rPr>
                <w:lang w:val="en-US"/>
              </w:rPr>
              <w:t>Enas</w:t>
            </w:r>
            <w:proofErr w:type="spellEnd"/>
            <w:r w:rsidRPr="004F3ACF">
              <w:rPr>
                <w:lang w:val="en-US"/>
              </w:rPr>
              <w:t xml:space="preserve"> to Malaya in 1948 during the Indonesian revolution. He would soon gain repute as highly skilled portrait painter and would become the Malay Arts Council’s first chairman. The impetus </w:t>
            </w:r>
            <w:r>
              <w:rPr>
                <w:lang w:val="en-US"/>
              </w:rPr>
              <w:t xml:space="preserve">in the creation of the APS </w:t>
            </w:r>
            <w:r w:rsidRPr="004F3ACF">
              <w:rPr>
                <w:lang w:val="en-US"/>
              </w:rPr>
              <w:t xml:space="preserve">was inspired in part by the </w:t>
            </w:r>
            <w:proofErr w:type="spellStart"/>
            <w:r w:rsidRPr="004F3ACF">
              <w:rPr>
                <w:lang w:val="en-US"/>
              </w:rPr>
              <w:t>organisation</w:t>
            </w:r>
            <w:proofErr w:type="spellEnd"/>
            <w:r w:rsidRPr="004F3ACF">
              <w:rPr>
                <w:lang w:val="en-US"/>
              </w:rPr>
              <w:t xml:space="preserve"> that </w:t>
            </w:r>
            <w:proofErr w:type="spellStart"/>
            <w:r w:rsidRPr="004F3ACF">
              <w:rPr>
                <w:lang w:val="en-US"/>
              </w:rPr>
              <w:t>Hoessein</w:t>
            </w:r>
            <w:proofErr w:type="spellEnd"/>
            <w:r w:rsidRPr="004F3ACF">
              <w:rPr>
                <w:lang w:val="en-US"/>
              </w:rPr>
              <w:t xml:space="preserve"> </w:t>
            </w:r>
            <w:proofErr w:type="spellStart"/>
            <w:r w:rsidRPr="004F3ACF">
              <w:rPr>
                <w:lang w:val="en-US"/>
              </w:rPr>
              <w:t>Enas</w:t>
            </w:r>
            <w:proofErr w:type="spellEnd"/>
            <w:r w:rsidRPr="004F3ACF">
              <w:rPr>
                <w:lang w:val="en-US"/>
              </w:rPr>
              <w:t xml:space="preserve"> co-founded in Medan in 1944</w:t>
            </w:r>
            <w:r>
              <w:rPr>
                <w:lang w:val="en-US"/>
              </w:rPr>
              <w:t>,</w:t>
            </w:r>
            <w:r w:rsidRPr="004F3ACF">
              <w:rPr>
                <w:lang w:val="en-US"/>
              </w:rPr>
              <w:t xml:space="preserve"> called </w:t>
            </w:r>
            <w:proofErr w:type="spellStart"/>
            <w:r>
              <w:rPr>
                <w:lang w:val="en-US"/>
              </w:rPr>
              <w:t>Angkatan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Rupa</w:t>
            </w:r>
            <w:proofErr w:type="spellEnd"/>
            <w:r>
              <w:rPr>
                <w:lang w:val="en-US"/>
              </w:rPr>
              <w:t xml:space="preserve"> Indonesia, </w:t>
            </w:r>
            <w:r w:rsidRPr="004F3ACF">
              <w:rPr>
                <w:lang w:val="en-US"/>
              </w:rPr>
              <w:t xml:space="preserve">not be confused with </w:t>
            </w:r>
            <w:proofErr w:type="spellStart"/>
            <w:r w:rsidRPr="004F3ACF">
              <w:rPr>
                <w:lang w:val="en-US"/>
              </w:rPr>
              <w:t>Akademi</w:t>
            </w:r>
            <w:proofErr w:type="spellEnd"/>
            <w:r w:rsidRPr="004F3ACF">
              <w:rPr>
                <w:lang w:val="en-US"/>
              </w:rPr>
              <w:t xml:space="preserve"> </w:t>
            </w:r>
            <w:proofErr w:type="spellStart"/>
            <w:r w:rsidRPr="004F3ACF">
              <w:rPr>
                <w:lang w:val="en-US"/>
              </w:rPr>
              <w:t>Seni</w:t>
            </w:r>
            <w:proofErr w:type="spellEnd"/>
            <w:r w:rsidRPr="004F3ACF">
              <w:rPr>
                <w:lang w:val="en-US"/>
              </w:rPr>
              <w:t xml:space="preserve"> </w:t>
            </w:r>
            <w:proofErr w:type="spellStart"/>
            <w:r w:rsidRPr="004F3ACF">
              <w:rPr>
                <w:lang w:val="en-US"/>
              </w:rPr>
              <w:t>Rupa</w:t>
            </w:r>
            <w:proofErr w:type="spellEnd"/>
            <w:r w:rsidRPr="004F3ACF">
              <w:rPr>
                <w:lang w:val="en-US"/>
              </w:rPr>
              <w:t xml:space="preserve"> Indonesia, which is the art school established in Yogyakarta in 1950. </w:t>
            </w:r>
          </w:p>
        </w:tc>
      </w:tr>
      <w:tr w:rsidR="00775C9D">
        <w:sdt>
          <w:sdtPr>
            <w:alias w:val="Article text"/>
            <w:tag w:val="articleText"/>
            <w:id w:val="634067588"/>
            <w:placeholder>
              <w:docPart w:val="30323B28BB19494CAD7DF771EAC3A1D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775C9D" w:rsidRPr="004F3ACF" w:rsidRDefault="00775C9D" w:rsidP="00775C9D">
                <w:pPr>
                  <w:rPr>
                    <w:lang w:val="en-US"/>
                  </w:rPr>
                </w:pPr>
                <w:proofErr w:type="spellStart"/>
                <w:r w:rsidRPr="004F3ACF">
                  <w:rPr>
                    <w:lang w:val="en-US"/>
                  </w:rPr>
                  <w:t>Angkatan</w:t>
                </w:r>
                <w:proofErr w:type="spellEnd"/>
                <w:r w:rsidRPr="004F3ACF">
                  <w:rPr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lang w:val="en-US"/>
                  </w:rPr>
                  <w:t>Pelukis</w:t>
                </w:r>
                <w:proofErr w:type="spellEnd"/>
                <w:r w:rsidRPr="004F3ACF">
                  <w:rPr>
                    <w:lang w:val="en-US"/>
                  </w:rPr>
                  <w:t xml:space="preserve"> Se-Malaysia (APS)(All Malaysian Painters’ Front) is </w:t>
                </w:r>
                <w:proofErr w:type="spellStart"/>
                <w:r w:rsidRPr="004F3ACF">
                  <w:rPr>
                    <w:lang w:val="en-US"/>
                  </w:rPr>
                  <w:t>recognised</w:t>
                </w:r>
                <w:proofErr w:type="spellEnd"/>
                <w:r w:rsidRPr="004F3ACF">
                  <w:rPr>
                    <w:lang w:val="en-US"/>
                  </w:rPr>
                  <w:t xml:space="preserve"> as one of the first Malay art collective</w:t>
                </w:r>
                <w:r>
                  <w:rPr>
                    <w:lang w:val="en-US"/>
                  </w:rPr>
                  <w:t>s</w:t>
                </w:r>
                <w:r w:rsidRPr="004F3ACF">
                  <w:rPr>
                    <w:lang w:val="en-US"/>
                  </w:rPr>
                  <w:t xml:space="preserve"> in Malaysia. It functions as both a social club as well as a promoter of realism as a painterly style</w:t>
                </w:r>
                <w:r>
                  <w:rPr>
                    <w:lang w:val="en-US"/>
                  </w:rPr>
                  <w:t>, specifically</w:t>
                </w:r>
                <w:r w:rsidRPr="004F3ACF">
                  <w:rPr>
                    <w:lang w:val="en-US"/>
                  </w:rPr>
                  <w:t xml:space="preserve"> amongst the Malay community. This </w:t>
                </w:r>
                <w:r>
                  <w:rPr>
                    <w:lang w:val="en-US"/>
                  </w:rPr>
                  <w:t>was</w:t>
                </w:r>
                <w:r w:rsidRPr="004F3ACF">
                  <w:rPr>
                    <w:lang w:val="en-US"/>
                  </w:rPr>
                  <w:t xml:space="preserve"> a radical development in its time, given that traditional</w:t>
                </w:r>
                <w:r>
                  <w:rPr>
                    <w:lang w:val="en-US"/>
                  </w:rPr>
                  <w:t xml:space="preserve"> Islamic</w:t>
                </w:r>
                <w:r w:rsidRPr="004F3ACF">
                  <w:rPr>
                    <w:lang w:val="en-US"/>
                  </w:rPr>
                  <w:t xml:space="preserve"> Malay society</w:t>
                </w:r>
                <w:r>
                  <w:rPr>
                    <w:lang w:val="en-US"/>
                  </w:rPr>
                  <w:t xml:space="preserve"> </w:t>
                </w:r>
                <w:r w:rsidRPr="004F3ACF">
                  <w:rPr>
                    <w:lang w:val="en-US"/>
                  </w:rPr>
                  <w:t xml:space="preserve">had a culturally strong proscription against the depiction of the human figure. To this end, it was active in holding exhibitions and art classes for members and art enthusiasts in post-war Kuala Lumpur. </w:t>
                </w:r>
                <w:r>
                  <w:rPr>
                    <w:lang w:val="en-US"/>
                  </w:rPr>
                  <w:t>The society</w:t>
                </w:r>
                <w:r w:rsidRPr="004F3ACF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originated in the Malay Arts Council, which was </w:t>
                </w:r>
                <w:r w:rsidRPr="004F3ACF">
                  <w:rPr>
                    <w:lang w:val="en-US"/>
                  </w:rPr>
                  <w:t xml:space="preserve">established in 1956 at the United Malay National </w:t>
                </w:r>
                <w:proofErr w:type="spellStart"/>
                <w:r w:rsidRPr="004F3ACF">
                  <w:rPr>
                    <w:lang w:val="en-US"/>
                  </w:rPr>
                  <w:t>Organisation</w:t>
                </w:r>
                <w:proofErr w:type="spellEnd"/>
                <w:r w:rsidRPr="004F3ACF">
                  <w:rPr>
                    <w:lang w:val="en-US"/>
                  </w:rPr>
                  <w:t xml:space="preserve"> (UMNO) political party’s headquarters in Kuala Lumpur. The founding of APS is connected to the migration of Java-born painter </w:t>
                </w:r>
                <w:proofErr w:type="spellStart"/>
                <w:r w:rsidRPr="004F3ACF">
                  <w:rPr>
                    <w:lang w:val="en-US"/>
                  </w:rPr>
                  <w:t>Hoessein</w:t>
                </w:r>
                <w:proofErr w:type="spellEnd"/>
                <w:r w:rsidRPr="004F3ACF">
                  <w:rPr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lang w:val="en-US"/>
                  </w:rPr>
                  <w:t>Enas</w:t>
                </w:r>
                <w:proofErr w:type="spellEnd"/>
                <w:r w:rsidRPr="004F3ACF">
                  <w:rPr>
                    <w:lang w:val="en-US"/>
                  </w:rPr>
                  <w:t xml:space="preserve"> to Malaya in 1948 during the Indonesian revolution. He would soon gain repute as highly skilled portrait painter and would become the Malay Arts Council’s first chairman. The impetus </w:t>
                </w:r>
                <w:r>
                  <w:rPr>
                    <w:lang w:val="en-US"/>
                  </w:rPr>
                  <w:t xml:space="preserve">in the creation of the APS </w:t>
                </w:r>
                <w:r w:rsidRPr="004F3ACF">
                  <w:rPr>
                    <w:lang w:val="en-US"/>
                  </w:rPr>
                  <w:t xml:space="preserve">was inspired in part by the </w:t>
                </w:r>
                <w:proofErr w:type="spellStart"/>
                <w:r w:rsidRPr="004F3ACF">
                  <w:rPr>
                    <w:lang w:val="en-US"/>
                  </w:rPr>
                  <w:t>organisation</w:t>
                </w:r>
                <w:proofErr w:type="spellEnd"/>
                <w:r w:rsidRPr="004F3ACF">
                  <w:rPr>
                    <w:lang w:val="en-US"/>
                  </w:rPr>
                  <w:t xml:space="preserve"> that </w:t>
                </w:r>
                <w:proofErr w:type="spellStart"/>
                <w:r w:rsidRPr="004F3ACF">
                  <w:rPr>
                    <w:lang w:val="en-US"/>
                  </w:rPr>
                  <w:t>Hoessein</w:t>
                </w:r>
                <w:proofErr w:type="spellEnd"/>
                <w:r w:rsidRPr="004F3ACF">
                  <w:rPr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lang w:val="en-US"/>
                  </w:rPr>
                  <w:t>Enas</w:t>
                </w:r>
                <w:proofErr w:type="spellEnd"/>
                <w:r w:rsidRPr="004F3ACF">
                  <w:rPr>
                    <w:lang w:val="en-US"/>
                  </w:rPr>
                  <w:t xml:space="preserve"> co-founded in Medan in 1944</w:t>
                </w:r>
                <w:r>
                  <w:rPr>
                    <w:lang w:val="en-US"/>
                  </w:rPr>
                  <w:t>,</w:t>
                </w:r>
                <w:r w:rsidRPr="004F3ACF">
                  <w:rPr>
                    <w:lang w:val="en-US"/>
                  </w:rPr>
                  <w:t xml:space="preserve"> called </w:t>
                </w:r>
                <w:proofErr w:type="spellStart"/>
                <w:r>
                  <w:rPr>
                    <w:lang w:val="en-US"/>
                  </w:rPr>
                  <w:t>Angkatan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Seni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Rupa</w:t>
                </w:r>
                <w:proofErr w:type="spellEnd"/>
                <w:r>
                  <w:rPr>
                    <w:lang w:val="en-US"/>
                  </w:rPr>
                  <w:t xml:space="preserve"> Indonesia, </w:t>
                </w:r>
                <w:r w:rsidRPr="004F3ACF">
                  <w:rPr>
                    <w:lang w:val="en-US"/>
                  </w:rPr>
                  <w:t xml:space="preserve">not be confused with </w:t>
                </w:r>
                <w:proofErr w:type="spellStart"/>
                <w:r w:rsidRPr="004F3ACF">
                  <w:rPr>
                    <w:lang w:val="en-US"/>
                  </w:rPr>
                  <w:t>Akademi</w:t>
                </w:r>
                <w:proofErr w:type="spellEnd"/>
                <w:r w:rsidRPr="004F3ACF">
                  <w:rPr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lang w:val="en-US"/>
                  </w:rPr>
                  <w:t>Seni</w:t>
                </w:r>
                <w:proofErr w:type="spellEnd"/>
                <w:r w:rsidRPr="004F3ACF">
                  <w:rPr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lang w:val="en-US"/>
                  </w:rPr>
                  <w:t>Rupa</w:t>
                </w:r>
                <w:proofErr w:type="spellEnd"/>
                <w:r w:rsidRPr="004F3ACF">
                  <w:rPr>
                    <w:lang w:val="en-US"/>
                  </w:rPr>
                  <w:t xml:space="preserve"> Indonesia, which is the art school established in Yogyakarta in 1950. </w:t>
                </w:r>
              </w:p>
              <w:p w:rsidR="00775C9D" w:rsidRDefault="00775C9D" w:rsidP="00775C9D">
                <w:pPr>
                  <w:rPr>
                    <w:lang w:val="en-US"/>
                  </w:rPr>
                </w:pPr>
              </w:p>
              <w:p w:rsidR="00775C9D" w:rsidRPr="00147F81" w:rsidRDefault="00775C9D" w:rsidP="00775C9D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Hoessein’s</w:t>
                </w:r>
                <w:proofErr w:type="spellEnd"/>
                <w:r>
                  <w:rPr>
                    <w:lang w:val="en-US"/>
                  </w:rPr>
                  <w:t xml:space="preserve"> connection to Indonesian art discourse,</w:t>
                </w:r>
                <w:r w:rsidRPr="00147F81">
                  <w:rPr>
                    <w:lang w:val="en-US"/>
                  </w:rPr>
                  <w:t xml:space="preserve"> along with the growth of Malay nationalism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including </w:t>
                </w:r>
                <w:r w:rsidRPr="00147F81">
                  <w:rPr>
                    <w:lang w:val="en-US"/>
                  </w:rPr>
                  <w:t>the establishment of the literary movement ASAS 50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inspired the founding of an </w:t>
                </w:r>
                <w:proofErr w:type="spellStart"/>
                <w:r w:rsidRPr="00147F81">
                  <w:rPr>
                    <w:lang w:val="en-US"/>
                  </w:rPr>
                  <w:t>organisation</w:t>
                </w:r>
                <w:proofErr w:type="spellEnd"/>
                <w:r w:rsidRPr="00147F81">
                  <w:rPr>
                    <w:lang w:val="en-US"/>
                  </w:rPr>
                  <w:t xml:space="preserve"> that </w:t>
                </w:r>
                <w:r>
                  <w:rPr>
                    <w:lang w:val="en-US"/>
                  </w:rPr>
                  <w:t xml:space="preserve">hoped to foster a Malayan and later Malaysian art centered on the concept of “art for society.” </w:t>
                </w:r>
                <w:r w:rsidRPr="00147F81">
                  <w:rPr>
                    <w:lang w:val="en-US"/>
                  </w:rPr>
                  <w:t xml:space="preserve">Originally the </w:t>
                </w:r>
                <w:proofErr w:type="spellStart"/>
                <w:r>
                  <w:rPr>
                    <w:lang w:val="en-US"/>
                  </w:rPr>
                  <w:t>organisation</w:t>
                </w:r>
                <w:proofErr w:type="spellEnd"/>
                <w:r w:rsidRPr="00147F81">
                  <w:rPr>
                    <w:lang w:val="en-US"/>
                  </w:rPr>
                  <w:t xml:space="preserve"> promoted painting, music,</w:t>
                </w:r>
                <w:r>
                  <w:rPr>
                    <w:lang w:val="en-US"/>
                  </w:rPr>
                  <w:t xml:space="preserve"> acting, dance, and literature, with m</w:t>
                </w:r>
                <w:r w:rsidRPr="00147F81">
                  <w:rPr>
                    <w:lang w:val="en-US"/>
                  </w:rPr>
                  <w:t xml:space="preserve">ost of the activities held in the back room at </w:t>
                </w:r>
                <w:proofErr w:type="spellStart"/>
                <w:r w:rsidRPr="00147F81">
                  <w:rPr>
                    <w:lang w:val="en-US"/>
                  </w:rPr>
                  <w:t>Hoess</w:t>
                </w:r>
                <w:r>
                  <w:rPr>
                    <w:lang w:val="en-US"/>
                  </w:rPr>
                  <w:t>ein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Ennas’s</w:t>
                </w:r>
                <w:proofErr w:type="spellEnd"/>
                <w:r>
                  <w:rPr>
                    <w:lang w:val="en-US"/>
                  </w:rPr>
                  <w:t xml:space="preserve"> home, known as the “Club House</w:t>
                </w:r>
                <w:r w:rsidRPr="00147F81">
                  <w:rPr>
                    <w:lang w:val="en-US"/>
                  </w:rPr>
                  <w:t>.</w:t>
                </w:r>
                <w:r>
                  <w:rPr>
                    <w:lang w:val="en-US"/>
                  </w:rPr>
                  <w:t>”</w:t>
                </w:r>
                <w:r w:rsidRPr="00147F81">
                  <w:rPr>
                    <w:lang w:val="en-US"/>
                  </w:rPr>
                  <w:t xml:space="preserve"> As it became clear that painting </w:t>
                </w:r>
                <w:r>
                  <w:rPr>
                    <w:lang w:val="en-US"/>
                  </w:rPr>
                  <w:t>predominated as the main activity of the</w:t>
                </w:r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organisation</w:t>
                </w:r>
                <w:proofErr w:type="spellEnd"/>
                <w:r w:rsidRPr="00147F81">
                  <w:rPr>
                    <w:lang w:val="en-US"/>
                  </w:rPr>
                  <w:t xml:space="preserve">, the group </w:t>
                </w:r>
                <w:r>
                  <w:rPr>
                    <w:lang w:val="en-US"/>
                  </w:rPr>
                  <w:t>voted to change</w:t>
                </w:r>
                <w:r w:rsidRPr="00147F81">
                  <w:rPr>
                    <w:lang w:val="en-US"/>
                  </w:rPr>
                  <w:t xml:space="preserve"> its name to </w:t>
                </w:r>
                <w:proofErr w:type="spellStart"/>
                <w:r w:rsidRPr="00147F81">
                  <w:rPr>
                    <w:lang w:val="en-US"/>
                  </w:rPr>
                  <w:t>Angkatan</w:t>
                </w:r>
                <w:proofErr w:type="spellEnd"/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Pelukis</w:t>
                </w:r>
                <w:proofErr w:type="spellEnd"/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Semenanjung</w:t>
                </w:r>
                <w:proofErr w:type="spellEnd"/>
                <w:r w:rsidRPr="00147F81">
                  <w:rPr>
                    <w:lang w:val="en-US"/>
                  </w:rPr>
                  <w:t xml:space="preserve"> in 1958. </w:t>
                </w:r>
                <w:r>
                  <w:rPr>
                    <w:lang w:val="en-US"/>
                  </w:rPr>
                  <w:t xml:space="preserve">The </w:t>
                </w:r>
                <w:proofErr w:type="spellStart"/>
                <w:r>
                  <w:rPr>
                    <w:lang w:val="en-US"/>
                  </w:rPr>
                  <w:t>organisation</w:t>
                </w:r>
                <w:proofErr w:type="spellEnd"/>
                <w:r>
                  <w:rPr>
                    <w:lang w:val="en-US"/>
                  </w:rPr>
                  <w:t xml:space="preserve"> became so closely linked to Malay nationalist causes that it soon found a patron in</w:t>
                </w:r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Tunku</w:t>
                </w:r>
                <w:proofErr w:type="spellEnd"/>
                <w:r>
                  <w:rPr>
                    <w:lang w:val="en-US"/>
                  </w:rPr>
                  <w:t xml:space="preserve"> Abdul </w:t>
                </w:r>
                <w:proofErr w:type="spellStart"/>
                <w:r>
                  <w:rPr>
                    <w:lang w:val="en-US"/>
                  </w:rPr>
                  <w:t>Rahman</w:t>
                </w:r>
                <w:proofErr w:type="spellEnd"/>
                <w:r>
                  <w:rPr>
                    <w:lang w:val="en-US"/>
                  </w:rPr>
                  <w:t xml:space="preserve"> Putra Al-</w:t>
                </w:r>
                <w:proofErr w:type="spellStart"/>
                <w:r>
                  <w:rPr>
                    <w:lang w:val="en-US"/>
                  </w:rPr>
                  <w:t>Haj</w:t>
                </w:r>
                <w:proofErr w:type="spellEnd"/>
                <w:r>
                  <w:rPr>
                    <w:lang w:val="en-US"/>
                  </w:rPr>
                  <w:t xml:space="preserve">, the first prime minister of Malaya and later Malaysia. </w:t>
                </w:r>
              </w:p>
              <w:p w:rsidR="00775C9D" w:rsidRDefault="00775C9D" w:rsidP="00775C9D">
                <w:pPr>
                  <w:rPr>
                    <w:lang w:val="en-US"/>
                  </w:rPr>
                </w:pPr>
                <w:r w:rsidRPr="00147F81">
                  <w:rPr>
                    <w:lang w:val="en-US"/>
                  </w:rPr>
                  <w:t xml:space="preserve">With the formation of Malaysia in 1963, the name was once again changed, this time to </w:t>
                </w:r>
                <w:proofErr w:type="spellStart"/>
                <w:r w:rsidRPr="00147F81">
                  <w:rPr>
                    <w:lang w:val="en-US"/>
                  </w:rPr>
                  <w:t>Angkatan</w:t>
                </w:r>
                <w:proofErr w:type="spellEnd"/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Pelukis</w:t>
                </w:r>
                <w:proofErr w:type="spellEnd"/>
                <w:r w:rsidRPr="00147F81">
                  <w:rPr>
                    <w:lang w:val="en-US"/>
                  </w:rPr>
                  <w:t xml:space="preserve"> Se</w:t>
                </w:r>
                <w:r>
                  <w:rPr>
                    <w:lang w:val="en-US"/>
                  </w:rPr>
                  <w:t>-</w:t>
                </w:r>
                <w:r w:rsidRPr="00147F81">
                  <w:rPr>
                    <w:lang w:val="en-US"/>
                  </w:rPr>
                  <w:t>Malaysia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in 1968. </w:t>
                </w:r>
                <w:proofErr w:type="spellStart"/>
                <w:r w:rsidRPr="00147F81">
                  <w:rPr>
                    <w:lang w:val="en-US"/>
                  </w:rPr>
                  <w:t>Hoessein</w:t>
                </w:r>
                <w:proofErr w:type="spellEnd"/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Enas</w:t>
                </w:r>
                <w:proofErr w:type="spellEnd"/>
                <w:r w:rsidRPr="00147F81">
                  <w:rPr>
                    <w:lang w:val="en-US"/>
                  </w:rPr>
                  <w:t xml:space="preserve"> stepped down</w:t>
                </w:r>
                <w:r>
                  <w:rPr>
                    <w:lang w:val="en-US"/>
                  </w:rPr>
                  <w:t xml:space="preserve"> as president i</w:t>
                </w:r>
                <w:r w:rsidRPr="00147F81">
                  <w:rPr>
                    <w:lang w:val="en-US"/>
                  </w:rPr>
                  <w:t xml:space="preserve">n 1964, to be succeeded by </w:t>
                </w:r>
                <w:proofErr w:type="spellStart"/>
                <w:r w:rsidRPr="00147F81">
                  <w:rPr>
                    <w:lang w:val="en-US"/>
                  </w:rPr>
                  <w:t>Mazeli</w:t>
                </w:r>
                <w:proofErr w:type="spellEnd"/>
                <w:r w:rsidRPr="00147F81">
                  <w:rPr>
                    <w:lang w:val="en-US"/>
                  </w:rPr>
                  <w:t xml:space="preserve"> Mat Som. Under </w:t>
                </w:r>
                <w:proofErr w:type="spellStart"/>
                <w:r w:rsidRPr="00147F81">
                  <w:rPr>
                    <w:lang w:val="en-US"/>
                  </w:rPr>
                  <w:t>Mazeli’s</w:t>
                </w:r>
                <w:proofErr w:type="spellEnd"/>
                <w:r w:rsidRPr="00147F81">
                  <w:rPr>
                    <w:lang w:val="en-US"/>
                  </w:rPr>
                  <w:t xml:space="preserve"> leadership, </w:t>
                </w:r>
                <w:r>
                  <w:rPr>
                    <w:lang w:val="en-US"/>
                  </w:rPr>
                  <w:t xml:space="preserve">the </w:t>
                </w:r>
                <w:proofErr w:type="spellStart"/>
                <w:r w:rsidRPr="00147F81">
                  <w:rPr>
                    <w:lang w:val="en-US"/>
                  </w:rPr>
                  <w:t>organisation</w:t>
                </w:r>
                <w:proofErr w:type="spellEnd"/>
                <w:r w:rsidRPr="00147F81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expanded </w:t>
                </w:r>
                <w:r w:rsidRPr="00147F81">
                  <w:rPr>
                    <w:lang w:val="en-US"/>
                  </w:rPr>
                  <w:t xml:space="preserve">to include branch </w:t>
                </w:r>
                <w:proofErr w:type="spellStart"/>
                <w:r w:rsidRPr="00147F81">
                  <w:rPr>
                    <w:lang w:val="en-US"/>
                  </w:rPr>
                  <w:t>organisations</w:t>
                </w:r>
                <w:proofErr w:type="spellEnd"/>
                <w:r w:rsidRPr="00147F81">
                  <w:rPr>
                    <w:lang w:val="en-US"/>
                  </w:rPr>
                  <w:t xml:space="preserve"> in other states such as Kedah, Pahang, Sabah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and Sarawak. There was also renewed effort to foster international exchange with artists from Singapore, Indonesia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and India. More importantly, it hosted a number of Indonesian artists on their trips to Kuala Lumpur including </w:t>
                </w:r>
                <w:proofErr w:type="spellStart"/>
                <w:r w:rsidRPr="00147F81">
                  <w:rPr>
                    <w:lang w:val="en-US"/>
                  </w:rPr>
                  <w:t>Affandi</w:t>
                </w:r>
                <w:proofErr w:type="spellEnd"/>
                <w:r w:rsidRPr="00147F81">
                  <w:rPr>
                    <w:lang w:val="en-US"/>
                  </w:rPr>
                  <w:t xml:space="preserve">, </w:t>
                </w:r>
                <w:proofErr w:type="spellStart"/>
                <w:r w:rsidRPr="00147F81">
                  <w:rPr>
                    <w:lang w:val="en-US"/>
                  </w:rPr>
                  <w:t>Basuki</w:t>
                </w:r>
                <w:proofErr w:type="spellEnd"/>
                <w:r w:rsidRPr="00147F81">
                  <w:rPr>
                    <w:lang w:val="en-US"/>
                  </w:rPr>
                  <w:t xml:space="preserve"> Abdullah, </w:t>
                </w:r>
                <w:proofErr w:type="spellStart"/>
                <w:r w:rsidRPr="00147F81">
                  <w:rPr>
                    <w:lang w:val="en-US"/>
                  </w:rPr>
                  <w:t>Sudarso</w:t>
                </w:r>
                <w:proofErr w:type="spellEnd"/>
                <w:r w:rsidRPr="00147F81">
                  <w:rPr>
                    <w:lang w:val="en-US"/>
                  </w:rPr>
                  <w:t xml:space="preserve">, </w:t>
                </w:r>
                <w:proofErr w:type="spellStart"/>
                <w:r w:rsidRPr="00147F81">
                  <w:rPr>
                    <w:lang w:val="en-US"/>
                  </w:rPr>
                  <w:t>Srihadi</w:t>
                </w:r>
                <w:proofErr w:type="spellEnd"/>
                <w:r w:rsidRPr="00147F81">
                  <w:rPr>
                    <w:lang w:val="en-US"/>
                  </w:rPr>
                  <w:t xml:space="preserve">, </w:t>
                </w:r>
                <w:proofErr w:type="spellStart"/>
                <w:r w:rsidRPr="00147F81">
                  <w:rPr>
                    <w:lang w:val="en-US"/>
                  </w:rPr>
                  <w:t>Kartika</w:t>
                </w:r>
                <w:proofErr w:type="spellEnd"/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Affandi</w:t>
                </w:r>
                <w:proofErr w:type="spellEnd"/>
                <w:r w:rsidRPr="00147F81">
                  <w:rPr>
                    <w:lang w:val="en-US"/>
                  </w:rPr>
                  <w:t xml:space="preserve">, etc. On top of this, </w:t>
                </w:r>
                <w:r>
                  <w:rPr>
                    <w:lang w:val="en-US"/>
                  </w:rPr>
                  <w:t>the society</w:t>
                </w:r>
                <w:r w:rsidRPr="00147F81">
                  <w:rPr>
                    <w:lang w:val="en-US"/>
                  </w:rPr>
                  <w:t xml:space="preserve"> also</w:t>
                </w:r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organised</w:t>
                </w:r>
                <w:proofErr w:type="spellEnd"/>
                <w:r>
                  <w:rPr>
                    <w:lang w:val="en-US"/>
                  </w:rPr>
                  <w:t xml:space="preserve"> to</w:t>
                </w:r>
                <w:r w:rsidRPr="00147F81">
                  <w:rPr>
                    <w:lang w:val="en-US"/>
                  </w:rPr>
                  <w:t xml:space="preserve"> undertak</w:t>
                </w:r>
                <w:r>
                  <w:rPr>
                    <w:lang w:val="en-US"/>
                  </w:rPr>
                  <w:t>e</w:t>
                </w:r>
                <w:r w:rsidRPr="00147F81">
                  <w:rPr>
                    <w:lang w:val="en-US"/>
                  </w:rPr>
                  <w:t xml:space="preserve"> trips to Singapore and Indonesia. </w:t>
                </w:r>
              </w:p>
              <w:p w:rsidR="00775C9D" w:rsidRDefault="00775C9D" w:rsidP="00775C9D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:rsidR="00775C9D" w:rsidRDefault="00775C9D" w:rsidP="00775C9D">
                <w:pPr>
                  <w:keepNext/>
                  <w:rPr>
                    <w:rFonts w:cs="Arial"/>
                    <w:color w:val="1A1A1A"/>
                    <w:lang w:val="en-US"/>
                  </w:rPr>
                </w:pPr>
                <w:r>
                  <w:rPr>
                    <w:rFonts w:cs="Arial"/>
                    <w:color w:val="1A1A1A"/>
                    <w:lang w:val="en-US"/>
                  </w:rPr>
                  <w:t xml:space="preserve">File: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angkatan.jpg</w:t>
                </w:r>
                <w:proofErr w:type="spellEnd"/>
              </w:p>
              <w:p w:rsidR="00775C9D" w:rsidRDefault="00775C9D" w:rsidP="00775C9D">
                <w:pPr>
                  <w:pStyle w:val="Caption"/>
                  <w:rPr>
                    <w:rFonts w:cs="Arial"/>
                    <w:color w:val="1A1A1A"/>
                    <w:lang w:val="en-US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Mohammad </w:t>
                </w:r>
                <w:proofErr w:type="spellStart"/>
                <w:r>
                  <w:t>Hoessein</w:t>
                </w:r>
                <w:proofErr w:type="spellEnd"/>
                <w:r>
                  <w:t xml:space="preserve"> </w:t>
                </w:r>
                <w:proofErr w:type="spellStart"/>
                <w:r>
                  <w:t>Enas</w:t>
                </w:r>
                <w:proofErr w:type="spellEnd"/>
                <w:r>
                  <w:t xml:space="preserve">, </w:t>
                </w:r>
                <w:proofErr w:type="spellStart"/>
                <w:r>
                  <w:rPr>
                    <w:i/>
                  </w:rPr>
                  <w:t>Memetik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Daun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Tambakau</w:t>
                </w:r>
                <w:proofErr w:type="spellEnd"/>
                <w:r>
                  <w:t xml:space="preserve"> (</w:t>
                </w:r>
                <w:r>
                  <w:rPr>
                    <w:i/>
                  </w:rPr>
                  <w:t>Harvesting Tobacco in Kelantan</w:t>
                </w:r>
                <w:r>
                  <w:t>), 1962, oil on canvas, National Visual Art Gallery of Malaysia.</w:t>
                </w:r>
              </w:p>
              <w:p w:rsidR="00775C9D" w:rsidRDefault="00775C9D" w:rsidP="00775C9D">
                <w:pPr>
                  <w:rPr>
                    <w:lang w:val="en-US"/>
                  </w:rPr>
                </w:pPr>
                <w:r w:rsidRPr="00147F81">
                  <w:rPr>
                    <w:lang w:val="en-US"/>
                  </w:rPr>
                  <w:t xml:space="preserve">By the </w:t>
                </w:r>
                <w:r>
                  <w:rPr>
                    <w:lang w:val="en-US"/>
                  </w:rPr>
                  <w:t>1960s, activities shifted to a two-</w:t>
                </w:r>
                <w:r w:rsidRPr="00147F81">
                  <w:rPr>
                    <w:lang w:val="en-US"/>
                  </w:rPr>
                  <w:t xml:space="preserve">storey building rented from the Malay Teacher’s Association of Selangor. </w:t>
                </w:r>
                <w:proofErr w:type="spellStart"/>
                <w:r w:rsidRPr="00147F81">
                  <w:rPr>
                    <w:lang w:val="en-US"/>
                  </w:rPr>
                  <w:t>Sabtu</w:t>
                </w:r>
                <w:proofErr w:type="spellEnd"/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Yusof</w:t>
                </w:r>
                <w:proofErr w:type="spellEnd"/>
                <w:r w:rsidRPr="00147F81">
                  <w:rPr>
                    <w:lang w:val="en-US"/>
                  </w:rPr>
                  <w:t>, who graduated from a German art school, was appointed as resident artist</w:t>
                </w:r>
                <w:r>
                  <w:rPr>
                    <w:lang w:val="en-US"/>
                  </w:rPr>
                  <w:t xml:space="preserve"> and ground manager</w:t>
                </w:r>
                <w:r w:rsidRPr="00147F81">
                  <w:rPr>
                    <w:lang w:val="en-US"/>
                  </w:rPr>
                  <w:t xml:space="preserve">. </w:t>
                </w:r>
                <w:r>
                  <w:rPr>
                    <w:lang w:val="en-US"/>
                  </w:rPr>
                  <w:t>It was at this site that</w:t>
                </w:r>
                <w:r w:rsidRPr="00147F81">
                  <w:rPr>
                    <w:lang w:val="en-US"/>
                  </w:rPr>
                  <w:t xml:space="preserve"> they held painting classes on Saturdays that were equally popular amongst expatriates and local art enthusiasts. The building also had a gallery space to showcase works by artists working in Kuala Lumpur, which was christened </w:t>
                </w:r>
                <w:proofErr w:type="spellStart"/>
                <w:r w:rsidRPr="00147F81">
                  <w:rPr>
                    <w:i/>
                    <w:lang w:val="en-US"/>
                  </w:rPr>
                  <w:t>Dewan</w:t>
                </w:r>
                <w:proofErr w:type="spellEnd"/>
                <w:r w:rsidRPr="00147F81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i/>
                    <w:lang w:val="en-US"/>
                  </w:rPr>
                  <w:t>Seni</w:t>
                </w:r>
                <w:proofErr w:type="spellEnd"/>
                <w:r w:rsidRPr="00147F81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i/>
                    <w:lang w:val="en-US"/>
                  </w:rPr>
                  <w:t>Rupa</w:t>
                </w:r>
                <w:proofErr w:type="spellEnd"/>
                <w:r w:rsidRPr="00147F81">
                  <w:rPr>
                    <w:lang w:val="en-US"/>
                  </w:rPr>
                  <w:t xml:space="preserve"> (Fine Arts Hall). </w:t>
                </w:r>
                <w:r>
                  <w:rPr>
                    <w:lang w:val="en-US"/>
                  </w:rPr>
                  <w:t xml:space="preserve">It was perhaps because of this close connection with Indonesia that the Indonesian term </w:t>
                </w:r>
                <w:proofErr w:type="spellStart"/>
                <w:r>
                  <w:rPr>
                    <w:lang w:val="en-US"/>
                  </w:rPr>
                  <w:t>seni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rupa</w:t>
                </w:r>
                <w:proofErr w:type="spellEnd"/>
                <w:r>
                  <w:rPr>
                    <w:lang w:val="en-US"/>
                  </w:rPr>
                  <w:t xml:space="preserve"> was introduced to mean visual arts in Malaysia as well. </w:t>
                </w:r>
              </w:p>
              <w:p w:rsidR="00775C9D" w:rsidRDefault="00775C9D" w:rsidP="00775C9D">
                <w:pPr>
                  <w:rPr>
                    <w:lang w:val="en-US"/>
                  </w:rPr>
                </w:pPr>
              </w:p>
              <w:p w:rsidR="00775C9D" w:rsidRPr="00147F81" w:rsidRDefault="00775C9D" w:rsidP="00775C9D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This also meant the production of a semantic field that was regional and </w:t>
                </w:r>
                <w:proofErr w:type="spellStart"/>
                <w:r>
                  <w:rPr>
                    <w:lang w:val="en-US"/>
                  </w:rPr>
                  <w:t>localised</w:t>
                </w:r>
                <w:proofErr w:type="spellEnd"/>
                <w:r>
                  <w:rPr>
                    <w:lang w:val="en-US"/>
                  </w:rPr>
                  <w:t xml:space="preserve">, leading to some inevitable conflict between artists who were trained in the West and artists who were self taught and trained locally through the APS art classes. This came to a clash in </w:t>
                </w:r>
                <w:r w:rsidRPr="00147F81">
                  <w:rPr>
                    <w:lang w:val="en-US"/>
                  </w:rPr>
                  <w:t>1968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when members of APS initiated a walk</w:t>
                </w:r>
                <w:r w:rsidRPr="00147F81">
                  <w:rPr>
                    <w:lang w:val="en-US"/>
                  </w:rPr>
                  <w:t xml:space="preserve">out from the 1968 Salon Malaysia </w:t>
                </w:r>
                <w:r>
                  <w:rPr>
                    <w:lang w:val="en-US"/>
                  </w:rPr>
                  <w:t xml:space="preserve">art </w:t>
                </w:r>
                <w:r w:rsidRPr="00147F81">
                  <w:rPr>
                    <w:lang w:val="en-US"/>
                  </w:rPr>
                  <w:t>exhibition</w:t>
                </w:r>
                <w:r>
                  <w:rPr>
                    <w:lang w:val="en-US"/>
                  </w:rPr>
                  <w:t xml:space="preserve"> </w:t>
                </w:r>
                <w:r w:rsidRPr="00147F81">
                  <w:rPr>
                    <w:lang w:val="en-US"/>
                  </w:rPr>
                  <w:t>to protest against the competition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which they felt </w:t>
                </w:r>
                <w:r>
                  <w:rPr>
                    <w:lang w:val="en-US"/>
                  </w:rPr>
                  <w:t>was</w:t>
                </w:r>
                <w:r w:rsidRPr="00147F81">
                  <w:rPr>
                    <w:lang w:val="en-US"/>
                  </w:rPr>
                  <w:t xml:space="preserve"> partial towards abstraction and prejudicial towards realism. With </w:t>
                </w:r>
                <w:proofErr w:type="spellStart"/>
                <w:r w:rsidRPr="00147F81">
                  <w:rPr>
                    <w:lang w:val="en-US"/>
                  </w:rPr>
                  <w:t>Hoessein</w:t>
                </w:r>
                <w:proofErr w:type="spellEnd"/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Enas</w:t>
                </w:r>
                <w:proofErr w:type="spellEnd"/>
                <w:r w:rsidRPr="00147F81">
                  <w:rPr>
                    <w:lang w:val="en-US"/>
                  </w:rPr>
                  <w:t xml:space="preserve"> withdrawing his work from the exhibition, a large number of APS members soon follow</w:t>
                </w:r>
                <w:r>
                  <w:rPr>
                    <w:lang w:val="en-US"/>
                  </w:rPr>
                  <w:t>ed</w:t>
                </w:r>
                <w:r w:rsidRPr="00147F81">
                  <w:rPr>
                    <w:lang w:val="en-US"/>
                  </w:rPr>
                  <w:t xml:space="preserve"> suit. </w:t>
                </w:r>
              </w:p>
              <w:p w:rsidR="00775C9D" w:rsidRPr="00147F81" w:rsidRDefault="00775C9D" w:rsidP="00775C9D">
                <w:pPr>
                  <w:rPr>
                    <w:lang w:val="en-US"/>
                  </w:rPr>
                </w:pPr>
              </w:p>
              <w:p w:rsidR="00775C9D" w:rsidRDefault="00775C9D" w:rsidP="00775C9D">
                <w:pPr>
                  <w:rPr>
                    <w:lang w:val="en-US"/>
                  </w:rPr>
                </w:pPr>
                <w:r w:rsidRPr="00147F81">
                  <w:rPr>
                    <w:lang w:val="en-US"/>
                  </w:rPr>
                  <w:t>Yet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a survey of output by APS member </w:t>
                </w:r>
                <w:r>
                  <w:rPr>
                    <w:lang w:val="en-US"/>
                  </w:rPr>
                  <w:t xml:space="preserve">from that period </w:t>
                </w:r>
                <w:r w:rsidRPr="00147F81">
                  <w:rPr>
                    <w:lang w:val="en-US"/>
                  </w:rPr>
                  <w:t xml:space="preserve">shows that they were not entirely anti-abstraction, in spite of the </w:t>
                </w:r>
                <w:proofErr w:type="spellStart"/>
                <w:r w:rsidRPr="00147F81">
                  <w:rPr>
                    <w:lang w:val="en-US"/>
                  </w:rPr>
                  <w:t>organisation’s</w:t>
                </w:r>
                <w:proofErr w:type="spellEnd"/>
                <w:r w:rsidRPr="00147F81">
                  <w:rPr>
                    <w:lang w:val="en-US"/>
                  </w:rPr>
                  <w:t xml:space="preserve"> inclination towards realism. After all, </w:t>
                </w:r>
                <w:proofErr w:type="spellStart"/>
                <w:r w:rsidRPr="00147F81">
                  <w:rPr>
                    <w:lang w:val="en-US"/>
                  </w:rPr>
                  <w:t>Syed</w:t>
                </w:r>
                <w:proofErr w:type="spellEnd"/>
                <w:r w:rsidRPr="00147F81">
                  <w:rPr>
                    <w:lang w:val="en-US"/>
                  </w:rPr>
                  <w:t xml:space="preserve"> Ahmad Jamal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who took over from </w:t>
                </w:r>
                <w:proofErr w:type="spellStart"/>
                <w:r w:rsidRPr="00147F81">
                  <w:rPr>
                    <w:lang w:val="en-US"/>
                  </w:rPr>
                  <w:t>Mazeli</w:t>
                </w:r>
                <w:proofErr w:type="spellEnd"/>
                <w:r w:rsidRPr="00147F81">
                  <w:rPr>
                    <w:lang w:val="en-US"/>
                  </w:rPr>
                  <w:t xml:space="preserve"> as chairman </w:t>
                </w:r>
                <w:r>
                  <w:rPr>
                    <w:lang w:val="en-US"/>
                  </w:rPr>
                  <w:t>in</w:t>
                </w:r>
                <w:r w:rsidRPr="00147F81">
                  <w:rPr>
                    <w:lang w:val="en-US"/>
                  </w:rPr>
                  <w:t xml:space="preserve"> 1970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is an abstract painter. A likelier explanation can be gleamed from their participation in the 1971 debate at the National Cultural Congress. The debate revolved around the direction </w:t>
                </w:r>
                <w:r>
                  <w:rPr>
                    <w:lang w:val="en-US"/>
                  </w:rPr>
                  <w:t>that</w:t>
                </w:r>
                <w:r w:rsidRPr="00147F81">
                  <w:rPr>
                    <w:lang w:val="en-US"/>
                  </w:rPr>
                  <w:t xml:space="preserve"> art should take</w:t>
                </w:r>
                <w:r>
                  <w:rPr>
                    <w:lang w:val="en-US"/>
                  </w:rPr>
                  <w:t>, and a vote between “</w:t>
                </w:r>
                <w:proofErr w:type="gramStart"/>
                <w:r>
                  <w:rPr>
                    <w:lang w:val="en-US"/>
                  </w:rPr>
                  <w:t>art</w:t>
                </w:r>
                <w:proofErr w:type="gramEnd"/>
                <w:r>
                  <w:rPr>
                    <w:lang w:val="en-US"/>
                  </w:rPr>
                  <w:t xml:space="preserve"> for society” versus “art for art’s sake”</w:t>
                </w:r>
                <w:r w:rsidRPr="00147F81">
                  <w:rPr>
                    <w:lang w:val="en-US"/>
                  </w:rPr>
                  <w:t xml:space="preserve"> was taken. APS members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who were largely Malay art teachers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overwhelmed those who supported the latter position. This was rooted in their belie</w:t>
                </w:r>
                <w:r>
                  <w:rPr>
                    <w:lang w:val="en-US"/>
                  </w:rPr>
                  <w:t>f</w:t>
                </w:r>
                <w:r w:rsidRPr="00147F81">
                  <w:rPr>
                    <w:lang w:val="en-US"/>
                  </w:rPr>
                  <w:t xml:space="preserve"> in the ideals of the literary movement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ASAS’50. </w:t>
                </w:r>
              </w:p>
              <w:p w:rsidR="00775C9D" w:rsidRDefault="00775C9D" w:rsidP="00775C9D">
                <w:pPr>
                  <w:rPr>
                    <w:lang w:val="en-US"/>
                  </w:rPr>
                </w:pPr>
              </w:p>
              <w:p w:rsidR="00775C9D" w:rsidRPr="00147F81" w:rsidRDefault="00775C9D" w:rsidP="00775C9D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As such, what the APS was opposed to was what they perceived to be a blind aping of Western ways. A future reading of how class struggle played out in this episode of Malaysian art history could perhaps more succinctly reveal the causes of such conflict. In short, a divergence of ideals drove a wedge between those who were trained in England and America, who </w:t>
                </w:r>
                <w:proofErr w:type="spellStart"/>
                <w:r>
                  <w:rPr>
                    <w:lang w:val="en-US"/>
                  </w:rPr>
                  <w:t>favoured</w:t>
                </w:r>
                <w:proofErr w:type="spellEnd"/>
                <w:r>
                  <w:rPr>
                    <w:lang w:val="en-US"/>
                  </w:rPr>
                  <w:t xml:space="preserve"> the notion of “art for art’s sake” compared to a locally trained group of artists who held on to the spirit of art requiring to serve society that was rooted in a more regional context and was connected to the Indonesian revolutionary movement, ideas that were brought over to Malaysia by </w:t>
                </w:r>
                <w:proofErr w:type="spellStart"/>
                <w:r>
                  <w:rPr>
                    <w:lang w:val="en-US"/>
                  </w:rPr>
                  <w:t>Hoessein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Ennas</w:t>
                </w:r>
                <w:proofErr w:type="spellEnd"/>
                <w:r>
                  <w:rPr>
                    <w:lang w:val="en-US"/>
                  </w:rPr>
                  <w:t xml:space="preserve">.  </w:t>
                </w:r>
              </w:p>
              <w:p w:rsidR="00775C9D" w:rsidRPr="00147F81" w:rsidRDefault="00775C9D" w:rsidP="00775C9D">
                <w:pPr>
                  <w:rPr>
                    <w:lang w:val="en-US"/>
                  </w:rPr>
                </w:pPr>
              </w:p>
              <w:p w:rsidR="00775C9D" w:rsidRPr="00775C9D" w:rsidRDefault="00775C9D" w:rsidP="00775C9D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However, </w:t>
                </w:r>
                <w:proofErr w:type="spellStart"/>
                <w:r>
                  <w:rPr>
                    <w:lang w:val="en-US"/>
                  </w:rPr>
                  <w:t>APS’s</w:t>
                </w:r>
                <w:proofErr w:type="spellEnd"/>
                <w:r>
                  <w:rPr>
                    <w:lang w:val="en-US"/>
                  </w:rPr>
                  <w:t xml:space="preserve"> victory at the National Cultural Congress was short lived. By the mid 1970s, the tides were turning against them, with mismanagement leading</w:t>
                </w:r>
                <w:r w:rsidRPr="00147F81">
                  <w:rPr>
                    <w:lang w:val="en-US"/>
                  </w:rPr>
                  <w:t xml:space="preserve"> to </w:t>
                </w:r>
                <w:proofErr w:type="gramStart"/>
                <w:r w:rsidRPr="00147F81">
                  <w:rPr>
                    <w:lang w:val="en-US"/>
                  </w:rPr>
                  <w:t>its</w:t>
                </w:r>
                <w:proofErr w:type="gramEnd"/>
                <w:r w:rsidRPr="00147F81">
                  <w:rPr>
                    <w:lang w:val="en-US"/>
                  </w:rPr>
                  <w:t xml:space="preserve"> deregistration</w:t>
                </w:r>
                <w:r>
                  <w:rPr>
                    <w:lang w:val="en-US"/>
                  </w:rPr>
                  <w:t xml:space="preserve"> in 1974. This emboldened</w:t>
                </w:r>
                <w:r w:rsidRPr="00147F81">
                  <w:rPr>
                    <w:lang w:val="en-US"/>
                  </w:rPr>
                  <w:t xml:space="preserve"> a younger group of artists</w:t>
                </w:r>
                <w:r>
                  <w:rPr>
                    <w:lang w:val="en-US"/>
                  </w:rPr>
                  <w:t xml:space="preserve"> from APS</w:t>
                </w:r>
                <w:r w:rsidRPr="00147F81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to set out on their own</w:t>
                </w:r>
                <w:r w:rsidRPr="00147F81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to establish </w:t>
                </w:r>
                <w:r w:rsidRPr="00147F81">
                  <w:rPr>
                    <w:lang w:val="en-US"/>
                  </w:rPr>
                  <w:t xml:space="preserve">the </w:t>
                </w:r>
                <w:proofErr w:type="spellStart"/>
                <w:r w:rsidRPr="00147F81">
                  <w:rPr>
                    <w:lang w:val="en-US"/>
                  </w:rPr>
                  <w:t>Anak</w:t>
                </w:r>
                <w:proofErr w:type="spellEnd"/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Alam</w:t>
                </w:r>
                <w:proofErr w:type="spellEnd"/>
                <w:r w:rsidRPr="00147F81">
                  <w:rPr>
                    <w:lang w:val="en-US"/>
                  </w:rPr>
                  <w:t xml:space="preserve"> art collective </w:t>
                </w:r>
                <w:r>
                  <w:rPr>
                    <w:lang w:val="en-US"/>
                  </w:rPr>
                  <w:t>the same year</w:t>
                </w:r>
                <w:r w:rsidRPr="00147F81">
                  <w:rPr>
                    <w:lang w:val="en-US"/>
                  </w:rPr>
                  <w:t xml:space="preserve">. APS sputtered back into existence in 1975 but never regained its prominence. As </w:t>
                </w:r>
                <w:proofErr w:type="spellStart"/>
                <w:r w:rsidRPr="00147F81">
                  <w:rPr>
                    <w:lang w:val="en-US"/>
                  </w:rPr>
                  <w:t>Mazeli</w:t>
                </w:r>
                <w:proofErr w:type="spellEnd"/>
                <w:r w:rsidRPr="00147F81">
                  <w:rPr>
                    <w:lang w:val="en-US"/>
                  </w:rPr>
                  <w:t xml:space="preserve"> returned to the helm</w:t>
                </w:r>
                <w:r>
                  <w:rPr>
                    <w:lang w:val="en-US"/>
                  </w:rPr>
                  <w:t xml:space="preserve"> of</w:t>
                </w:r>
                <w:r w:rsidRPr="00147F81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the revived </w:t>
                </w:r>
                <w:proofErr w:type="spellStart"/>
                <w:r>
                  <w:rPr>
                    <w:lang w:val="en-US"/>
                  </w:rPr>
                  <w:t>organisation</w:t>
                </w:r>
                <w:proofErr w:type="spellEnd"/>
                <w:r>
                  <w:rPr>
                    <w:lang w:val="en-US"/>
                  </w:rPr>
                  <w:t xml:space="preserve">, he </w:t>
                </w:r>
                <w:r w:rsidRPr="00147F81">
                  <w:rPr>
                    <w:lang w:val="en-US"/>
                  </w:rPr>
                  <w:t>also set the tone for what APS would eventually be known primarily as</w:t>
                </w:r>
                <w:r>
                  <w:rPr>
                    <w:lang w:val="en-US"/>
                  </w:rPr>
                  <w:t>:</w:t>
                </w:r>
                <w:r w:rsidRPr="00147F81">
                  <w:rPr>
                    <w:lang w:val="en-US"/>
                  </w:rPr>
                  <w:t xml:space="preserve"> an art </w:t>
                </w:r>
                <w:proofErr w:type="spellStart"/>
                <w:r w:rsidRPr="00147F81">
                  <w:rPr>
                    <w:lang w:val="en-US"/>
                  </w:rPr>
                  <w:t>organisation</w:t>
                </w:r>
                <w:proofErr w:type="spellEnd"/>
                <w:r w:rsidRPr="00147F81">
                  <w:rPr>
                    <w:lang w:val="en-US"/>
                  </w:rPr>
                  <w:t xml:space="preserve"> that </w:t>
                </w:r>
                <w:proofErr w:type="spellStart"/>
                <w:r w:rsidRPr="00147F81">
                  <w:rPr>
                    <w:lang w:val="en-US"/>
                  </w:rPr>
                  <w:t>favoured</w:t>
                </w:r>
                <w:proofErr w:type="spellEnd"/>
                <w:r w:rsidRPr="00147F81">
                  <w:rPr>
                    <w:lang w:val="en-US"/>
                  </w:rPr>
                  <w:t xml:space="preserve"> figurative and naturalistic style of painting. </w:t>
                </w:r>
              </w:p>
            </w:tc>
          </w:sdtContent>
        </w:sdt>
      </w:tr>
      <w:tr w:rsidR="00775C9D">
        <w:tc>
          <w:tcPr>
            <w:tcW w:w="9016" w:type="dxa"/>
          </w:tcPr>
          <w:p w:rsidR="00775C9D" w:rsidRDefault="00775C9D" w:rsidP="00775C9D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8699EAC9805314B8B3F3ABECF60F648"/>
              </w:placeholder>
            </w:sdtPr>
            <w:sdtContent>
              <w:p w:rsidR="00775C9D" w:rsidRDefault="00775C9D" w:rsidP="00775C9D">
                <w:sdt>
                  <w:sdtPr>
                    <w:id w:val="10003677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The99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775C9D">
                      <w:rPr>
                        <w:noProof/>
                        <w:lang w:val="en-US"/>
                      </w:rPr>
                      <w:t>(The Life and Art of Hoessein Enas)</w:t>
                    </w:r>
                    <w:r>
                      <w:fldChar w:fldCharType="end"/>
                    </w:r>
                  </w:sdtContent>
                </w:sdt>
              </w:p>
              <w:p w:rsidR="00775C9D" w:rsidRDefault="00775C9D" w:rsidP="00775C9D"/>
              <w:p w:rsidR="00775C9D" w:rsidRDefault="00775C9D" w:rsidP="00775C9D">
                <w:sdt>
                  <w:sdtPr>
                    <w:id w:val="10003678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Abd10 \l 1033 </w:instrText>
                    </w:r>
                    <w:r>
                      <w:fldChar w:fldCharType="separate"/>
                    </w:r>
                    <w:r w:rsidRPr="00775C9D">
                      <w:rPr>
                        <w:noProof/>
                        <w:lang w:val="en-US"/>
                      </w:rPr>
                      <w:t>(Abdullah)</w:t>
                    </w:r>
                    <w:r>
                      <w:fldChar w:fldCharType="end"/>
                    </w:r>
                  </w:sdtContent>
                </w:sdt>
              </w:p>
              <w:p w:rsidR="00775C9D" w:rsidRDefault="00775C9D" w:rsidP="00775C9D"/>
              <w:p w:rsidR="00775C9D" w:rsidRDefault="00775C9D" w:rsidP="00775C9D">
                <w:sdt>
                  <w:sdtPr>
                    <w:id w:val="10003678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Sab94 \l 1033 </w:instrText>
                    </w:r>
                    <w:r>
                      <w:fldChar w:fldCharType="separate"/>
                    </w:r>
                    <w:r w:rsidRPr="00775C9D">
                      <w:rPr>
                        <w:noProof/>
                        <w:lang w:val="en-US"/>
                      </w:rPr>
                      <w:t>(Sabapathy)</w:t>
                    </w:r>
                    <w:r>
                      <w:fldChar w:fldCharType="end"/>
                    </w:r>
                  </w:sdtContent>
                </w:sdt>
              </w:p>
              <w:p w:rsidR="00775C9D" w:rsidRDefault="00775C9D" w:rsidP="00775C9D"/>
              <w:p w:rsidR="00775C9D" w:rsidRDefault="00775C9D" w:rsidP="00775C9D">
                <w:sdt>
                  <w:sdtPr>
                    <w:id w:val="10003679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Wha71 \l 1033 </w:instrText>
                    </w:r>
                    <w:r>
                      <w:fldChar w:fldCharType="separate"/>
                    </w:r>
                    <w:r w:rsidRPr="00775C9D">
                      <w:rPr>
                        <w:noProof/>
                        <w:lang w:val="en-US"/>
                      </w:rPr>
                      <w:t>(Wharton)</w:t>
                    </w:r>
                    <w:r>
                      <w:fldChar w:fldCharType="end"/>
                    </w:r>
                  </w:sdtContent>
                </w:sdt>
              </w:p>
              <w:p w:rsidR="00775C9D" w:rsidRDefault="00775C9D" w:rsidP="00775C9D"/>
              <w:p w:rsidR="00775C9D" w:rsidRDefault="00775C9D" w:rsidP="00775C9D">
                <w:sdt>
                  <w:sdtPr>
                    <w:id w:val="10003680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Sha98 \l 1033 </w:instrText>
                    </w:r>
                    <w:r>
                      <w:fldChar w:fldCharType="separate"/>
                    </w:r>
                    <w:r w:rsidRPr="00775C9D">
                      <w:rPr>
                        <w:noProof/>
                        <w:lang w:val="en-US"/>
                      </w:rPr>
                      <w:t>(Sharif)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775C9D" w:rsidRPr="00F36937" w:rsidRDefault="00775C9D" w:rsidP="00775C9D">
      <w:bookmarkStart w:id="0" w:name="_GoBack"/>
      <w:bookmarkEnd w:id="0"/>
    </w:p>
    <w:sectPr w:rsidR="00775C9D" w:rsidRPr="00F36937" w:rsidSect="00775C9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C9D" w:rsidRDefault="00775C9D" w:rsidP="00775C9D">
      <w:pPr>
        <w:spacing w:after="0" w:line="240" w:lineRule="auto"/>
      </w:pPr>
      <w:r>
        <w:separator/>
      </w:r>
    </w:p>
  </w:endnote>
  <w:endnote w:type="continuationSeparator" w:id="0">
    <w:p w:rsidR="00775C9D" w:rsidRDefault="00775C9D" w:rsidP="0077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C9D" w:rsidRDefault="00775C9D" w:rsidP="00775C9D">
      <w:pPr>
        <w:spacing w:after="0" w:line="240" w:lineRule="auto"/>
      </w:pPr>
      <w:r>
        <w:separator/>
      </w:r>
    </w:p>
  </w:footnote>
  <w:footnote w:type="continuationSeparator" w:id="0">
    <w:p w:rsidR="00775C9D" w:rsidRDefault="00775C9D" w:rsidP="00775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C9D" w:rsidRDefault="00775C9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75C9D" w:rsidRDefault="00775C9D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 w:val="00775C9D"/>
  </w:rsids>
  <m:mathPr>
    <m:mathFont m:val="ヒラギノ角ゴ Pro W3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775C9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020D7E82D9E234291BF099745663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013F8-5D89-694F-80A3-9773ACEC6FED}"/>
      </w:docPartPr>
      <w:docPartBody>
        <w:p w:rsidR="00000000" w:rsidRDefault="004E117A">
          <w:pPr>
            <w:pStyle w:val="D020D7E82D9E234291BF09974566376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7F19B22F571674B93134289E24CB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5A315-D544-B246-9D5B-77FE4CA65F44}"/>
      </w:docPartPr>
      <w:docPartBody>
        <w:p w:rsidR="00000000" w:rsidRDefault="004E117A">
          <w:pPr>
            <w:pStyle w:val="07F19B22F571674B93134289E24CB57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C2DEAEA572D5F4193958A557F279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1AE3B-5B7A-704B-A271-692D408D4F74}"/>
      </w:docPartPr>
      <w:docPartBody>
        <w:p w:rsidR="00000000" w:rsidRDefault="004E117A">
          <w:pPr>
            <w:pStyle w:val="0C2DEAEA572D5F4193958A557F27974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CB6531694D5D64AA58CD35689A59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563C5-5BD0-EB4A-B9AB-C5AE6683F8C3}"/>
      </w:docPartPr>
      <w:docPartBody>
        <w:p w:rsidR="00000000" w:rsidRDefault="004E117A">
          <w:pPr>
            <w:pStyle w:val="6CB6531694D5D64AA58CD35689A599F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478DC83900D5F4E8D4E79D68EC14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A61CF-758E-914D-8405-452F5546D984}"/>
      </w:docPartPr>
      <w:docPartBody>
        <w:p w:rsidR="00000000" w:rsidRDefault="004E117A">
          <w:pPr>
            <w:pStyle w:val="7478DC83900D5F4E8D4E79D68EC144B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C0B45E6449AF74BADC56B4AEB298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6EB47-8A48-2442-B5BA-2BBEAE0B6DB0}"/>
      </w:docPartPr>
      <w:docPartBody>
        <w:p w:rsidR="00000000" w:rsidRDefault="004E117A">
          <w:pPr>
            <w:pStyle w:val="FC0B45E6449AF74BADC56B4AEB2986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7CC91E3733FB34288693C8CA2A32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25830-26C5-0442-86A3-23A9C2D383A9}"/>
      </w:docPartPr>
      <w:docPartBody>
        <w:p w:rsidR="00000000" w:rsidRDefault="004E117A">
          <w:pPr>
            <w:pStyle w:val="57CC91E3733FB34288693C8CA2A320F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68C4F42002F9B438A2A702CC6C63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F1A75-3789-5A40-88E8-7CC9520FEC85}"/>
      </w:docPartPr>
      <w:docPartBody>
        <w:p w:rsidR="00000000" w:rsidRDefault="004E117A">
          <w:pPr>
            <w:pStyle w:val="868C4F42002F9B438A2A702CC6C6340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0323B28BB19494CAD7DF771EAC3A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F5950-5D4E-684A-9785-92BD37139816}"/>
      </w:docPartPr>
      <w:docPartBody>
        <w:p w:rsidR="00000000" w:rsidRDefault="004E117A">
          <w:pPr>
            <w:pStyle w:val="30323B28BB19494CAD7DF771EAC3A1D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8699EAC9805314B8B3F3ABECF60F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66844-E304-7743-B3BE-7A5F52667856}"/>
      </w:docPartPr>
      <w:docPartBody>
        <w:p w:rsidR="00000000" w:rsidRDefault="004E117A">
          <w:pPr>
            <w:pStyle w:val="18699EAC9805314B8B3F3ABECF60F64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020D7E82D9E234291BF099745663763">
    <w:name w:val="D020D7E82D9E234291BF099745663763"/>
  </w:style>
  <w:style w:type="paragraph" w:customStyle="1" w:styleId="07F19B22F571674B93134289E24CB57D">
    <w:name w:val="07F19B22F571674B93134289E24CB57D"/>
  </w:style>
  <w:style w:type="paragraph" w:customStyle="1" w:styleId="0C2DEAEA572D5F4193958A557F27974E">
    <w:name w:val="0C2DEAEA572D5F4193958A557F27974E"/>
  </w:style>
  <w:style w:type="paragraph" w:customStyle="1" w:styleId="6CB6531694D5D64AA58CD35689A599F4">
    <w:name w:val="6CB6531694D5D64AA58CD35689A599F4"/>
  </w:style>
  <w:style w:type="paragraph" w:customStyle="1" w:styleId="7478DC83900D5F4E8D4E79D68EC144B8">
    <w:name w:val="7478DC83900D5F4E8D4E79D68EC144B8"/>
  </w:style>
  <w:style w:type="paragraph" w:customStyle="1" w:styleId="FC0B45E6449AF74BADC56B4AEB2986BE">
    <w:name w:val="FC0B45E6449AF74BADC56B4AEB2986BE"/>
  </w:style>
  <w:style w:type="paragraph" w:customStyle="1" w:styleId="57CC91E3733FB34288693C8CA2A320FF">
    <w:name w:val="57CC91E3733FB34288693C8CA2A320FF"/>
  </w:style>
  <w:style w:type="paragraph" w:customStyle="1" w:styleId="868C4F42002F9B438A2A702CC6C6340F">
    <w:name w:val="868C4F42002F9B438A2A702CC6C6340F"/>
  </w:style>
  <w:style w:type="paragraph" w:customStyle="1" w:styleId="BDD662A91A695E49B61A2FD954AB713B">
    <w:name w:val="BDD662A91A695E49B61A2FD954AB713B"/>
  </w:style>
  <w:style w:type="paragraph" w:customStyle="1" w:styleId="30323B28BB19494CAD7DF771EAC3A1DC">
    <w:name w:val="30323B28BB19494CAD7DF771EAC3A1DC"/>
  </w:style>
  <w:style w:type="paragraph" w:customStyle="1" w:styleId="18699EAC9805314B8B3F3ABECF60F648">
    <w:name w:val="18699EAC9805314B8B3F3ABECF60F64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The99</b:Tag>
    <b:SourceType>Book</b:SourceType>
    <b:Guid>{2887F467-3CBA-E740-A923-156772BD00FE}</b:Guid>
    <b:LCID>0</b:LCID>
    <b:Title>The Life and Art of Hoessein Enas</b:Title>
    <b:City>Penang</b:City>
    <b:CountryRegion>Malaysia</b:CountryRegion>
    <b:Publisher>The Art Gallery Penang</b:Publisher>
    <b:Year>1999</b:Year>
    <b:RefOrder>1</b:RefOrder>
  </b:Source>
  <b:Source>
    <b:Tag>Abd10</b:Tag>
    <b:SourceType>JournalArticle</b:SourceType>
    <b:Guid>{5449200C-A92B-4D41-82C3-37348485E3AC}</b:Guid>
    <b:LCID>0</b:LCID>
    <b:Author>
      <b:Author>
        <b:NameList>
          <b:Person>
            <b:Last>Abdullah</b:Last>
            <b:First>Sarena</b:First>
          </b:Person>
        </b:NameList>
      </b:Author>
    </b:Author>
    <b:Title>Absenteeism of Malaysian Identity in Art in the Early Years of Independence</b:Title>
    <b:Publisher>Jati</b:Publisher>
    <b:Year>2010</b:Year>
    <b:Volume>15</b:Volume>
    <b:JournalName>Journal of Southest Asian Studies</b:JournalName>
    <b:Issue>1</b:Issue>
    <b:RefOrder>2</b:RefOrder>
  </b:Source>
  <b:Source>
    <b:Tag>Sab94</b:Tag>
    <b:SourceType>BookSection</b:SourceType>
    <b:Guid>{38B82EFB-F086-5342-80E1-F7BAF6594203}</b:Guid>
    <b:LCID>0</b:LCID>
    <b:Author>
      <b:Author>
        <b:NameList>
          <b:Person>
            <b:Last>Sabapathy</b:Last>
            <b:First>T.</b:First>
            <b:Middle>K.</b:Middle>
          </b:Person>
        </b:NameList>
      </b:Author>
    </b:Author>
    <b:Title>Merdeka Makes Art, or Does it?</b:Title>
    <b:Publisher>National Art Gallery</b:Publisher>
    <b:City>Kuala Lumpur</b:City>
    <b:Year>1994</b:Year>
    <b:Pages>71</b:Pages>
    <b:BookTitle>Vision and Idea: Relooking Modern Malaysian Art</b:BookTitle>
    <b:RefOrder>3</b:RefOrder>
  </b:Source>
  <b:Source>
    <b:Tag>Wha71</b:Tag>
    <b:SourceType>Book</b:SourceType>
    <b:Guid>{F6670BBF-1F01-5C43-99B6-7C5A73113667}</b:Guid>
    <b:LCID>0</b:LCID>
    <b:Author>
      <b:Author>
        <b:NameList>
          <b:Person>
            <b:Last>Wharton</b:Last>
            <b:First>Dolores</b:First>
          </b:Person>
        </b:NameList>
      </b:Author>
    </b:Author>
    <b:Title>Contemporary Artists of Malaysia. A Biographical Survey</b:Title>
    <b:City>Petaling Jaya</b:City>
    <b:Publisher>Asia Society and Union Cultural Organisation</b:Publisher>
    <b:Year>1971</b:Year>
    <b:Pages>99-101</b:Pages>
    <b:RefOrder>4</b:RefOrder>
  </b:Source>
  <b:Source>
    <b:Tag>Sha98</b:Tag>
    <b:SourceType>Book</b:SourceType>
    <b:Guid>{C438EAE8-D225-1F45-AAF2-BD1CF2D73F5F}</b:Guid>
    <b:LCID>0</b:LCID>
    <b:Author>
      <b:Author>
        <b:NameList>
          <b:Person>
            <b:Last>Sharif</b:Last>
            <b:First>Zainol</b:First>
            <b:Middle>Abidin Ahmad</b:Middle>
          </b:Person>
        </b:NameList>
      </b:Author>
    </b:Author>
    <b:Title>Meeting Modernity: Forty Years of the APS Malaysian Artists Movement 1956-1996</b:Title>
    <b:City>Kuala Lumpur</b:City>
    <b:Publisher>Balai Seni Lukis Negara</b:Publisher>
    <b:Year>1998</b:Year>
    <b:RefOrder>5</b:RefOrder>
  </b:Source>
</b:Sources>
</file>

<file path=customXml/itemProps1.xml><?xml version="1.0" encoding="utf-8"?>
<ds:datastoreItem xmlns:ds="http://schemas.openxmlformats.org/officeDocument/2006/customXml" ds:itemID="{7E80B2D4-BB1E-4D48-AE25-16CCA755A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12</TotalTime>
  <Pages>3</Pages>
  <Words>1161</Words>
  <Characters>6623</Characters>
  <Application>Microsoft Macintosh Word</Application>
  <DocSecurity>0</DocSecurity>
  <Lines>55</Lines>
  <Paragraphs>13</Paragraphs>
  <ScaleCrop>false</ScaleCrop>
  <Company/>
  <LinksUpToDate>false</LinksUpToDate>
  <CharactersWithSpaces>8133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Katelyn Moores</cp:lastModifiedBy>
  <cp:revision>1</cp:revision>
  <dcterms:created xsi:type="dcterms:W3CDTF">2014-03-31T19:43:00Z</dcterms:created>
  <dcterms:modified xsi:type="dcterms:W3CDTF">2014-03-31T20:02:00Z</dcterms:modified>
</cp:coreProperties>
</file>