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D36E8">
        <w:tc>
          <w:tcPr>
            <w:tcW w:w="491" w:type="dxa"/>
            <w:vMerge w:val="restart"/>
            <w:shd w:val="clear" w:color="auto" w:fill="A6A6A6" w:themeFill="background1" w:themeFillShade="A6"/>
            <w:textDirection w:val="btLr"/>
          </w:tcPr>
          <w:p w:rsidR="00BD36E8" w:rsidRPr="00CC586D" w:rsidRDefault="00BD36E8" w:rsidP="00BD36E8">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86D0BCD522CDA43A53753303791F11F"/>
            </w:placeholder>
            <w:showingPlcHdr/>
            <w:dropDownList>
              <w:listItem w:displayText="Dr." w:value="Dr."/>
              <w:listItem w:displayText="Prof." w:value="Prof."/>
            </w:dropDownList>
          </w:sdtPr>
          <w:sdtContent>
            <w:tc>
              <w:tcPr>
                <w:tcW w:w="1259" w:type="dxa"/>
              </w:tcPr>
              <w:p w:rsidR="00BD36E8" w:rsidRPr="00CC586D" w:rsidRDefault="00BD36E8" w:rsidP="00BD36E8">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266416DBF0E614386A6DF6BDC369877"/>
            </w:placeholder>
            <w:text/>
          </w:sdtPr>
          <w:sdtContent>
            <w:tc>
              <w:tcPr>
                <w:tcW w:w="2073" w:type="dxa"/>
              </w:tcPr>
              <w:p w:rsidR="00BD36E8" w:rsidRDefault="00BD36E8" w:rsidP="00BD36E8">
                <w:r>
                  <w:t xml:space="preserve">Rhoda </w:t>
                </w:r>
              </w:p>
            </w:tc>
          </w:sdtContent>
        </w:sdt>
        <w:sdt>
          <w:sdtPr>
            <w:alias w:val="Middle name"/>
            <w:tag w:val="authorMiddleName"/>
            <w:id w:val="-2076034781"/>
            <w:placeholder>
              <w:docPart w:val="1BD14092ED126248A491BF108A422DE1"/>
            </w:placeholder>
            <w:showingPlcHdr/>
            <w:text/>
          </w:sdtPr>
          <w:sdtContent>
            <w:tc>
              <w:tcPr>
                <w:tcW w:w="2551" w:type="dxa"/>
              </w:tcPr>
              <w:p w:rsidR="00BD36E8" w:rsidRDefault="00BD36E8" w:rsidP="00BD36E8">
                <w:r>
                  <w:rPr>
                    <w:rStyle w:val="PlaceholderText"/>
                  </w:rPr>
                  <w:t>[Middle name]</w:t>
                </w:r>
              </w:p>
            </w:tc>
          </w:sdtContent>
        </w:sdt>
        <w:sdt>
          <w:sdtPr>
            <w:alias w:val="Last name"/>
            <w:tag w:val="authorLastName"/>
            <w:id w:val="-1088529830"/>
            <w:placeholder>
              <w:docPart w:val="1A73F38C47CA3046A1F7629B7D986C1C"/>
            </w:placeholder>
            <w:text/>
          </w:sdtPr>
          <w:sdtContent>
            <w:tc>
              <w:tcPr>
                <w:tcW w:w="2642" w:type="dxa"/>
              </w:tcPr>
              <w:p w:rsidR="00BD36E8" w:rsidRDefault="00BD36E8" w:rsidP="00BD36E8">
                <w:proofErr w:type="spellStart"/>
                <w:r>
                  <w:t>Woets</w:t>
                </w:r>
                <w:proofErr w:type="spellEnd"/>
              </w:p>
            </w:tc>
          </w:sdtContent>
        </w:sdt>
      </w:tr>
      <w:tr w:rsidR="00BD36E8">
        <w:trPr>
          <w:trHeight w:val="986"/>
        </w:trPr>
        <w:tc>
          <w:tcPr>
            <w:tcW w:w="491" w:type="dxa"/>
            <w:vMerge/>
            <w:shd w:val="clear" w:color="auto" w:fill="A6A6A6" w:themeFill="background1" w:themeFillShade="A6"/>
          </w:tcPr>
          <w:p w:rsidR="00BD36E8" w:rsidRPr="001A6A06" w:rsidRDefault="00BD36E8" w:rsidP="00BD36E8">
            <w:pPr>
              <w:jc w:val="center"/>
              <w:rPr>
                <w:b/>
                <w:color w:val="FFFFFF" w:themeColor="background1"/>
              </w:rPr>
            </w:pPr>
          </w:p>
        </w:tc>
        <w:sdt>
          <w:sdtPr>
            <w:alias w:val="Biography"/>
            <w:tag w:val="authorBiography"/>
            <w:id w:val="938807824"/>
            <w:placeholder>
              <w:docPart w:val="8D1CEC9A0CCCEE43B18F44E5CDA47F98"/>
            </w:placeholder>
            <w:showingPlcHdr/>
          </w:sdtPr>
          <w:sdtContent>
            <w:tc>
              <w:tcPr>
                <w:tcW w:w="8525" w:type="dxa"/>
                <w:gridSpan w:val="4"/>
              </w:tcPr>
              <w:p w:rsidR="00BD36E8" w:rsidRDefault="00BD36E8" w:rsidP="00BD36E8">
                <w:r>
                  <w:rPr>
                    <w:rStyle w:val="PlaceholderText"/>
                  </w:rPr>
                  <w:t>[Enter your biography]</w:t>
                </w:r>
              </w:p>
            </w:tc>
          </w:sdtContent>
        </w:sdt>
      </w:tr>
      <w:tr w:rsidR="00BD36E8">
        <w:trPr>
          <w:trHeight w:val="986"/>
        </w:trPr>
        <w:tc>
          <w:tcPr>
            <w:tcW w:w="491" w:type="dxa"/>
            <w:vMerge/>
            <w:shd w:val="clear" w:color="auto" w:fill="A6A6A6" w:themeFill="background1" w:themeFillShade="A6"/>
          </w:tcPr>
          <w:p w:rsidR="00BD36E8" w:rsidRPr="001A6A06" w:rsidRDefault="00BD36E8" w:rsidP="00BD36E8">
            <w:pPr>
              <w:jc w:val="center"/>
              <w:rPr>
                <w:b/>
                <w:color w:val="FFFFFF" w:themeColor="background1"/>
              </w:rPr>
            </w:pPr>
          </w:p>
        </w:tc>
        <w:sdt>
          <w:sdtPr>
            <w:alias w:val="Affiliation"/>
            <w:tag w:val="affiliation"/>
            <w:id w:val="2012937915"/>
            <w:placeholder>
              <w:docPart w:val="A39BD18AC00C1444BAB06D3C2BE39CFC"/>
            </w:placeholder>
            <w:showingPlcHdr/>
            <w:text/>
          </w:sdtPr>
          <w:sdtContent>
            <w:tc>
              <w:tcPr>
                <w:tcW w:w="8525" w:type="dxa"/>
                <w:gridSpan w:val="4"/>
              </w:tcPr>
              <w:p w:rsidR="00BD36E8" w:rsidRDefault="00BD36E8" w:rsidP="00BD36E8">
                <w:r>
                  <w:rPr>
                    <w:rStyle w:val="PlaceholderText"/>
                  </w:rPr>
                  <w:t>[Enter the institution with which you are affiliated]</w:t>
                </w:r>
              </w:p>
            </w:tc>
          </w:sdtContent>
        </w:sdt>
      </w:tr>
    </w:tbl>
    <w:p w:rsidR="00BD36E8" w:rsidRDefault="00BD36E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BD36E8" w:rsidRPr="00244BB0">
        <w:tc>
          <w:tcPr>
            <w:tcW w:w="9016" w:type="dxa"/>
            <w:shd w:val="clear" w:color="auto" w:fill="A6A6A6" w:themeFill="background1" w:themeFillShade="A6"/>
            <w:tcMar>
              <w:top w:w="113" w:type="dxa"/>
              <w:bottom w:w="113" w:type="dxa"/>
            </w:tcMar>
          </w:tcPr>
          <w:p w:rsidR="00BD36E8" w:rsidRPr="00244BB0" w:rsidRDefault="00BD36E8" w:rsidP="00BD36E8">
            <w:pPr>
              <w:jc w:val="center"/>
              <w:rPr>
                <w:b/>
                <w:color w:val="FFFFFF" w:themeColor="background1"/>
              </w:rPr>
            </w:pPr>
            <w:r>
              <w:rPr>
                <w:b/>
                <w:color w:val="FFFFFF" w:themeColor="background1"/>
              </w:rPr>
              <w:t>Your article</w:t>
            </w:r>
          </w:p>
        </w:tc>
      </w:tr>
      <w:tr w:rsidR="00BD36E8">
        <w:tc>
          <w:tcPr>
            <w:tcW w:w="9016" w:type="dxa"/>
            <w:tcMar>
              <w:top w:w="113" w:type="dxa"/>
              <w:bottom w:w="113" w:type="dxa"/>
            </w:tcMar>
          </w:tcPr>
          <w:p w:rsidR="00BD36E8" w:rsidRPr="00BD36E8" w:rsidRDefault="00BD36E8" w:rsidP="00BD36E8">
            <w:pPr>
              <w:pStyle w:val="Heading1"/>
              <w:outlineLvl w:val="0"/>
            </w:pPr>
            <w:proofErr w:type="spellStart"/>
            <w:r>
              <w:t>A</w:t>
            </w:r>
            <w:r w:rsidRPr="00B61652">
              <w:t>ntubam</w:t>
            </w:r>
            <w:proofErr w:type="spellEnd"/>
            <w:r>
              <w:t>,</w:t>
            </w:r>
            <w:r w:rsidRPr="00281CE0">
              <w:t xml:space="preserve"> </w:t>
            </w:r>
            <w:r w:rsidRPr="00B61652">
              <w:t>Kofi</w:t>
            </w:r>
          </w:p>
        </w:tc>
      </w:tr>
      <w:tr w:rsidR="00BD36E8">
        <w:sdt>
          <w:sdtPr>
            <w:alias w:val="Variant headwords"/>
            <w:tag w:val="variantHeadwords"/>
            <w:id w:val="173464402"/>
            <w:placeholder>
              <w:docPart w:val="D20D4E089B6116489BC189EBC7981E17"/>
            </w:placeholder>
            <w:showingPlcHdr/>
          </w:sdtPr>
          <w:sdtContent>
            <w:tc>
              <w:tcPr>
                <w:tcW w:w="9016" w:type="dxa"/>
                <w:tcMar>
                  <w:top w:w="113" w:type="dxa"/>
                  <w:bottom w:w="113" w:type="dxa"/>
                </w:tcMar>
              </w:tcPr>
              <w:p w:rsidR="00BD36E8" w:rsidRDefault="00BD36E8" w:rsidP="00BD36E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BD36E8">
        <w:tc>
          <w:tcPr>
            <w:tcW w:w="9016" w:type="dxa"/>
            <w:tcMar>
              <w:top w:w="113" w:type="dxa"/>
              <w:bottom w:w="113" w:type="dxa"/>
            </w:tcMar>
          </w:tcPr>
          <w:p w:rsidR="00BD36E8" w:rsidRDefault="00BD36E8" w:rsidP="00BD36E8">
            <w:r w:rsidRPr="00BD36E8">
              <w:t xml:space="preserve">Kofi </w:t>
            </w:r>
            <w:proofErr w:type="spellStart"/>
            <w:r w:rsidRPr="00BD36E8">
              <w:t>Antubam</w:t>
            </w:r>
            <w:proofErr w:type="spellEnd"/>
            <w:r w:rsidRPr="00BD36E8">
              <w:t xml:space="preserve"> (1922-1964) was one of the most influential pioneering modern artists in Ghana. His realistic, narrative scenes in wall paintings and mosaics of an idealized African life have influenced a great number of artists after him. </w:t>
            </w:r>
            <w:proofErr w:type="spellStart"/>
            <w:r w:rsidRPr="00BD36E8">
              <w:t>Antubam</w:t>
            </w:r>
            <w:proofErr w:type="spellEnd"/>
            <w:r w:rsidRPr="00BD36E8">
              <w:t xml:space="preserve"> was appointed as an official state artist after Ghana’s independence in 1957. This was not surprising as </w:t>
            </w:r>
            <w:proofErr w:type="spellStart"/>
            <w:r w:rsidRPr="00BD36E8">
              <w:t>Antubam</w:t>
            </w:r>
            <w:proofErr w:type="spellEnd"/>
            <w:r w:rsidRPr="00BD36E8">
              <w:t xml:space="preserve"> was firmly convinced that artists should contribute to national pride and development and present Ghana in their art work as a modern nation with a unique past and culture. </w:t>
            </w:r>
            <w:sdt>
              <w:sdtPr>
                <w:alias w:val="Abstract"/>
                <w:tag w:val="abstract"/>
                <w:id w:val="-635871867"/>
                <w:placeholder>
                  <w:docPart w:val="E9CBE7D11825074EB721B55F47BF2879"/>
                </w:placeholder>
                <w:showingPlcHdr/>
              </w:sdtPr>
              <w:sdtEndPr/>
              <w:sdtContent>
                <w:r w:rsidRPr="00BD36E8">
                  <w:t>[Enter an abstract for your article]</w:t>
                </w:r>
              </w:sdtContent>
            </w:sdt>
          </w:p>
        </w:tc>
      </w:tr>
      <w:tr w:rsidR="00BD36E8">
        <w:tc>
          <w:tcPr>
            <w:tcW w:w="9016" w:type="dxa"/>
            <w:tcMar>
              <w:top w:w="113" w:type="dxa"/>
              <w:bottom w:w="113" w:type="dxa"/>
            </w:tcMar>
          </w:tcPr>
          <w:p w:rsidR="00BD36E8" w:rsidRDefault="00BD36E8" w:rsidP="00BD36E8">
            <w:r w:rsidRPr="00B61652">
              <w:t xml:space="preserve">Kofi </w:t>
            </w:r>
            <w:proofErr w:type="spellStart"/>
            <w:r w:rsidRPr="00B61652">
              <w:t>Antubam</w:t>
            </w:r>
            <w:proofErr w:type="spellEnd"/>
            <w:r w:rsidRPr="00B61652">
              <w:t xml:space="preserve"> (1922-1964) </w:t>
            </w:r>
            <w:r>
              <w:t>was</w:t>
            </w:r>
            <w:r w:rsidRPr="00B61652">
              <w:t xml:space="preserve"> one of the most </w:t>
            </w:r>
            <w:r>
              <w:t>influential</w:t>
            </w:r>
            <w:r w:rsidRPr="00B61652">
              <w:t xml:space="preserve"> pioneering modern artists in Ghana. His realistic, narrative scenes in wall</w:t>
            </w:r>
            <w:r>
              <w:t xml:space="preserve"> </w:t>
            </w:r>
            <w:r w:rsidRPr="00B61652">
              <w:t xml:space="preserve">paintings and mosaics of an idealized African life have influenced a great number of artists after him. </w:t>
            </w:r>
            <w:proofErr w:type="spellStart"/>
            <w:r w:rsidRPr="00B61652">
              <w:t>Antubam</w:t>
            </w:r>
            <w:proofErr w:type="spellEnd"/>
            <w:r w:rsidRPr="00B61652">
              <w:t xml:space="preserve"> was appointed as an official state artist after Ghana’s independence in 1957. This was not surprising as </w:t>
            </w:r>
            <w:proofErr w:type="spellStart"/>
            <w:r w:rsidRPr="00B61652">
              <w:t>Antubam</w:t>
            </w:r>
            <w:proofErr w:type="spellEnd"/>
            <w:r w:rsidRPr="00B61652">
              <w:t xml:space="preserve"> was firmly convinced that artists should contribute to national pride and development and present Ghana in their art work as a modern nation with a unique past and culture. </w:t>
            </w:r>
            <w:proofErr w:type="spellStart"/>
            <w:r w:rsidRPr="00B61652">
              <w:t>Antubam</w:t>
            </w:r>
            <w:proofErr w:type="spellEnd"/>
            <w:r w:rsidRPr="00B61652">
              <w:t xml:space="preserve"> received his art education at </w:t>
            </w:r>
            <w:proofErr w:type="spellStart"/>
            <w:r w:rsidRPr="00B61652">
              <w:t>A</w:t>
            </w:r>
            <w:r>
              <w:t>chimota</w:t>
            </w:r>
            <w:proofErr w:type="spellEnd"/>
            <w:r>
              <w:t xml:space="preserve"> School in Accra, and </w:t>
            </w:r>
            <w:r w:rsidRPr="00B61652">
              <w:t>Goldsmith College in London. He exhibited his work in Ghana and in cities such as London, Paris, Rome</w:t>
            </w:r>
            <w:r>
              <w:t>,</w:t>
            </w:r>
            <w:r w:rsidRPr="00B61652">
              <w:t xml:space="preserve"> and Düsseldorf as well as in New York. </w:t>
            </w:r>
            <w:proofErr w:type="spellStart"/>
            <w:r w:rsidRPr="00B61652">
              <w:t>Antubam</w:t>
            </w:r>
            <w:proofErr w:type="spellEnd"/>
            <w:r w:rsidRPr="00B61652">
              <w:t xml:space="preserve"> challenged contemporary artists to use the skills of their </w:t>
            </w:r>
            <w:r>
              <w:t>European</w:t>
            </w:r>
            <w:r w:rsidRPr="00B61652">
              <w:t xml:space="preserve"> based art training as a tool in </w:t>
            </w:r>
            <w:r>
              <w:t>painting cultural portraits of African traditional culture</w:t>
            </w:r>
            <w:r w:rsidRPr="00B61652">
              <w:t>. A representational art style, he argued, was only a vehicle to e</w:t>
            </w:r>
            <w:r>
              <w:t>xpress what lay within, and this shows</w:t>
            </w:r>
            <w:r w:rsidRPr="00B61652">
              <w:t xml:space="preserve"> how modern and progressive the artist was. </w:t>
            </w:r>
            <w:r w:rsidRPr="00941FB9">
              <w:rPr>
                <w:iCs/>
              </w:rPr>
              <w:t>Assimilation</w:t>
            </w:r>
            <w:r w:rsidRPr="00B61652">
              <w:t xml:space="preserve"> was the </w:t>
            </w:r>
            <w:proofErr w:type="gramStart"/>
            <w:r w:rsidRPr="00B61652">
              <w:t>key-word</w:t>
            </w:r>
            <w:proofErr w:type="gramEnd"/>
            <w:r w:rsidRPr="00B61652">
              <w:t xml:space="preserve"> for </w:t>
            </w:r>
            <w:proofErr w:type="spellStart"/>
            <w:r w:rsidRPr="00B61652">
              <w:t>Antubam</w:t>
            </w:r>
            <w:proofErr w:type="spellEnd"/>
            <w:r w:rsidRPr="00B61652">
              <w:t xml:space="preserve"> in the development of a national and African identity that –despite the assimilation of foreign elements- </w:t>
            </w:r>
            <w:r>
              <w:t xml:space="preserve">he argued, </w:t>
            </w:r>
            <w:r w:rsidRPr="00B61652">
              <w:t>would remai</w:t>
            </w:r>
            <w:r>
              <w:t xml:space="preserve">n distinct from East and West. </w:t>
            </w:r>
          </w:p>
          <w:p w:rsidR="00BD36E8" w:rsidRDefault="00BD36E8" w:rsidP="00BD36E8"/>
          <w:p w:rsidR="00BD36E8" w:rsidRDefault="00BD36E8" w:rsidP="00BD36E8">
            <w:r>
              <w:t>File: antubam1.jpg</w:t>
            </w:r>
          </w:p>
          <w:p w:rsidR="00BD36E8" w:rsidRPr="00BD36E8" w:rsidRDefault="00BD36E8" w:rsidP="00BD36E8">
            <w:pPr>
              <w:pStyle w:val="Caption"/>
            </w:pPr>
            <w:r>
              <w:t xml:space="preserve">Figure </w:t>
            </w:r>
            <w:fldSimple w:instr=" SEQ Figure \* ARABIC ">
              <w:r>
                <w:rPr>
                  <w:noProof/>
                </w:rPr>
                <w:t>1</w:t>
              </w:r>
            </w:fldSimple>
            <w:r>
              <w:t xml:space="preserve"> Kofi </w:t>
            </w:r>
            <w:proofErr w:type="spellStart"/>
            <w:r>
              <w:t>Antubam</w:t>
            </w:r>
            <w:proofErr w:type="spellEnd"/>
            <w:r>
              <w:t xml:space="preserve">, </w:t>
            </w:r>
            <w:r>
              <w:rPr>
                <w:i/>
              </w:rPr>
              <w:t>How Much</w:t>
            </w:r>
            <w:r>
              <w:t xml:space="preserve"> (detail), oil on board, 1954. Collection: National Museum in Accra/ Ghana Museums and Monuments Board. Photograph taken by author.</w:t>
            </w:r>
          </w:p>
          <w:p w:rsidR="00BD36E8" w:rsidRPr="00B61652" w:rsidRDefault="00BD36E8" w:rsidP="00BD36E8">
            <w:r>
              <w:t>D</w:t>
            </w:r>
            <w:r w:rsidRPr="00B61652">
              <w:t>ur</w:t>
            </w:r>
            <w:r>
              <w:t xml:space="preserve">ing his school days in </w:t>
            </w:r>
            <w:proofErr w:type="spellStart"/>
            <w:r>
              <w:t>Achimota</w:t>
            </w:r>
            <w:proofErr w:type="spellEnd"/>
            <w:r>
              <w:t xml:space="preserve">, </w:t>
            </w:r>
            <w:r w:rsidRPr="00B61652">
              <w:t xml:space="preserve">Kofi </w:t>
            </w:r>
            <w:proofErr w:type="spellStart"/>
            <w:r w:rsidRPr="00B61652">
              <w:t>Antubam</w:t>
            </w:r>
            <w:proofErr w:type="spellEnd"/>
            <w:r w:rsidRPr="00B61652">
              <w:t xml:space="preserve"> </w:t>
            </w:r>
            <w:r>
              <w:t>was already painting</w:t>
            </w:r>
            <w:r w:rsidRPr="00B61652">
              <w:t xml:space="preserve"> cultural scenes on the college walls. Many murals and paintings would follow and most of them were romanticized scenes of everyday (village) life or royal depictions of chiefs with their linguists. Artistically, </w:t>
            </w:r>
            <w:proofErr w:type="spellStart"/>
            <w:proofErr w:type="gramStart"/>
            <w:r w:rsidRPr="00B61652">
              <w:t>Antubam</w:t>
            </w:r>
            <w:proofErr w:type="spellEnd"/>
            <w:r w:rsidRPr="00B61652">
              <w:t xml:space="preserve"> was inspired by traditional institutions of royalty and concepts of beauty</w:t>
            </w:r>
            <w:proofErr w:type="gramEnd"/>
            <w:r w:rsidRPr="00B61652">
              <w:t xml:space="preserve">: oval shaped heads, majestic repose, and rounded figures. </w:t>
            </w:r>
            <w:proofErr w:type="spellStart"/>
            <w:r w:rsidRPr="00B61652">
              <w:t>Antubam’s</w:t>
            </w:r>
            <w:proofErr w:type="spellEnd"/>
            <w:r w:rsidRPr="00B61652">
              <w:t xml:space="preserve"> </w:t>
            </w:r>
            <w:r>
              <w:t xml:space="preserve">paintings of </w:t>
            </w:r>
            <w:r w:rsidRPr="00B61652">
              <w:t>prosperous, culturally rich villages are seemingly undisturbed by colonial encounters</w:t>
            </w:r>
            <w:r>
              <w:t>,</w:t>
            </w:r>
            <w:r w:rsidRPr="00B61652">
              <w:t xml:space="preserve"> or </w:t>
            </w:r>
            <w:r>
              <w:t xml:space="preserve">by </w:t>
            </w:r>
            <w:r w:rsidRPr="00B61652">
              <w:t>the first president</w:t>
            </w:r>
            <w:r>
              <w:t xml:space="preserve"> </w:t>
            </w:r>
            <w:proofErr w:type="spellStart"/>
            <w:r>
              <w:t>Kwame</w:t>
            </w:r>
            <w:proofErr w:type="spellEnd"/>
            <w:r>
              <w:t xml:space="preserve"> Nkrumah’s </w:t>
            </w:r>
            <w:r w:rsidRPr="00B61652">
              <w:t>modernisation projects.</w:t>
            </w:r>
          </w:p>
          <w:p w:rsidR="00BD36E8" w:rsidRDefault="00BD36E8" w:rsidP="00BD36E8">
            <w:proofErr w:type="spellStart"/>
            <w:r w:rsidRPr="00B61652">
              <w:t>Antubam</w:t>
            </w:r>
            <w:proofErr w:type="spellEnd"/>
            <w:r w:rsidRPr="00B61652">
              <w:t xml:space="preserve"> was one of the first artists to introduce </w:t>
            </w:r>
            <w:proofErr w:type="spellStart"/>
            <w:r w:rsidRPr="00B61652">
              <w:rPr>
                <w:i/>
              </w:rPr>
              <w:t>adinkra</w:t>
            </w:r>
            <w:proofErr w:type="spellEnd"/>
            <w:r w:rsidRPr="00B61652">
              <w:rPr>
                <w:i/>
              </w:rPr>
              <w:t xml:space="preserve"> </w:t>
            </w:r>
            <w:r w:rsidRPr="00B61652">
              <w:t xml:space="preserve">symbols in the fine </w:t>
            </w:r>
            <w:proofErr w:type="gramStart"/>
            <w:r w:rsidRPr="00B61652">
              <w:t>arts which</w:t>
            </w:r>
            <w:proofErr w:type="gramEnd"/>
            <w:r w:rsidRPr="00B61652">
              <w:t xml:space="preserve"> he used in the commissioned works of the new government in power in the early sixties.</w:t>
            </w:r>
            <w:r w:rsidRPr="00B61652">
              <w:rPr>
                <w:rStyle w:val="EndnoteReference"/>
                <w:bCs/>
                <w:sz w:val="24"/>
                <w:szCs w:val="24"/>
              </w:rPr>
              <w:t xml:space="preserve"> </w:t>
            </w:r>
            <w:proofErr w:type="spellStart"/>
            <w:r w:rsidRPr="00CA12CA">
              <w:rPr>
                <w:i/>
                <w:iCs/>
              </w:rPr>
              <w:t>Adinkra</w:t>
            </w:r>
            <w:proofErr w:type="spellEnd"/>
            <w:r w:rsidRPr="00BB66EE">
              <w:rPr>
                <w:iCs/>
              </w:rPr>
              <w:t xml:space="preserve"> </w:t>
            </w:r>
            <w:r w:rsidRPr="00B61652">
              <w:t xml:space="preserve">are a set of local symbols that are imprinted on cotton cloth and mostly worn at funerals. </w:t>
            </w:r>
            <w:proofErr w:type="spellStart"/>
            <w:r w:rsidRPr="00B61652">
              <w:t>Antubam</w:t>
            </w:r>
            <w:proofErr w:type="spellEnd"/>
            <w:r w:rsidRPr="00B61652">
              <w:t xml:space="preserve"> used </w:t>
            </w:r>
            <w:proofErr w:type="spellStart"/>
            <w:r w:rsidRPr="00BB66EE">
              <w:rPr>
                <w:iCs/>
              </w:rPr>
              <w:t>adinkra</w:t>
            </w:r>
            <w:proofErr w:type="spellEnd"/>
            <w:r w:rsidRPr="00B61652">
              <w:t xml:space="preserve"> symbols in, amongst others, the panelled doors of the legislative assembly in Accra and three chairs for state ceremonies.  </w:t>
            </w:r>
            <w:proofErr w:type="spellStart"/>
            <w:r w:rsidRPr="00BB66EE">
              <w:rPr>
                <w:i/>
                <w:iCs/>
              </w:rPr>
              <w:t>Adinkra</w:t>
            </w:r>
            <w:proofErr w:type="spellEnd"/>
            <w:r w:rsidRPr="00B61652">
              <w:t xml:space="preserve"> symbols apply in all these nationalistic objects as decorative designs representing </w:t>
            </w:r>
            <w:proofErr w:type="spellStart"/>
            <w:r w:rsidRPr="00B61652">
              <w:t>Kwame</w:t>
            </w:r>
            <w:proofErr w:type="spellEnd"/>
            <w:r w:rsidRPr="00B61652">
              <w:t xml:space="preserve"> Nkrumah’s national and Pan-African ideals.</w:t>
            </w:r>
            <w:r>
              <w:t xml:space="preserve"> </w:t>
            </w:r>
          </w:p>
          <w:p w:rsidR="00BD36E8" w:rsidRDefault="00BD36E8" w:rsidP="00BD36E8">
            <w:proofErr w:type="spellStart"/>
            <w:r w:rsidRPr="00662C2E">
              <w:t>Antubam</w:t>
            </w:r>
            <w:proofErr w:type="spellEnd"/>
            <w:r w:rsidRPr="00662C2E">
              <w:t xml:space="preserve"> died of a stroke at the age of 42 and was granted a state burial.</w:t>
            </w:r>
          </w:p>
          <w:p w:rsidR="00BD36E8" w:rsidRDefault="00BD36E8" w:rsidP="00BD36E8">
            <w:pPr>
              <w:rPr>
                <w:sz w:val="24"/>
                <w:szCs w:val="24"/>
              </w:rPr>
            </w:pPr>
          </w:p>
          <w:p w:rsidR="00BD36E8" w:rsidRDefault="00BD36E8" w:rsidP="00BD36E8">
            <w:pPr>
              <w:keepNext/>
              <w:rPr>
                <w:sz w:val="24"/>
                <w:szCs w:val="24"/>
              </w:rPr>
            </w:pPr>
            <w:r>
              <w:rPr>
                <w:sz w:val="24"/>
                <w:szCs w:val="24"/>
              </w:rPr>
              <w:t>File: antubam2.jpg</w:t>
            </w:r>
          </w:p>
          <w:p w:rsidR="00BD36E8" w:rsidRPr="00BD36E8" w:rsidRDefault="00BD36E8" w:rsidP="00BD36E8">
            <w:pPr>
              <w:pStyle w:val="Caption"/>
              <w:rPr>
                <w:sz w:val="24"/>
                <w:szCs w:val="24"/>
              </w:rPr>
            </w:pPr>
            <w:r>
              <w:t xml:space="preserve">Figure </w:t>
            </w:r>
            <w:fldSimple w:instr=" SEQ Figure \* ARABIC ">
              <w:r>
                <w:rPr>
                  <w:noProof/>
                </w:rPr>
                <w:t>2</w:t>
              </w:r>
            </w:fldSimple>
            <w:r>
              <w:t xml:space="preserve"> Kofi </w:t>
            </w:r>
            <w:proofErr w:type="spellStart"/>
            <w:r>
              <w:t>Antubam</w:t>
            </w:r>
            <w:proofErr w:type="spellEnd"/>
            <w:r>
              <w:t xml:space="preserve">, </w:t>
            </w:r>
            <w:r>
              <w:rPr>
                <w:i/>
              </w:rPr>
              <w:t>Chair of State,</w:t>
            </w:r>
            <w:r>
              <w:t xml:space="preserve"> 1960. Collection: National Museum in Accra/ Ghana Museums and Monuments Board. Photograph taken by author.</w:t>
            </w:r>
          </w:p>
        </w:tc>
      </w:tr>
      <w:tr w:rsidR="00BD36E8">
        <w:tc>
          <w:tcPr>
            <w:tcW w:w="9016" w:type="dxa"/>
          </w:tcPr>
          <w:p w:rsidR="00BD36E8" w:rsidRDefault="00BD36E8" w:rsidP="00BD36E8">
            <w:r w:rsidRPr="0015114C">
              <w:rPr>
                <w:u w:val="single"/>
              </w:rPr>
              <w:t>Further reading</w:t>
            </w:r>
            <w:r>
              <w:t>:</w:t>
            </w:r>
          </w:p>
          <w:sdt>
            <w:sdtPr>
              <w:alias w:val="Further reading"/>
              <w:tag w:val="furtherReading"/>
              <w:id w:val="-1516217107"/>
              <w:placeholder>
                <w:docPart w:val="AFEFC3DC2E3A2140BFD7373D3B033567"/>
              </w:placeholder>
            </w:sdtPr>
            <w:sdtContent>
              <w:p w:rsidR="0005123B" w:rsidRDefault="00BD36E8" w:rsidP="00BD36E8">
                <w:pPr>
                  <w:keepNext/>
                </w:pPr>
                <w:sdt>
                  <w:sdtPr>
                    <w:id w:val="198368398"/>
                    <w:citation/>
                  </w:sdtPr>
                  <w:sdtContent>
                    <w:r>
                      <w:fldChar w:fldCharType="begin"/>
                    </w:r>
                    <w:r>
                      <w:rPr>
                        <w:lang w:val="en-US"/>
                      </w:rPr>
                      <w:instrText xml:space="preserve"> CITATION Ant63 \l 1033 </w:instrText>
                    </w:r>
                    <w:r>
                      <w:fldChar w:fldCharType="separate"/>
                    </w:r>
                    <w:r>
                      <w:rPr>
                        <w:noProof/>
                        <w:lang w:val="en-US"/>
                      </w:rPr>
                      <w:t xml:space="preserve"> </w:t>
                    </w:r>
                    <w:r w:rsidRPr="00BD36E8">
                      <w:rPr>
                        <w:noProof/>
                        <w:lang w:val="en-US"/>
                      </w:rPr>
                      <w:t>(Antubam)</w:t>
                    </w:r>
                    <w:r>
                      <w:fldChar w:fldCharType="end"/>
                    </w:r>
                  </w:sdtContent>
                </w:sdt>
              </w:p>
              <w:p w:rsidR="0005123B" w:rsidRDefault="0005123B" w:rsidP="00BD36E8">
                <w:pPr>
                  <w:keepNext/>
                </w:pPr>
              </w:p>
              <w:p w:rsidR="0005123B" w:rsidRDefault="0005123B" w:rsidP="0005123B">
                <w:pPr>
                  <w:keepNext/>
                </w:pPr>
                <w:sdt>
                  <w:sdtPr>
                    <w:id w:val="198368402"/>
                    <w:citation/>
                  </w:sdtPr>
                  <w:sdtContent>
                    <w:r>
                      <w:fldChar w:fldCharType="begin"/>
                    </w:r>
                    <w:r>
                      <w:rPr>
                        <w:lang w:val="en-US"/>
                      </w:rPr>
                      <w:instrText xml:space="preserve"> CITATION Bed77 \l 1033  </w:instrText>
                    </w:r>
                    <w:r>
                      <w:fldChar w:fldCharType="separate"/>
                    </w:r>
                    <w:r w:rsidRPr="0005123B">
                      <w:rPr>
                        <w:noProof/>
                        <w:lang w:val="en-US"/>
                      </w:rPr>
                      <w:t>(Bedu-Addo)</w:t>
                    </w:r>
                    <w:r>
                      <w:fldChar w:fldCharType="end"/>
                    </w:r>
                  </w:sdtContent>
                </w:sdt>
              </w:p>
              <w:p w:rsidR="0005123B" w:rsidRDefault="0005123B" w:rsidP="0005123B">
                <w:pPr>
                  <w:keepNext/>
                </w:pPr>
              </w:p>
              <w:p w:rsidR="0005123B" w:rsidRDefault="0005123B" w:rsidP="0005123B">
                <w:pPr>
                  <w:keepNext/>
                </w:pPr>
                <w:sdt>
                  <w:sdtPr>
                    <w:id w:val="198368411"/>
                    <w:citation/>
                  </w:sdtPr>
                  <w:sdtContent>
                    <w:r>
                      <w:fldChar w:fldCharType="begin"/>
                    </w:r>
                    <w:r>
                      <w:rPr>
                        <w:lang w:val="en-US"/>
                      </w:rPr>
                      <w:instrText xml:space="preserve"> CITATION Fos93 \l 1033 </w:instrText>
                    </w:r>
                    <w:r>
                      <w:fldChar w:fldCharType="separate"/>
                    </w:r>
                    <w:r w:rsidRPr="0005123B">
                      <w:rPr>
                        <w:noProof/>
                        <w:lang w:val="en-US"/>
                      </w:rPr>
                      <w:t>(Fosu)</w:t>
                    </w:r>
                    <w:r>
                      <w:fldChar w:fldCharType="end"/>
                    </w:r>
                  </w:sdtContent>
                </w:sdt>
              </w:p>
              <w:p w:rsidR="0005123B" w:rsidRDefault="0005123B" w:rsidP="0005123B">
                <w:pPr>
                  <w:keepNext/>
                </w:pPr>
              </w:p>
              <w:p w:rsidR="00BD36E8" w:rsidRDefault="0005123B" w:rsidP="0005123B">
                <w:pPr>
                  <w:keepNext/>
                </w:pPr>
                <w:sdt>
                  <w:sdtPr>
                    <w:id w:val="198368419"/>
                    <w:citation/>
                  </w:sdtPr>
                  <w:sdtContent>
                    <w:r>
                      <w:fldChar w:fldCharType="begin"/>
                    </w:r>
                    <w:r>
                      <w:rPr>
                        <w:lang w:val="en-US"/>
                      </w:rPr>
                      <w:instrText xml:space="preserve"> CITATION Mou73 \l 1033 </w:instrText>
                    </w:r>
                    <w:r>
                      <w:fldChar w:fldCharType="separate"/>
                    </w:r>
                    <w:r w:rsidRPr="0005123B">
                      <w:rPr>
                        <w:noProof/>
                        <w:lang w:val="en-US"/>
                      </w:rPr>
                      <w:t>(Mount)</w:t>
                    </w:r>
                    <w:r>
                      <w:fldChar w:fldCharType="end"/>
                    </w:r>
                  </w:sdtContent>
                </w:sdt>
              </w:p>
            </w:sdtContent>
          </w:sdt>
        </w:tc>
      </w:tr>
    </w:tbl>
    <w:p w:rsidR="00BD36E8" w:rsidRPr="00F36937" w:rsidRDefault="00BD36E8" w:rsidP="00BD36E8">
      <w:pPr>
        <w:pStyle w:val="Caption"/>
      </w:pPr>
      <w:bookmarkStart w:id="0" w:name="_GoBack"/>
      <w:bookmarkEnd w:id="0"/>
    </w:p>
    <w:sectPr w:rsidR="00BD36E8" w:rsidRPr="00F36937" w:rsidSect="00BD36E8">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6E8" w:rsidRDefault="00BD36E8" w:rsidP="00BD36E8">
      <w:pPr>
        <w:spacing w:after="0" w:line="240" w:lineRule="auto"/>
      </w:pPr>
      <w:r>
        <w:separator/>
      </w:r>
    </w:p>
  </w:endnote>
  <w:endnote w:type="continuationSeparator" w:id="0">
    <w:p w:rsidR="00BD36E8" w:rsidRDefault="00BD36E8" w:rsidP="00BD36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6E8" w:rsidRDefault="00BD36E8" w:rsidP="00BD36E8">
      <w:pPr>
        <w:spacing w:after="0" w:line="240" w:lineRule="auto"/>
      </w:pPr>
      <w:r>
        <w:separator/>
      </w:r>
    </w:p>
  </w:footnote>
  <w:footnote w:type="continuationSeparator" w:id="0">
    <w:p w:rsidR="00BD36E8" w:rsidRDefault="00BD36E8" w:rsidP="00BD36E8">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6E8" w:rsidRDefault="00BD36E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BD36E8" w:rsidRDefault="00BD36E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05123B"/>
    <w:rsid w:val="0005123B"/>
    <w:rsid w:val="00BD36E8"/>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odyText">
    <w:name w:val="Body Text"/>
    <w:basedOn w:val="Normal"/>
    <w:link w:val="BodyTextChar"/>
    <w:uiPriority w:val="99"/>
    <w:rsid w:val="00BD36E8"/>
    <w:pPr>
      <w:widowControl w:val="0"/>
      <w:tabs>
        <w:tab w:val="left" w:pos="0"/>
        <w:tab w:val="left" w:pos="432"/>
      </w:tabs>
      <w:suppressAutoHyphens/>
      <w:overflowPunct w:val="0"/>
      <w:autoSpaceDE w:val="0"/>
      <w:autoSpaceDN w:val="0"/>
      <w:adjustRightInd w:val="0"/>
      <w:spacing w:after="0" w:line="240" w:lineRule="auto"/>
      <w:textAlignment w:val="baseline"/>
    </w:pPr>
    <w:rPr>
      <w:rFonts w:ascii="Arial" w:eastAsia="SimSun" w:hAnsi="Arial" w:cs="Arial"/>
      <w:b/>
      <w:bCs/>
      <w:sz w:val="24"/>
      <w:szCs w:val="24"/>
    </w:rPr>
  </w:style>
  <w:style w:type="character" w:customStyle="1" w:styleId="BodyTextChar">
    <w:name w:val="Body Text Char"/>
    <w:basedOn w:val="DefaultParagraphFont"/>
    <w:link w:val="BodyText"/>
    <w:uiPriority w:val="99"/>
    <w:rsid w:val="00BD36E8"/>
    <w:rPr>
      <w:rFonts w:ascii="Arial" w:eastAsia="SimSun" w:hAnsi="Arial" w:cs="Arial"/>
      <w:b/>
      <w:bCs/>
      <w:sz w:val="24"/>
      <w:szCs w:val="24"/>
    </w:rPr>
  </w:style>
  <w:style w:type="character" w:styleId="EndnoteReference">
    <w:name w:val="endnote reference"/>
    <w:uiPriority w:val="99"/>
    <w:semiHidden/>
    <w:unhideWhenUsed/>
    <w:rsid w:val="00BD36E8"/>
    <w:rPr>
      <w:rFonts w:cs="Times New Roman"/>
      <w:vertAlign w:val="superscript"/>
    </w:rPr>
  </w:style>
  <w:style w:type="paragraph" w:styleId="FootnoteText">
    <w:name w:val="footnote text"/>
    <w:aliases w:val="FooTnote Text Char,FooTnote Text Char Char"/>
    <w:basedOn w:val="Normal"/>
    <w:link w:val="FootnoteTextChar"/>
    <w:uiPriority w:val="99"/>
    <w:rsid w:val="00BD36E8"/>
    <w:pPr>
      <w:suppressAutoHyphens/>
      <w:spacing w:after="0" w:line="240" w:lineRule="auto"/>
    </w:pPr>
    <w:rPr>
      <w:rFonts w:ascii="Times New Roman" w:eastAsia="SimSun" w:hAnsi="Times New Roman" w:cs="Times New Roman"/>
      <w:sz w:val="20"/>
      <w:szCs w:val="20"/>
      <w:lang w:eastAsia="ar-SA"/>
    </w:rPr>
  </w:style>
  <w:style w:type="character" w:customStyle="1" w:styleId="FootnoteTextChar">
    <w:name w:val="Footnote Text Char"/>
    <w:aliases w:val="FooTnote Text Char Char1,FooTnote Text Char Char Char"/>
    <w:basedOn w:val="DefaultParagraphFont"/>
    <w:link w:val="FootnoteText"/>
    <w:uiPriority w:val="99"/>
    <w:rsid w:val="00BD36E8"/>
    <w:rPr>
      <w:rFonts w:ascii="Times New Roman" w:eastAsia="SimSun" w:hAnsi="Times New Roman" w:cs="Times New Roman"/>
      <w:sz w:val="20"/>
      <w:szCs w:val="20"/>
      <w:lang w:eastAsia="ar-SA"/>
    </w:rPr>
  </w:style>
  <w:style w:type="paragraph" w:styleId="Caption">
    <w:name w:val="caption"/>
    <w:basedOn w:val="Normal"/>
    <w:next w:val="Normal"/>
    <w:uiPriority w:val="35"/>
    <w:semiHidden/>
    <w:qFormat/>
    <w:rsid w:val="00BD36E8"/>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6D0BCD522CDA43A53753303791F11F"/>
        <w:category>
          <w:name w:val="General"/>
          <w:gallery w:val="placeholder"/>
        </w:category>
        <w:types>
          <w:type w:val="bbPlcHdr"/>
        </w:types>
        <w:behaviors>
          <w:behavior w:val="content"/>
        </w:behaviors>
        <w:guid w:val="{361AB23E-6FA0-DC44-B457-225AF037FB45}"/>
      </w:docPartPr>
      <w:docPartBody>
        <w:p w:rsidR="00000000" w:rsidRDefault="004E117A">
          <w:pPr>
            <w:pStyle w:val="186D0BCD522CDA43A53753303791F11F"/>
          </w:pPr>
          <w:r w:rsidRPr="00CC586D">
            <w:rPr>
              <w:rStyle w:val="PlaceholderText"/>
              <w:b/>
              <w:color w:val="FFFFFF" w:themeColor="background1"/>
            </w:rPr>
            <w:t>[Salutation]</w:t>
          </w:r>
        </w:p>
      </w:docPartBody>
    </w:docPart>
    <w:docPart>
      <w:docPartPr>
        <w:name w:val="3266416DBF0E614386A6DF6BDC369877"/>
        <w:category>
          <w:name w:val="General"/>
          <w:gallery w:val="placeholder"/>
        </w:category>
        <w:types>
          <w:type w:val="bbPlcHdr"/>
        </w:types>
        <w:behaviors>
          <w:behavior w:val="content"/>
        </w:behaviors>
        <w:guid w:val="{DF0CC760-D10D-634F-ADC7-D01758517099}"/>
      </w:docPartPr>
      <w:docPartBody>
        <w:p w:rsidR="00000000" w:rsidRDefault="004E117A">
          <w:pPr>
            <w:pStyle w:val="3266416DBF0E614386A6DF6BDC369877"/>
          </w:pPr>
          <w:r>
            <w:rPr>
              <w:rStyle w:val="PlaceholderText"/>
            </w:rPr>
            <w:t>[First name]</w:t>
          </w:r>
        </w:p>
      </w:docPartBody>
    </w:docPart>
    <w:docPart>
      <w:docPartPr>
        <w:name w:val="1BD14092ED126248A491BF108A422DE1"/>
        <w:category>
          <w:name w:val="General"/>
          <w:gallery w:val="placeholder"/>
        </w:category>
        <w:types>
          <w:type w:val="bbPlcHdr"/>
        </w:types>
        <w:behaviors>
          <w:behavior w:val="content"/>
        </w:behaviors>
        <w:guid w:val="{8D5E26BE-2B19-3C40-B116-24C1A6148A39}"/>
      </w:docPartPr>
      <w:docPartBody>
        <w:p w:rsidR="00000000" w:rsidRDefault="004E117A">
          <w:pPr>
            <w:pStyle w:val="1BD14092ED126248A491BF108A422DE1"/>
          </w:pPr>
          <w:r>
            <w:rPr>
              <w:rStyle w:val="PlaceholderText"/>
            </w:rPr>
            <w:t>[Middle name]</w:t>
          </w:r>
        </w:p>
      </w:docPartBody>
    </w:docPart>
    <w:docPart>
      <w:docPartPr>
        <w:name w:val="1A73F38C47CA3046A1F7629B7D986C1C"/>
        <w:category>
          <w:name w:val="General"/>
          <w:gallery w:val="placeholder"/>
        </w:category>
        <w:types>
          <w:type w:val="bbPlcHdr"/>
        </w:types>
        <w:behaviors>
          <w:behavior w:val="content"/>
        </w:behaviors>
        <w:guid w:val="{7A498D9A-0B6D-2E47-B316-B429567C03CE}"/>
      </w:docPartPr>
      <w:docPartBody>
        <w:p w:rsidR="00000000" w:rsidRDefault="004E117A">
          <w:pPr>
            <w:pStyle w:val="1A73F38C47CA3046A1F7629B7D986C1C"/>
          </w:pPr>
          <w:r>
            <w:rPr>
              <w:rStyle w:val="PlaceholderText"/>
            </w:rPr>
            <w:t>[Last name]</w:t>
          </w:r>
        </w:p>
      </w:docPartBody>
    </w:docPart>
    <w:docPart>
      <w:docPartPr>
        <w:name w:val="8D1CEC9A0CCCEE43B18F44E5CDA47F98"/>
        <w:category>
          <w:name w:val="General"/>
          <w:gallery w:val="placeholder"/>
        </w:category>
        <w:types>
          <w:type w:val="bbPlcHdr"/>
        </w:types>
        <w:behaviors>
          <w:behavior w:val="content"/>
        </w:behaviors>
        <w:guid w:val="{6EA15E9B-05C9-C54E-B36F-24FE92EE071C}"/>
      </w:docPartPr>
      <w:docPartBody>
        <w:p w:rsidR="00000000" w:rsidRDefault="004E117A">
          <w:pPr>
            <w:pStyle w:val="8D1CEC9A0CCCEE43B18F44E5CDA47F98"/>
          </w:pPr>
          <w:r>
            <w:rPr>
              <w:rStyle w:val="PlaceholderText"/>
            </w:rPr>
            <w:t>[Enter your biography]</w:t>
          </w:r>
        </w:p>
      </w:docPartBody>
    </w:docPart>
    <w:docPart>
      <w:docPartPr>
        <w:name w:val="A39BD18AC00C1444BAB06D3C2BE39CFC"/>
        <w:category>
          <w:name w:val="General"/>
          <w:gallery w:val="placeholder"/>
        </w:category>
        <w:types>
          <w:type w:val="bbPlcHdr"/>
        </w:types>
        <w:behaviors>
          <w:behavior w:val="content"/>
        </w:behaviors>
        <w:guid w:val="{0AE0E7A7-80AE-AD41-BE96-771007206757}"/>
      </w:docPartPr>
      <w:docPartBody>
        <w:p w:rsidR="00000000" w:rsidRDefault="004E117A">
          <w:pPr>
            <w:pStyle w:val="A39BD18AC00C1444BAB06D3C2BE39CFC"/>
          </w:pPr>
          <w:r>
            <w:rPr>
              <w:rStyle w:val="PlaceholderText"/>
            </w:rPr>
            <w:t>[Enter the institution with which you are affiliated]</w:t>
          </w:r>
        </w:p>
      </w:docPartBody>
    </w:docPart>
    <w:docPart>
      <w:docPartPr>
        <w:name w:val="D20D4E089B6116489BC189EBC7981E17"/>
        <w:category>
          <w:name w:val="General"/>
          <w:gallery w:val="placeholder"/>
        </w:category>
        <w:types>
          <w:type w:val="bbPlcHdr"/>
        </w:types>
        <w:behaviors>
          <w:behavior w:val="content"/>
        </w:behaviors>
        <w:guid w:val="{DA75F4BB-3AF1-C74B-B5A1-5BE5B5BAB10E}"/>
      </w:docPartPr>
      <w:docPartBody>
        <w:p w:rsidR="00000000" w:rsidRDefault="004E117A">
          <w:pPr>
            <w:pStyle w:val="D20D4E089B6116489BC189EBC7981E1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CBE7D11825074EB721B55F47BF2879"/>
        <w:category>
          <w:name w:val="General"/>
          <w:gallery w:val="placeholder"/>
        </w:category>
        <w:types>
          <w:type w:val="bbPlcHdr"/>
        </w:types>
        <w:behaviors>
          <w:behavior w:val="content"/>
        </w:behaviors>
        <w:guid w:val="{C1D6D073-9215-4940-813B-B828CC03DA2E}"/>
      </w:docPartPr>
      <w:docPartBody>
        <w:p w:rsidR="00000000" w:rsidRDefault="004E117A">
          <w:pPr>
            <w:pStyle w:val="E9CBE7D11825074EB721B55F47BF28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EFC3DC2E3A2140BFD7373D3B033567"/>
        <w:category>
          <w:name w:val="General"/>
          <w:gallery w:val="placeholder"/>
        </w:category>
        <w:types>
          <w:type w:val="bbPlcHdr"/>
        </w:types>
        <w:behaviors>
          <w:behavior w:val="content"/>
        </w:behaviors>
        <w:guid w:val="{512E2FAC-FCD4-5842-9BC0-E84B2740C515}"/>
      </w:docPartPr>
      <w:docPartBody>
        <w:p w:rsidR="00000000" w:rsidRDefault="004E117A">
          <w:pPr>
            <w:pStyle w:val="AFEFC3DC2E3A2140BFD7373D3B033567"/>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186D0BCD522CDA43A53753303791F11F">
    <w:name w:val="186D0BCD522CDA43A53753303791F11F"/>
  </w:style>
  <w:style w:type="paragraph" w:customStyle="1" w:styleId="3266416DBF0E614386A6DF6BDC369877">
    <w:name w:val="3266416DBF0E614386A6DF6BDC369877"/>
  </w:style>
  <w:style w:type="paragraph" w:customStyle="1" w:styleId="1BD14092ED126248A491BF108A422DE1">
    <w:name w:val="1BD14092ED126248A491BF108A422DE1"/>
  </w:style>
  <w:style w:type="paragraph" w:customStyle="1" w:styleId="1A73F38C47CA3046A1F7629B7D986C1C">
    <w:name w:val="1A73F38C47CA3046A1F7629B7D986C1C"/>
  </w:style>
  <w:style w:type="paragraph" w:customStyle="1" w:styleId="8D1CEC9A0CCCEE43B18F44E5CDA47F98">
    <w:name w:val="8D1CEC9A0CCCEE43B18F44E5CDA47F98"/>
  </w:style>
  <w:style w:type="paragraph" w:customStyle="1" w:styleId="A39BD18AC00C1444BAB06D3C2BE39CFC">
    <w:name w:val="A39BD18AC00C1444BAB06D3C2BE39CFC"/>
  </w:style>
  <w:style w:type="paragraph" w:customStyle="1" w:styleId="37B7D993D4DA754A87C151764EEEAF03">
    <w:name w:val="37B7D993D4DA754A87C151764EEEAF03"/>
  </w:style>
  <w:style w:type="paragraph" w:customStyle="1" w:styleId="D20D4E089B6116489BC189EBC7981E17">
    <w:name w:val="D20D4E089B6116489BC189EBC7981E17"/>
  </w:style>
  <w:style w:type="paragraph" w:customStyle="1" w:styleId="E9CBE7D11825074EB721B55F47BF2879">
    <w:name w:val="E9CBE7D11825074EB721B55F47BF2879"/>
  </w:style>
  <w:style w:type="paragraph" w:customStyle="1" w:styleId="CAA95B755481AF43B9DD4F5F36E594A4">
    <w:name w:val="CAA95B755481AF43B9DD4F5F36E594A4"/>
  </w:style>
  <w:style w:type="paragraph" w:customStyle="1" w:styleId="AFEFC3DC2E3A2140BFD7373D3B033567">
    <w:name w:val="AFEFC3DC2E3A2140BFD7373D3B03356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Ant63</b:Tag>
    <b:SourceType>Book</b:SourceType>
    <b:Guid>{9704BE5B-0ED7-F949-AF83-5F03FC37E816}</b:Guid>
    <b:LCID>0</b:LCID>
    <b:Author>
      <b:Author>
        <b:NameList>
          <b:Person>
            <b:Last>Antubam</b:Last>
            <b:First>K.</b:First>
          </b:Person>
        </b:NameList>
      </b:Author>
    </b:Author>
    <b:Title>Chana's Heritage of Culture</b:Title>
    <b:City>Leipzig</b:City>
    <b:Publisher>Koehler &amp; Amelang</b:Publisher>
    <b:Year>1963</b:Year>
    <b:RefOrder>1</b:RefOrder>
  </b:Source>
  <b:Source>
    <b:Tag>Bed77</b:Tag>
    <b:SourceType>JournalArticle</b:SourceType>
    <b:Guid>{3DC46F13-B96E-9B4E-B091-3E047F1CE992}</b:Guid>
    <b:LCID>0</b:LCID>
    <b:Author>
      <b:Author>
        <b:NameList>
          <b:Person>
            <b:Last>Bedu-Addo</b:Last>
            <b:First>A.</b:First>
          </b:Person>
        </b:NameList>
      </b:Author>
    </b:Author>
    <b:Title>Kofi Antubam. His life and work</b:Title>
    <b:City>Accra</b:City>
    <b:Publisher>Arts Council of Ghana</b:Publisher>
    <b:Year>1977</b:Year>
    <b:Pages>16-20</b:Pages>
    <b:JournalName>Sankofa Arts and Culture Magazine</b:JournalName>
    <b:RefOrder>2</b:RefOrder>
  </b:Source>
  <b:Source>
    <b:Tag>Fos93</b:Tag>
    <b:SourceType>Book</b:SourceType>
    <b:Guid>{01C1E3F1-5C2C-AC40-9D65-657F87DB89CA}</b:Guid>
    <b:LCID>0</b:LCID>
    <b:Author>
      <b:Author>
        <b:NameList>
          <b:Person>
            <b:Last>Fosu</b:Last>
            <b:First>K.</b:First>
          </b:Person>
        </b:NameList>
      </b:Author>
    </b:Author>
    <b:Title>20th Century Art of Africa (revised edition)</b:Title>
    <b:Publisher>Design Press, University of Science and Technology</b:Publisher>
    <b:City>Kumasi</b:City>
    <b:Year>1993</b:Year>
    <b:RefOrder>3</b:RefOrder>
  </b:Source>
  <b:Source>
    <b:Tag>Mou73</b:Tag>
    <b:SourceType>Book</b:SourceType>
    <b:Guid>{197EC263-9305-8D41-9043-D5D1636B25AF}</b:Guid>
    <b:LCID>0</b:LCID>
    <b:Author>
      <b:Author>
        <b:NameList>
          <b:Person>
            <b:Last>Mount</b:Last>
            <b:First>M.</b:First>
            <b:Middle>W.</b:Middle>
          </b:Person>
        </b:NameList>
      </b:Author>
    </b:Author>
    <b:Title>African Art. The Years Since 1920</b:Title>
    <b:City>Devon</b:City>
    <b:Publisher>Davis &amp; Charles Holdings Limited</b:Publisher>
    <b:Year>1973</b:Year>
    <b:RefOrder>4</b:RefOrder>
  </b:Source>
</b:Sources>
</file>

<file path=customXml/itemProps1.xml><?xml version="1.0" encoding="utf-8"?>
<ds:datastoreItem xmlns:ds="http://schemas.openxmlformats.org/officeDocument/2006/customXml" ds:itemID="{249EE4A1-4910-554E-9476-94E62D3F8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543</Words>
  <Characters>3096</Characters>
  <Application>Microsoft Macintosh Word</Application>
  <DocSecurity>0</DocSecurity>
  <Lines>25</Lines>
  <Paragraphs>6</Paragraphs>
  <ScaleCrop>false</ScaleCrop>
  <Company/>
  <LinksUpToDate>false</LinksUpToDate>
  <CharactersWithSpaces>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1</cp:revision>
  <dcterms:created xsi:type="dcterms:W3CDTF">2014-04-16T17:59:00Z</dcterms:created>
  <dcterms:modified xsi:type="dcterms:W3CDTF">2014-04-16T18:24:00Z</dcterms:modified>
</cp:coreProperties>
</file>