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8661F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8AEEE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57DE781FA54669962331826F567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114FD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7191F3E32D47C498014C721AC0F51A"/>
            </w:placeholder>
            <w:text/>
          </w:sdtPr>
          <w:sdtEndPr/>
          <w:sdtContent>
            <w:tc>
              <w:tcPr>
                <w:tcW w:w="2073" w:type="dxa"/>
              </w:tcPr>
              <w:p w14:paraId="6531D9F4" w14:textId="47C7F07C" w:rsidR="00B574C9" w:rsidRDefault="008B0ACE" w:rsidP="008B0ACE">
                <w:r>
                  <w:t>Helena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8A3EB1AA39E4F1B8F82F1DE33B6CC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834B7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4CA36855D447CFBA0E04B8E656C3C6"/>
            </w:placeholder>
            <w:text/>
          </w:sdtPr>
          <w:sdtEndPr/>
          <w:sdtContent>
            <w:tc>
              <w:tcPr>
                <w:tcW w:w="2642" w:type="dxa"/>
              </w:tcPr>
              <w:p w14:paraId="7BF30EA9" w14:textId="265BB02F" w:rsidR="00B574C9" w:rsidRDefault="008B0ACE" w:rsidP="008B0ACE">
                <w:proofErr w:type="spellStart"/>
                <w:r>
                  <w:t>Capkova</w:t>
                </w:r>
                <w:proofErr w:type="spellEnd"/>
              </w:p>
            </w:tc>
          </w:sdtContent>
        </w:sdt>
      </w:tr>
      <w:tr w:rsidR="00B574C9" w14:paraId="3C4648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68B1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6626838567495BA67FF5B0BDA1E2CC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14:paraId="376F1A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14:paraId="3B5E5B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6394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738B820A7B42F3B73452AED2C5D6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3842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DE5C7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BDB79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2FCD1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5D89704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E153102EB20548269EE8B44E5D0B75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E002CE" w14:textId="77777777" w:rsidR="003F0D73" w:rsidRPr="00FB589A" w:rsidRDefault="007C0294" w:rsidP="003F0D73">
                <w:pPr>
                  <w:rPr>
                    <w:b/>
                  </w:rPr>
                </w:pPr>
                <w:proofErr w:type="spellStart"/>
                <w:r w:rsidRPr="007C0294">
                  <w:rPr>
                    <w:rStyle w:val="PlaceholderText"/>
                    <w:rFonts w:ascii="Calibri" w:eastAsiaTheme="minorEastAsia" w:hAnsi="Calibri" w:cs="Times New Roman"/>
                    <w:b/>
                    <w:bCs/>
                    <w:color w:val="auto"/>
                    <w:lang w:val="en-US" w:eastAsia="ja-JP"/>
                  </w:rPr>
                  <w:t>Jindřich</w:t>
                </w:r>
                <w:proofErr w:type="spellEnd"/>
                <w:r w:rsidRPr="007C0294">
                  <w:rPr>
                    <w:rStyle w:val="PlaceholderText"/>
                    <w:rFonts w:ascii="Calibri" w:eastAsiaTheme="minorEastAsia" w:hAnsi="Calibri" w:cs="Times New Roman"/>
                    <w:b/>
                    <w:bCs/>
                    <w:color w:val="auto"/>
                    <w:lang w:val="en-US" w:eastAsia="ja-JP"/>
                  </w:rPr>
                  <w:t xml:space="preserve"> </w:t>
                </w:r>
                <w:proofErr w:type="spellStart"/>
                <w:r w:rsidRPr="007C0294">
                  <w:rPr>
                    <w:rStyle w:val="PlaceholderText"/>
                    <w:rFonts w:ascii="Calibri" w:eastAsiaTheme="minorEastAsia" w:hAnsi="Calibri" w:cs="Times New Roman"/>
                    <w:b/>
                    <w:bCs/>
                    <w:color w:val="auto"/>
                    <w:lang w:val="en-US" w:eastAsia="ja-JP"/>
                  </w:rPr>
                  <w:t>Štýrský</w:t>
                </w:r>
                <w:proofErr w:type="spellEnd"/>
                <w:r w:rsidRPr="007C0294">
                  <w:rPr>
                    <w:rStyle w:val="PlaceholderText"/>
                    <w:rFonts w:ascii="Calibri" w:eastAsiaTheme="minorEastAsia" w:hAnsi="Calibri" w:cs="Times New Roman"/>
                    <w:b/>
                    <w:bCs/>
                    <w:color w:val="auto"/>
                    <w:lang w:val="en-US" w:eastAsia="ja-JP"/>
                  </w:rPr>
                  <w:t xml:space="preserve"> (1899-1942)</w:t>
                </w:r>
              </w:p>
            </w:tc>
          </w:sdtContent>
        </w:sdt>
      </w:tr>
      <w:tr w:rsidR="00464699" w14:paraId="54E9ECAD" w14:textId="77777777" w:rsidTr="007821B0">
        <w:sdt>
          <w:sdtPr>
            <w:alias w:val="Variant headwords"/>
            <w:tag w:val="variantHeadwords"/>
            <w:id w:val="173464402"/>
            <w:placeholder>
              <w:docPart w:val="078F1CBAADD94F50ABDAB14F8B9FA9C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2649C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058EE6" w14:textId="77777777" w:rsidTr="003F0D73">
        <w:sdt>
          <w:sdtPr>
            <w:alias w:val="Abstract"/>
            <w:tag w:val="abstract"/>
            <w:id w:val="-635871867"/>
            <w:placeholder>
              <w:docPart w:val="92A10932CFA241F9A42467A776F2A7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29935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953D60C" w14:textId="77777777" w:rsidTr="003F0D73">
        <w:sdt>
          <w:sdtPr>
            <w:alias w:val="Article text"/>
            <w:tag w:val="articleText"/>
            <w:id w:val="634067588"/>
            <w:placeholder>
              <w:docPart w:val="26239390943B4C17B6C8C95B35CEE1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47ECCB" w14:textId="77777777" w:rsidR="003F0D73" w:rsidRPr="007C0294" w:rsidRDefault="007C0294" w:rsidP="007C0294">
                <w:pPr>
                  <w:spacing w:before="100" w:beforeAutospacing="1" w:after="100" w:afterAutospacing="1"/>
                  <w:ind w:right="62"/>
                  <w:rPr>
                    <w:rFonts w:ascii="Calibri" w:eastAsia="Times New Roman" w:hAnsi="Calibri" w:cs="Times New Roman"/>
                    <w:lang w:val="cs-CZ"/>
                  </w:rPr>
                </w:pPr>
                <w:proofErr w:type="spellStart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>Jindřich</w:t>
                </w:r>
                <w:proofErr w:type="spellEnd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 xml:space="preserve"> </w:t>
                </w:r>
                <w:proofErr w:type="spellStart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>Št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b/>
                    <w:lang w:val="cs-CZ"/>
                  </w:rPr>
                  <w:t>ý</w:t>
                </w:r>
                <w:proofErr w:type="spellStart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>rský</w:t>
                </w:r>
                <w:proofErr w:type="spellEnd"/>
                <w:r w:rsidRPr="007C0294">
                  <w:rPr>
                    <w:rStyle w:val="st1"/>
                    <w:rFonts w:ascii="Calibri" w:hAnsi="Calibri" w:cs="Times New Roman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conceived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of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artificialism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,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together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with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his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artistic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ally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Toyen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, in Paris in 1926. As a Devětsil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member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,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poet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,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painter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and art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theorist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he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used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pages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of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well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known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avant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-garde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group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publication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ReD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to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publish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prinicples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of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artificialism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. His early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work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was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inspired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by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cubism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and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primitivisim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.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Later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,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after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he 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returned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to Prague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following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many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years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abroad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in Paris,</w:t>
                </w:r>
                <w:r w:rsidRPr="007C0294">
                  <w:rPr>
                    <w:rFonts w:ascii="Calibri" w:eastAsia="Times New Roman" w:hAnsi="Calibri" w:cs="Times New Roman"/>
                    <w:b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>Št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b/>
                    <w:lang w:val="cs-CZ"/>
                  </w:rPr>
                  <w:t>ý</w:t>
                </w:r>
                <w:proofErr w:type="spellStart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>rský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became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a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founding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member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of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 </w:t>
                </w:r>
                <w:proofErr w:type="spellStart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the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 </w:t>
                </w:r>
                <w:r w:rsidRPr="007C0294">
                  <w:rPr>
                    <w:rFonts w:ascii="Calibri" w:hAnsi="Calibri" w:cs="Times New Roman"/>
                  </w:rPr>
                  <w:t>Surrealist Group of Czechoslovakia</w:t>
                </w:r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 xml:space="preserve">. </w:t>
                </w:r>
                <w:proofErr w:type="spellStart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>Štyrský</w:t>
                </w:r>
                <w:proofErr w:type="spellEnd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 xml:space="preserve"> is considered a leading Czech surrealist artist and a pioneer in collage and photomontage in the European context. His progressive expression in collage was further developed by his successor </w:t>
                </w:r>
                <w:proofErr w:type="spellStart"/>
                <w:r w:rsidRPr="007C0294">
                  <w:rPr>
                    <w:rStyle w:val="Emphasis"/>
                    <w:rFonts w:ascii="Calibri" w:hAnsi="Calibri" w:cs="Times New Roman"/>
                    <w:b w:val="0"/>
                  </w:rPr>
                  <w:t>Ji</w:t>
                </w:r>
                <w:proofErr w:type="spellEnd"/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ří</w:t>
                </w:r>
                <w:r w:rsidRPr="007C0294">
                  <w:rPr>
                    <w:rStyle w:val="Emphasis"/>
                    <w:rFonts w:ascii="Calibri" w:hAnsi="Calibri" w:cs="Times New Roman"/>
                  </w:rPr>
                  <w:t xml:space="preserve"> </w:t>
                </w:r>
                <w:r w:rsidRPr="007C0294">
                  <w:rPr>
                    <w:rFonts w:ascii="Calibri" w:eastAsia="Times New Roman" w:hAnsi="Calibri" w:cs="Times New Roman"/>
                    <w:lang w:val="cs-CZ"/>
                  </w:rPr>
                  <w:t>Kolář</w:t>
                </w:r>
                <w:r w:rsidRPr="007C0294">
                  <w:rPr>
                    <w:rStyle w:val="Emphasis"/>
                    <w:rFonts w:ascii="Calibri" w:hAnsi="Calibri" w:cs="Times New Roman"/>
                  </w:rPr>
                  <w:t xml:space="preserve">. </w:t>
                </w:r>
              </w:p>
            </w:tc>
          </w:sdtContent>
        </w:sdt>
      </w:tr>
      <w:tr w:rsidR="003235A7" w14:paraId="1A961038" w14:textId="77777777" w:rsidTr="003235A7">
        <w:tc>
          <w:tcPr>
            <w:tcW w:w="9016" w:type="dxa"/>
          </w:tcPr>
          <w:p w14:paraId="2047944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397D9374E54433482597C0B0D91770E"/>
              </w:placeholder>
            </w:sdtPr>
            <w:sdtEndPr/>
            <w:sdtContent>
              <w:p w14:paraId="75114E2C" w14:textId="77777777" w:rsidR="007C0294" w:rsidRPr="007C0294" w:rsidRDefault="007C0294" w:rsidP="007C0294">
                <w:pPr>
                  <w:spacing w:before="100" w:beforeAutospacing="1"/>
                  <w:rPr>
                    <w:rFonts w:ascii="Calibri" w:hAnsi="Calibri" w:cs="Times New Roman"/>
                  </w:rPr>
                </w:pPr>
                <w:proofErr w:type="spellStart"/>
                <w:r w:rsidRPr="007C0294">
                  <w:rPr>
                    <w:rFonts w:ascii="Calibri" w:hAnsi="Calibri" w:cs="Times New Roman"/>
                  </w:rPr>
                  <w:t>Bydžovská</w:t>
                </w:r>
                <w:proofErr w:type="spellEnd"/>
                <w:r w:rsidRPr="007C0294">
                  <w:rPr>
                    <w:rFonts w:ascii="Calibri" w:hAnsi="Calibri" w:cs="Times New Roman"/>
                  </w:rPr>
                  <w:t>, L.</w:t>
                </w:r>
                <w:r w:rsidRPr="007C0294">
                  <w:rPr>
                    <w:rFonts w:ascii="Calibri" w:hAnsi="Calibri" w:cs="Times New Roman"/>
                    <w:lang w:val="cs-CZ"/>
                  </w:rPr>
                  <w:t>, Srp, K. (</w:t>
                </w:r>
                <w:proofErr w:type="spellStart"/>
                <w:r w:rsidRPr="007C0294">
                  <w:rPr>
                    <w:rFonts w:ascii="Calibri" w:hAnsi="Calibri" w:cs="Times New Roman"/>
                    <w:lang w:val="cs-CZ"/>
                  </w:rPr>
                  <w:t>eds</w:t>
                </w:r>
                <w:proofErr w:type="spellEnd"/>
                <w:r w:rsidRPr="007C0294">
                  <w:rPr>
                    <w:rFonts w:ascii="Calibri" w:hAnsi="Calibri" w:cs="Times New Roman"/>
                    <w:lang w:val="cs-CZ"/>
                  </w:rPr>
                  <w:t>.)</w:t>
                </w:r>
                <w:r w:rsidRPr="007C0294">
                  <w:rPr>
                    <w:rFonts w:ascii="Calibri" w:hAnsi="Calibri" w:cs="Times New Roman"/>
                  </w:rPr>
                  <w:t xml:space="preserve"> (2007) </w:t>
                </w:r>
                <w:proofErr w:type="spellStart"/>
                <w:r w:rsidRPr="007C0294">
                  <w:rPr>
                    <w:rFonts w:ascii="Calibri" w:hAnsi="Calibri" w:cs="Times New Roman"/>
                    <w:i/>
                  </w:rPr>
                  <w:t>Jindřich</w:t>
                </w:r>
                <w:proofErr w:type="spellEnd"/>
                <w:r w:rsidRPr="007C0294">
                  <w:rPr>
                    <w:rFonts w:ascii="Calibri" w:hAnsi="Calibri" w:cs="Times New Roman"/>
                    <w:i/>
                  </w:rPr>
                  <w:t xml:space="preserve"> </w:t>
                </w:r>
                <w:proofErr w:type="spellStart"/>
                <w:r w:rsidRPr="007C0294">
                  <w:rPr>
                    <w:rFonts w:ascii="Calibri" w:hAnsi="Calibri" w:cs="Times New Roman"/>
                    <w:i/>
                  </w:rPr>
                  <w:t>Štyrský</w:t>
                </w:r>
                <w:proofErr w:type="spellEnd"/>
                <w:r w:rsidRPr="007C0294">
                  <w:rPr>
                    <w:rFonts w:ascii="Calibri" w:hAnsi="Calibri" w:cs="Times New Roman"/>
                  </w:rPr>
                  <w:t>, Prague: Argo.</w:t>
                </w:r>
              </w:p>
              <w:p w14:paraId="33F0E605" w14:textId="77777777" w:rsidR="007C0294" w:rsidRDefault="007C0294" w:rsidP="007C0294">
                <w:pPr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3BB5275B" w14:textId="77777777" w:rsidR="007C0294" w:rsidRPr="007C0294" w:rsidRDefault="007C0294" w:rsidP="007C0294">
                <w:pPr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proofErr w:type="spellStart"/>
                <w:r w:rsidRPr="007C0294">
                  <w:rPr>
                    <w:rFonts w:ascii="Calibri" w:hAnsi="Calibri" w:cs="Times New Roman"/>
                  </w:rPr>
                  <w:t>Bydžovská</w:t>
                </w:r>
                <w:proofErr w:type="spellEnd"/>
                <w:r w:rsidRPr="007C0294">
                  <w:rPr>
                    <w:rFonts w:ascii="Calibri" w:hAnsi="Calibri" w:cs="Times New Roman"/>
                  </w:rPr>
                  <w:t xml:space="preserve">, L.; </w:t>
                </w:r>
                <w:proofErr w:type="spellStart"/>
                <w:r w:rsidRPr="007C0294">
                  <w:rPr>
                    <w:rFonts w:ascii="Calibri" w:hAnsi="Calibri" w:cs="Times New Roman"/>
                  </w:rPr>
                  <w:t>Srp</w:t>
                </w:r>
                <w:proofErr w:type="spellEnd"/>
                <w:r w:rsidRPr="007C0294">
                  <w:rPr>
                    <w:rFonts w:ascii="Calibri" w:hAnsi="Calibri" w:cs="Times New Roman"/>
                  </w:rPr>
                  <w:t xml:space="preserve">, K. (1992) </w:t>
                </w:r>
                <w:proofErr w:type="spellStart"/>
                <w:r w:rsidRPr="007C0294">
                  <w:rPr>
                    <w:rFonts w:ascii="Calibri" w:hAnsi="Calibri" w:cs="Times New Roman"/>
                    <w:i/>
                  </w:rPr>
                  <w:t>Štyrský</w:t>
                </w:r>
                <w:proofErr w:type="spellEnd"/>
                <w:r w:rsidRPr="007C0294">
                  <w:rPr>
                    <w:rFonts w:ascii="Calibri" w:hAnsi="Calibri" w:cs="Times New Roman"/>
                    <w:i/>
                  </w:rPr>
                  <w:t xml:space="preserve">, </w:t>
                </w:r>
                <w:proofErr w:type="spellStart"/>
                <w:proofErr w:type="gramStart"/>
                <w:r w:rsidRPr="007C0294">
                  <w:rPr>
                    <w:rFonts w:ascii="Calibri" w:hAnsi="Calibri" w:cs="Times New Roman"/>
                    <w:i/>
                  </w:rPr>
                  <w:t>Toyen</w:t>
                </w:r>
                <w:proofErr w:type="spellEnd"/>
                <w:r w:rsidRPr="007C0294">
                  <w:rPr>
                    <w:rFonts w:ascii="Calibri" w:hAnsi="Calibri" w:cs="Times New Roman"/>
                    <w:i/>
                  </w:rPr>
                  <w:t xml:space="preserve"> :</w:t>
                </w:r>
                <w:proofErr w:type="gramEnd"/>
                <w:r w:rsidRPr="007C0294">
                  <w:rPr>
                    <w:rFonts w:ascii="Calibri" w:hAnsi="Calibri" w:cs="Times New Roman"/>
                    <w:i/>
                  </w:rPr>
                  <w:t> </w:t>
                </w:r>
                <w:proofErr w:type="spellStart"/>
                <w:r w:rsidRPr="007C0294">
                  <w:rPr>
                    <w:rFonts w:ascii="Calibri" w:hAnsi="Calibri" w:cs="Times New Roman"/>
                    <w:i/>
                  </w:rPr>
                  <w:t>artificialismus</w:t>
                </w:r>
                <w:proofErr w:type="spellEnd"/>
                <w:r w:rsidRPr="007C0294">
                  <w:rPr>
                    <w:rFonts w:ascii="Calibri" w:hAnsi="Calibri" w:cs="Times New Roman"/>
                    <w:i/>
                  </w:rPr>
                  <w:t xml:space="preserve"> : 1926 – 1931</w:t>
                </w:r>
                <w:r w:rsidRPr="007C0294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7C0294">
                  <w:rPr>
                    <w:rFonts w:ascii="Calibri" w:hAnsi="Calibri" w:cs="Times New Roman"/>
                  </w:rPr>
                  <w:t>Praha</w:t>
                </w:r>
                <w:proofErr w:type="spellEnd"/>
                <w:r w:rsidRPr="007C0294">
                  <w:rPr>
                    <w:rFonts w:ascii="Calibri" w:hAnsi="Calibri" w:cs="Times New Roman"/>
                  </w:rPr>
                  <w:t xml:space="preserve"> : </w:t>
                </w:r>
                <w:proofErr w:type="spellStart"/>
                <w:r w:rsidRPr="007C0294">
                  <w:rPr>
                    <w:rFonts w:ascii="Calibri" w:hAnsi="Calibri" w:cs="Times New Roman"/>
                  </w:rPr>
                  <w:t>Středočeská</w:t>
                </w:r>
                <w:proofErr w:type="spellEnd"/>
                <w:r w:rsidRPr="007C0294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7C0294">
                  <w:rPr>
                    <w:rFonts w:ascii="Calibri" w:hAnsi="Calibri" w:cs="Times New Roman"/>
                  </w:rPr>
                  <w:t>galerie</w:t>
                </w:r>
                <w:proofErr w:type="spellEnd"/>
                <w:r w:rsidRPr="007C0294">
                  <w:rPr>
                    <w:rFonts w:ascii="Calibri" w:hAnsi="Calibri" w:cs="Times New Roman"/>
                  </w:rPr>
                  <w:t>.</w:t>
                </w:r>
              </w:p>
              <w:p w14:paraId="2FB3AA39" w14:textId="77777777" w:rsidR="003235A7" w:rsidRDefault="008B0ACE" w:rsidP="00FB11DE"/>
            </w:sdtContent>
          </w:sdt>
        </w:tc>
      </w:tr>
    </w:tbl>
    <w:p w14:paraId="09F90113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2DDE4" w14:textId="77777777" w:rsidR="007E0E1B" w:rsidRDefault="007E0E1B" w:rsidP="007A0D55">
      <w:pPr>
        <w:spacing w:after="0" w:line="240" w:lineRule="auto"/>
      </w:pPr>
      <w:r>
        <w:separator/>
      </w:r>
    </w:p>
  </w:endnote>
  <w:endnote w:type="continuationSeparator" w:id="0">
    <w:p w14:paraId="5587A2B8" w14:textId="77777777" w:rsidR="007E0E1B" w:rsidRDefault="007E0E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AE961" w14:textId="77777777" w:rsidR="007E0E1B" w:rsidRDefault="007E0E1B" w:rsidP="007A0D55">
      <w:pPr>
        <w:spacing w:after="0" w:line="240" w:lineRule="auto"/>
      </w:pPr>
      <w:r>
        <w:separator/>
      </w:r>
    </w:p>
  </w:footnote>
  <w:footnote w:type="continuationSeparator" w:id="0">
    <w:p w14:paraId="3EB16709" w14:textId="77777777" w:rsidR="007E0E1B" w:rsidRDefault="007E0E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A626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50EE10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D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0294"/>
    <w:rsid w:val="007E0E1B"/>
    <w:rsid w:val="007E5F44"/>
    <w:rsid w:val="00821DE3"/>
    <w:rsid w:val="00846CE1"/>
    <w:rsid w:val="008A5B87"/>
    <w:rsid w:val="008B0ACE"/>
    <w:rsid w:val="00922950"/>
    <w:rsid w:val="009A7264"/>
    <w:rsid w:val="009D1606"/>
    <w:rsid w:val="009E18A1"/>
    <w:rsid w:val="009E73D7"/>
    <w:rsid w:val="00A11EA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7D0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5BD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0294"/>
    <w:rPr>
      <w:b/>
      <w:bCs/>
      <w:i w:val="0"/>
      <w:iCs w:val="0"/>
    </w:rPr>
  </w:style>
  <w:style w:type="character" w:customStyle="1" w:styleId="st1">
    <w:name w:val="st1"/>
    <w:basedOn w:val="DefaultParagraphFont"/>
    <w:rsid w:val="007C02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C0294"/>
    <w:rPr>
      <w:b/>
      <w:bCs/>
      <w:i w:val="0"/>
      <w:iCs w:val="0"/>
    </w:rPr>
  </w:style>
  <w:style w:type="character" w:customStyle="1" w:styleId="st1">
    <w:name w:val="st1"/>
    <w:basedOn w:val="DefaultParagraphFont"/>
    <w:rsid w:val="007C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7DE781FA54669962331826F56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9024-8375-4CF2-A25E-728D307B4539}"/>
      </w:docPartPr>
      <w:docPartBody>
        <w:p w:rsidR="003E65F9" w:rsidRDefault="00440E3C">
          <w:pPr>
            <w:pStyle w:val="4757DE781FA54669962331826F567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7191F3E32D47C498014C721AC0F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CB68-6182-47B4-956F-B41556B8667B}"/>
      </w:docPartPr>
      <w:docPartBody>
        <w:p w:rsidR="003E65F9" w:rsidRDefault="00440E3C">
          <w:pPr>
            <w:pStyle w:val="657191F3E32D47C498014C721AC0F5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8A3EB1AA39E4F1B8F82F1DE33B6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A9F1-39EA-4690-8785-D8C8FDBB5471}"/>
      </w:docPartPr>
      <w:docPartBody>
        <w:p w:rsidR="003E65F9" w:rsidRDefault="00440E3C">
          <w:pPr>
            <w:pStyle w:val="18A3EB1AA39E4F1B8F82F1DE33B6CC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4CA36855D447CFBA0E04B8E656C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E155-D5E7-4406-A5BC-59F1CD6EE15B}"/>
      </w:docPartPr>
      <w:docPartBody>
        <w:p w:rsidR="003E65F9" w:rsidRDefault="00440E3C">
          <w:pPr>
            <w:pStyle w:val="6F4CA36855D447CFBA0E04B8E656C3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6626838567495BA67FF5B0BDA1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AAEC-D778-446D-AF1B-3EE86467F97A}"/>
      </w:docPartPr>
      <w:docPartBody>
        <w:p w:rsidR="003E65F9" w:rsidRDefault="00440E3C">
          <w:pPr>
            <w:pStyle w:val="646626838567495BA67FF5B0BDA1E2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738B820A7B42F3B73452AED2C5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E968-F626-4DCB-BBE3-D0F1B8E5CD8F}"/>
      </w:docPartPr>
      <w:docPartBody>
        <w:p w:rsidR="003E65F9" w:rsidRDefault="00440E3C">
          <w:pPr>
            <w:pStyle w:val="7F738B820A7B42F3B73452AED2C5D6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53102EB20548269EE8B44E5D0B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1A64-E848-45DC-89A0-4B891486D1C9}"/>
      </w:docPartPr>
      <w:docPartBody>
        <w:p w:rsidR="003E65F9" w:rsidRDefault="00440E3C">
          <w:pPr>
            <w:pStyle w:val="E153102EB20548269EE8B44E5D0B75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8F1CBAADD94F50ABDAB14F8B9F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BB78-FB09-44D2-9BBD-D54F17356B03}"/>
      </w:docPartPr>
      <w:docPartBody>
        <w:p w:rsidR="003E65F9" w:rsidRDefault="00440E3C">
          <w:pPr>
            <w:pStyle w:val="078F1CBAADD94F50ABDAB14F8B9FA9C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10932CFA241F9A42467A776F2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5F7A-A922-497B-AA8D-3E9221F8B5BC}"/>
      </w:docPartPr>
      <w:docPartBody>
        <w:p w:rsidR="003E65F9" w:rsidRDefault="00440E3C">
          <w:pPr>
            <w:pStyle w:val="92A10932CFA241F9A42467A776F2A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239390943B4C17B6C8C95B35CE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4202-677D-4E6A-9377-4A5C6096728E}"/>
      </w:docPartPr>
      <w:docPartBody>
        <w:p w:rsidR="003E65F9" w:rsidRDefault="00440E3C">
          <w:pPr>
            <w:pStyle w:val="26239390943B4C17B6C8C95B35CEE1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397D9374E54433482597C0B0D91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113A-E185-4D82-8D40-3EB2FA8FF381}"/>
      </w:docPartPr>
      <w:docPartBody>
        <w:p w:rsidR="003E65F9" w:rsidRDefault="00440E3C">
          <w:pPr>
            <w:pStyle w:val="2397D9374E54433482597C0B0D9177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3C"/>
    <w:rsid w:val="003E65F9"/>
    <w:rsid w:val="0044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\Users\Stefan\Downloads\Routledge Enyclopedia of Modernism Word Template.dotx</Template>
  <TotalTime>1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3</cp:revision>
  <dcterms:created xsi:type="dcterms:W3CDTF">2014-06-11T03:17:00Z</dcterms:created>
  <dcterms:modified xsi:type="dcterms:W3CDTF">2014-06-11T03:17:00Z</dcterms:modified>
</cp:coreProperties>
</file>