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51B704D1" w14:textId="77777777" w:rsidTr="00922950">
        <w:tc>
          <w:tcPr>
            <w:tcW w:w="491" w:type="dxa"/>
            <w:vMerge w:val="restart"/>
            <w:shd w:val="clear" w:color="auto" w:fill="A6A6A6" w:themeFill="background1" w:themeFillShade="A6"/>
            <w:textDirection w:val="btLr"/>
          </w:tcPr>
          <w:p w14:paraId="62935143"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8AECD68FE789AF46886040C6224F04FA"/>
            </w:placeholder>
            <w:showingPlcHdr/>
            <w:dropDownList>
              <w:listItem w:displayText="Dr." w:value="Dr."/>
              <w:listItem w:displayText="Prof." w:value="Prof."/>
            </w:dropDownList>
          </w:sdtPr>
          <w:sdtContent>
            <w:tc>
              <w:tcPr>
                <w:tcW w:w="1259" w:type="dxa"/>
              </w:tcPr>
              <w:p w14:paraId="48A16DF3"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72FC803497B0B44A5528D51CB87A60F"/>
            </w:placeholder>
            <w:text/>
          </w:sdtPr>
          <w:sdtContent>
            <w:tc>
              <w:tcPr>
                <w:tcW w:w="2073" w:type="dxa"/>
              </w:tcPr>
              <w:p w14:paraId="7403F1B8" w14:textId="77777777" w:rsidR="00B574C9" w:rsidRDefault="001779AC" w:rsidP="001779AC">
                <w:r>
                  <w:t>Rachel</w:t>
                </w:r>
              </w:p>
            </w:tc>
          </w:sdtContent>
        </w:sdt>
        <w:sdt>
          <w:sdtPr>
            <w:alias w:val="Middle name"/>
            <w:tag w:val="authorMiddleName"/>
            <w:id w:val="-2076034781"/>
            <w:placeholder>
              <w:docPart w:val="76F37E4B9D3BFF49B3153958164ED40C"/>
            </w:placeholder>
            <w:showingPlcHdr/>
            <w:text/>
          </w:sdtPr>
          <w:sdtContent>
            <w:tc>
              <w:tcPr>
                <w:tcW w:w="2551" w:type="dxa"/>
              </w:tcPr>
              <w:p w14:paraId="565D1601" w14:textId="77777777" w:rsidR="00B574C9" w:rsidRDefault="00B574C9" w:rsidP="00922950">
                <w:r>
                  <w:rPr>
                    <w:rStyle w:val="PlaceholderText"/>
                  </w:rPr>
                  <w:t>[Middle name]</w:t>
                </w:r>
              </w:p>
            </w:tc>
          </w:sdtContent>
        </w:sdt>
        <w:sdt>
          <w:sdtPr>
            <w:alias w:val="Last name"/>
            <w:tag w:val="authorLastName"/>
            <w:id w:val="-1088529830"/>
            <w:placeholder>
              <w:docPart w:val="331D24BE7D1D9D4EAC47337E1427E8FB"/>
            </w:placeholder>
            <w:text/>
          </w:sdtPr>
          <w:sdtContent>
            <w:tc>
              <w:tcPr>
                <w:tcW w:w="2642" w:type="dxa"/>
              </w:tcPr>
              <w:p w14:paraId="4C220F6F" w14:textId="77777777" w:rsidR="00B574C9" w:rsidRDefault="001779AC" w:rsidP="001779AC">
                <w:r>
                  <w:t>Stauffer</w:t>
                </w:r>
              </w:p>
            </w:tc>
          </w:sdtContent>
        </w:sdt>
      </w:tr>
      <w:tr w:rsidR="00B574C9" w14:paraId="2A5D422C" w14:textId="77777777" w:rsidTr="001A6A06">
        <w:trPr>
          <w:trHeight w:val="986"/>
        </w:trPr>
        <w:tc>
          <w:tcPr>
            <w:tcW w:w="491" w:type="dxa"/>
            <w:vMerge/>
            <w:shd w:val="clear" w:color="auto" w:fill="A6A6A6" w:themeFill="background1" w:themeFillShade="A6"/>
          </w:tcPr>
          <w:p w14:paraId="7540AA8D" w14:textId="77777777" w:rsidR="00B574C9" w:rsidRPr="001A6A06" w:rsidRDefault="00B574C9" w:rsidP="00CF1542">
            <w:pPr>
              <w:jc w:val="center"/>
              <w:rPr>
                <w:b/>
                <w:color w:val="FFFFFF" w:themeColor="background1"/>
              </w:rPr>
            </w:pPr>
          </w:p>
        </w:tc>
        <w:sdt>
          <w:sdtPr>
            <w:alias w:val="Biography"/>
            <w:tag w:val="authorBiography"/>
            <w:id w:val="938807824"/>
            <w:placeholder>
              <w:docPart w:val="BAC6A57562ECBF49BD3BFDE82EECCFD8"/>
            </w:placeholder>
            <w:showingPlcHdr/>
          </w:sdtPr>
          <w:sdtContent>
            <w:tc>
              <w:tcPr>
                <w:tcW w:w="8525" w:type="dxa"/>
                <w:gridSpan w:val="4"/>
              </w:tcPr>
              <w:p w14:paraId="4CDBE140" w14:textId="77777777" w:rsidR="00B574C9" w:rsidRDefault="00B574C9" w:rsidP="00922950">
                <w:r>
                  <w:rPr>
                    <w:rStyle w:val="PlaceholderText"/>
                  </w:rPr>
                  <w:t>[Enter your biography]</w:t>
                </w:r>
              </w:p>
            </w:tc>
          </w:sdtContent>
        </w:sdt>
      </w:tr>
      <w:tr w:rsidR="00B574C9" w14:paraId="7ADA1063" w14:textId="77777777" w:rsidTr="001A6A06">
        <w:trPr>
          <w:trHeight w:val="986"/>
        </w:trPr>
        <w:tc>
          <w:tcPr>
            <w:tcW w:w="491" w:type="dxa"/>
            <w:vMerge/>
            <w:shd w:val="clear" w:color="auto" w:fill="A6A6A6" w:themeFill="background1" w:themeFillShade="A6"/>
          </w:tcPr>
          <w:p w14:paraId="56C0575E" w14:textId="77777777" w:rsidR="00B574C9" w:rsidRPr="001A6A06" w:rsidRDefault="00B574C9" w:rsidP="00CF1542">
            <w:pPr>
              <w:jc w:val="center"/>
              <w:rPr>
                <w:b/>
                <w:color w:val="FFFFFF" w:themeColor="background1"/>
              </w:rPr>
            </w:pPr>
          </w:p>
        </w:tc>
        <w:sdt>
          <w:sdtPr>
            <w:alias w:val="Affiliation"/>
            <w:tag w:val="affiliation"/>
            <w:id w:val="2012937915"/>
            <w:placeholder>
              <w:docPart w:val="38D34DF3461AE74A9FD504E976B35EBD"/>
            </w:placeholder>
            <w:text/>
          </w:sdtPr>
          <w:sdtContent>
            <w:tc>
              <w:tcPr>
                <w:tcW w:w="8525" w:type="dxa"/>
                <w:gridSpan w:val="4"/>
              </w:tcPr>
              <w:p w14:paraId="2BE492A2" w14:textId="77777777" w:rsidR="00B574C9" w:rsidRDefault="001779AC" w:rsidP="001779AC">
                <w:r>
                  <w:t>University of Virginia</w:t>
                </w:r>
              </w:p>
            </w:tc>
          </w:sdtContent>
        </w:sdt>
      </w:tr>
    </w:tbl>
    <w:p w14:paraId="1AB3A75E"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240E41C2" w14:textId="77777777" w:rsidTr="00244BB0">
        <w:tc>
          <w:tcPr>
            <w:tcW w:w="9016" w:type="dxa"/>
            <w:shd w:val="clear" w:color="auto" w:fill="A6A6A6" w:themeFill="background1" w:themeFillShade="A6"/>
            <w:tcMar>
              <w:top w:w="113" w:type="dxa"/>
              <w:bottom w:w="113" w:type="dxa"/>
            </w:tcMar>
          </w:tcPr>
          <w:p w14:paraId="79288F4C" w14:textId="77777777" w:rsidR="00244BB0" w:rsidRPr="00244BB0" w:rsidRDefault="00244BB0" w:rsidP="00244BB0">
            <w:pPr>
              <w:jc w:val="center"/>
              <w:rPr>
                <w:b/>
                <w:color w:val="FFFFFF" w:themeColor="background1"/>
              </w:rPr>
            </w:pPr>
            <w:r>
              <w:rPr>
                <w:b/>
                <w:color w:val="FFFFFF" w:themeColor="background1"/>
              </w:rPr>
              <w:t>Your article</w:t>
            </w:r>
          </w:p>
        </w:tc>
      </w:tr>
      <w:tr w:rsidR="007F7335" w:rsidRPr="007F7335" w14:paraId="0519CAA8" w14:textId="77777777" w:rsidTr="003F0D73">
        <w:sdt>
          <w:sdtPr>
            <w:rPr>
              <w:b/>
              <w:color w:val="000000" w:themeColor="text1"/>
              <w:sz w:val="24"/>
              <w:szCs w:val="24"/>
            </w:rPr>
            <w:alias w:val="Article headword"/>
            <w:tag w:val="articleHeadword"/>
            <w:id w:val="-361440020"/>
            <w:placeholder>
              <w:docPart w:val="7967FBC6DD4D00499955E8C8C2A0DF18"/>
            </w:placeholder>
            <w:text/>
          </w:sdtPr>
          <w:sdtContent>
            <w:tc>
              <w:tcPr>
                <w:tcW w:w="9016" w:type="dxa"/>
                <w:tcMar>
                  <w:top w:w="113" w:type="dxa"/>
                  <w:bottom w:w="113" w:type="dxa"/>
                </w:tcMar>
              </w:tcPr>
              <w:p w14:paraId="51FD7FB9" w14:textId="77777777" w:rsidR="003F0D73" w:rsidRPr="007F7335" w:rsidRDefault="001779AC" w:rsidP="001779AC">
                <w:pPr>
                  <w:rPr>
                    <w:b/>
                    <w:color w:val="000000" w:themeColor="text1"/>
                    <w:sz w:val="24"/>
                    <w:szCs w:val="24"/>
                  </w:rPr>
                </w:pPr>
                <w:proofErr w:type="spellStart"/>
                <w:r w:rsidRPr="007F7335">
                  <w:rPr>
                    <w:b/>
                    <w:color w:val="000000" w:themeColor="text1"/>
                    <w:sz w:val="24"/>
                    <w:szCs w:val="24"/>
                  </w:rPr>
                  <w:t>Zamyatin</w:t>
                </w:r>
                <w:proofErr w:type="spellEnd"/>
                <w:r w:rsidRPr="007F7335">
                  <w:rPr>
                    <w:b/>
                    <w:color w:val="000000" w:themeColor="text1"/>
                    <w:sz w:val="24"/>
                    <w:szCs w:val="24"/>
                  </w:rPr>
                  <w:t xml:space="preserve">, </w:t>
                </w:r>
                <w:proofErr w:type="spellStart"/>
                <w:r w:rsidRPr="007F7335">
                  <w:rPr>
                    <w:b/>
                    <w:color w:val="000000" w:themeColor="text1"/>
                    <w:sz w:val="24"/>
                    <w:szCs w:val="24"/>
                  </w:rPr>
                  <w:t>Evgeny</w:t>
                </w:r>
                <w:proofErr w:type="spellEnd"/>
              </w:p>
            </w:tc>
          </w:sdtContent>
        </w:sdt>
      </w:tr>
      <w:tr w:rsidR="007F7335" w:rsidRPr="007F7335" w14:paraId="5703183A" w14:textId="77777777" w:rsidTr="00793073">
        <w:sdt>
          <w:sdtPr>
            <w:rPr>
              <w:color w:val="000000" w:themeColor="text1"/>
              <w:sz w:val="24"/>
              <w:szCs w:val="24"/>
            </w:rPr>
            <w:alias w:val="Variant headwords"/>
            <w:tag w:val="variantHeadwords"/>
            <w:id w:val="173464402"/>
            <w:placeholder>
              <w:docPart w:val="414BC7ED06484543899D6C5C9BA26AFB"/>
            </w:placeholder>
            <w:showingPlcHdr/>
          </w:sdtPr>
          <w:sdtContent>
            <w:tc>
              <w:tcPr>
                <w:tcW w:w="9016" w:type="dxa"/>
                <w:tcMar>
                  <w:top w:w="113" w:type="dxa"/>
                  <w:bottom w:w="113" w:type="dxa"/>
                </w:tcMar>
              </w:tcPr>
              <w:p w14:paraId="49803877" w14:textId="77777777" w:rsidR="00464699" w:rsidRPr="007F7335" w:rsidRDefault="00464699" w:rsidP="00464699">
                <w:pPr>
                  <w:rPr>
                    <w:color w:val="000000" w:themeColor="text1"/>
                    <w:sz w:val="24"/>
                    <w:szCs w:val="24"/>
                  </w:rPr>
                </w:pPr>
                <w:r w:rsidRPr="007F7335">
                  <w:rPr>
                    <w:rStyle w:val="PlaceholderText"/>
                    <w:b/>
                    <w:color w:val="000000" w:themeColor="text1"/>
                    <w:sz w:val="24"/>
                    <w:szCs w:val="24"/>
                  </w:rPr>
                  <w:t xml:space="preserve">[Enter any </w:t>
                </w:r>
                <w:r w:rsidRPr="007F7335">
                  <w:rPr>
                    <w:rStyle w:val="PlaceholderText"/>
                    <w:b/>
                    <w:i/>
                    <w:color w:val="000000" w:themeColor="text1"/>
                    <w:sz w:val="24"/>
                    <w:szCs w:val="24"/>
                  </w:rPr>
                  <w:t>variant forms</w:t>
                </w:r>
                <w:r w:rsidRPr="007F7335">
                  <w:rPr>
                    <w:rStyle w:val="PlaceholderText"/>
                    <w:b/>
                    <w:color w:val="000000" w:themeColor="text1"/>
                    <w:sz w:val="24"/>
                    <w:szCs w:val="24"/>
                  </w:rPr>
                  <w:t xml:space="preserve"> of your headword – OPTIONAL]</w:t>
                </w:r>
              </w:p>
            </w:tc>
          </w:sdtContent>
        </w:sdt>
      </w:tr>
      <w:tr w:rsidR="007F7335" w:rsidRPr="007F7335" w14:paraId="28D81CF8" w14:textId="77777777" w:rsidTr="003F0D73">
        <w:sdt>
          <w:sdtPr>
            <w:rPr>
              <w:color w:val="000000" w:themeColor="text1"/>
              <w:sz w:val="24"/>
              <w:szCs w:val="24"/>
            </w:rPr>
            <w:alias w:val="Abstract"/>
            <w:tag w:val="abstract"/>
            <w:id w:val="-635871867"/>
            <w:placeholder>
              <w:docPart w:val="D5A3A6E711A898418CA9CBCD0CA990E5"/>
            </w:placeholder>
          </w:sdtPr>
          <w:sdtContent>
            <w:tc>
              <w:tcPr>
                <w:tcW w:w="9016" w:type="dxa"/>
                <w:tcMar>
                  <w:top w:w="113" w:type="dxa"/>
                  <w:bottom w:w="113" w:type="dxa"/>
                </w:tcMar>
              </w:tcPr>
              <w:p w14:paraId="2CC55199" w14:textId="77777777" w:rsidR="00E85A05" w:rsidRPr="007F7335" w:rsidRDefault="001779AC" w:rsidP="00E85A05">
                <w:pPr>
                  <w:rPr>
                    <w:color w:val="000000" w:themeColor="text1"/>
                    <w:sz w:val="24"/>
                    <w:szCs w:val="24"/>
                  </w:rPr>
                </w:pPr>
                <w:r w:rsidRPr="007F7335">
                  <w:rPr>
                    <w:color w:val="000000" w:themeColor="text1"/>
                    <w:sz w:val="24"/>
                    <w:szCs w:val="24"/>
                  </w:rPr>
                  <w:t xml:space="preserve">Russian author most famous for his </w:t>
                </w:r>
                <w:proofErr w:type="spellStart"/>
                <w:r w:rsidRPr="007F7335">
                  <w:rPr>
                    <w:color w:val="000000" w:themeColor="text1"/>
                    <w:sz w:val="24"/>
                    <w:szCs w:val="24"/>
                  </w:rPr>
                  <w:t>dystopic</w:t>
                </w:r>
                <w:proofErr w:type="spellEnd"/>
                <w:r w:rsidRPr="007F7335">
                  <w:rPr>
                    <w:color w:val="000000" w:themeColor="text1"/>
                    <w:sz w:val="24"/>
                    <w:szCs w:val="24"/>
                  </w:rPr>
                  <w:t xml:space="preserve"> novel </w:t>
                </w:r>
                <w:r w:rsidRPr="007F7335">
                  <w:rPr>
                    <w:i/>
                    <w:color w:val="000000" w:themeColor="text1"/>
                    <w:sz w:val="24"/>
                    <w:szCs w:val="24"/>
                  </w:rPr>
                  <w:t>We</w:t>
                </w:r>
                <w:r w:rsidRPr="007F7335">
                  <w:rPr>
                    <w:color w:val="000000" w:themeColor="text1"/>
                    <w:sz w:val="24"/>
                    <w:szCs w:val="24"/>
                  </w:rPr>
                  <w:t xml:space="preserve"> [</w:t>
                </w:r>
                <w:r w:rsidRPr="007F7335">
                  <w:rPr>
                    <w:i/>
                    <w:color w:val="000000" w:themeColor="text1"/>
                    <w:sz w:val="24"/>
                    <w:szCs w:val="24"/>
                  </w:rPr>
                  <w:t>My</w:t>
                </w:r>
                <w:r w:rsidRPr="007F7335">
                  <w:rPr>
                    <w:color w:val="000000" w:themeColor="text1"/>
                    <w:sz w:val="24"/>
                    <w:szCs w:val="24"/>
                  </w:rPr>
                  <w:t xml:space="preserve">], </w:t>
                </w:r>
                <w:proofErr w:type="spellStart"/>
                <w:r w:rsidRPr="007F7335">
                  <w:rPr>
                    <w:color w:val="000000" w:themeColor="text1"/>
                    <w:sz w:val="24"/>
                    <w:szCs w:val="24"/>
                  </w:rPr>
                  <w:t>Zamyatin</w:t>
                </w:r>
                <w:proofErr w:type="spellEnd"/>
                <w:r w:rsidRPr="007F7335">
                  <w:rPr>
                    <w:color w:val="000000" w:themeColor="text1"/>
                    <w:sz w:val="24"/>
                    <w:szCs w:val="24"/>
                  </w:rPr>
                  <w:t xml:space="preserve"> </w:t>
                </w:r>
                <w:proofErr w:type="gramStart"/>
                <w:r w:rsidRPr="007F7335">
                  <w:rPr>
                    <w:color w:val="000000" w:themeColor="text1"/>
                    <w:sz w:val="24"/>
                    <w:szCs w:val="24"/>
                  </w:rPr>
                  <w:t>was</w:t>
                </w:r>
                <w:proofErr w:type="gramEnd"/>
                <w:r w:rsidRPr="007F7335">
                  <w:rPr>
                    <w:color w:val="000000" w:themeColor="text1"/>
                    <w:sz w:val="24"/>
                    <w:szCs w:val="24"/>
                  </w:rPr>
                  <w:t xml:space="preserve"> highly influential as an author, journal ed</w:t>
                </w:r>
                <w:r w:rsidR="00266F60">
                  <w:rPr>
                    <w:color w:val="000000" w:themeColor="text1"/>
                    <w:sz w:val="24"/>
                    <w:szCs w:val="24"/>
                  </w:rPr>
                  <w:t>itor, leader of literary organiz</w:t>
                </w:r>
                <w:r w:rsidRPr="007F7335">
                  <w:rPr>
                    <w:color w:val="000000" w:themeColor="text1"/>
                    <w:sz w:val="24"/>
                    <w:szCs w:val="24"/>
                  </w:rPr>
                  <w:t>ations, and as an instructor and researcher in naval engineering.</w:t>
                </w:r>
              </w:p>
            </w:tc>
          </w:sdtContent>
        </w:sdt>
      </w:tr>
      <w:tr w:rsidR="007F7335" w:rsidRPr="007F7335" w14:paraId="31398319" w14:textId="77777777" w:rsidTr="003F0D73">
        <w:sdt>
          <w:sdtPr>
            <w:rPr>
              <w:rFonts w:asciiTheme="minorHAnsi" w:eastAsiaTheme="minorHAnsi" w:hAnsiTheme="minorHAnsi" w:cstheme="minorBidi"/>
              <w:color w:val="000000" w:themeColor="text1"/>
              <w:sz w:val="24"/>
              <w:szCs w:val="24"/>
              <w:lang w:val="en-GB" w:eastAsia="en-US"/>
            </w:rPr>
            <w:alias w:val="Article text"/>
            <w:tag w:val="articleText"/>
            <w:id w:val="634067588"/>
            <w:placeholder>
              <w:docPart w:val="F99E0E8B9B7DE0449C2A6CD9DC7623C4"/>
            </w:placeholder>
          </w:sdtPr>
          <w:sdtContent>
            <w:tc>
              <w:tcPr>
                <w:tcW w:w="9016" w:type="dxa"/>
                <w:tcMar>
                  <w:top w:w="113" w:type="dxa"/>
                  <w:bottom w:w="113" w:type="dxa"/>
                </w:tcMar>
              </w:tcPr>
              <w:p w14:paraId="05DC2D64" w14:textId="21B6A1A7" w:rsidR="001779AC" w:rsidRPr="007F7335" w:rsidRDefault="001779AC" w:rsidP="00480543">
                <w:pPr>
                  <w:pStyle w:val="NoSpacing"/>
                  <w:ind w:firstLine="567"/>
                  <w:rPr>
                    <w:rFonts w:asciiTheme="minorHAnsi" w:hAnsiTheme="minorHAnsi"/>
                    <w:color w:val="000000" w:themeColor="text1"/>
                    <w:sz w:val="24"/>
                    <w:szCs w:val="24"/>
                  </w:rPr>
                </w:pPr>
                <w:r w:rsidRPr="007F7335">
                  <w:rPr>
                    <w:rFonts w:asciiTheme="minorHAnsi" w:hAnsiTheme="minorHAnsi"/>
                    <w:color w:val="000000" w:themeColor="text1"/>
                    <w:sz w:val="24"/>
                    <w:szCs w:val="24"/>
                  </w:rPr>
                  <w:t xml:space="preserve">Russian author most famous for his </w:t>
                </w:r>
                <w:proofErr w:type="spellStart"/>
                <w:r w:rsidRPr="007F7335">
                  <w:rPr>
                    <w:rFonts w:asciiTheme="minorHAnsi" w:hAnsiTheme="minorHAnsi"/>
                    <w:color w:val="000000" w:themeColor="text1"/>
                    <w:sz w:val="24"/>
                    <w:szCs w:val="24"/>
                  </w:rPr>
                  <w:t>dystopic</w:t>
                </w:r>
                <w:proofErr w:type="spellEnd"/>
                <w:r w:rsidRPr="007F7335">
                  <w:rPr>
                    <w:rFonts w:asciiTheme="minorHAnsi" w:hAnsiTheme="minorHAnsi"/>
                    <w:color w:val="000000" w:themeColor="text1"/>
                    <w:sz w:val="24"/>
                    <w:szCs w:val="24"/>
                  </w:rPr>
                  <w:t xml:space="preserve"> novel </w:t>
                </w:r>
                <w:r w:rsidRPr="007F7335">
                  <w:rPr>
                    <w:rFonts w:asciiTheme="minorHAnsi" w:hAnsiTheme="minorHAnsi"/>
                    <w:i/>
                    <w:color w:val="000000" w:themeColor="text1"/>
                    <w:sz w:val="24"/>
                    <w:szCs w:val="24"/>
                  </w:rPr>
                  <w:t>We</w:t>
                </w:r>
                <w:r w:rsidRPr="007F7335">
                  <w:rPr>
                    <w:rFonts w:asciiTheme="minorHAnsi" w:hAnsiTheme="minorHAnsi"/>
                    <w:color w:val="000000" w:themeColor="text1"/>
                    <w:sz w:val="24"/>
                    <w:szCs w:val="24"/>
                  </w:rPr>
                  <w:t xml:space="preserve"> [</w:t>
                </w:r>
                <w:r w:rsidRPr="007F7335">
                  <w:rPr>
                    <w:rFonts w:asciiTheme="minorHAnsi" w:hAnsiTheme="minorHAnsi"/>
                    <w:i/>
                    <w:color w:val="000000" w:themeColor="text1"/>
                    <w:sz w:val="24"/>
                    <w:szCs w:val="24"/>
                  </w:rPr>
                  <w:t>My</w:t>
                </w:r>
                <w:r w:rsidRPr="007F7335">
                  <w:rPr>
                    <w:rFonts w:asciiTheme="minorHAnsi" w:hAnsiTheme="minorHAnsi"/>
                    <w:color w:val="000000" w:themeColor="text1"/>
                    <w:sz w:val="24"/>
                    <w:szCs w:val="24"/>
                  </w:rPr>
                  <w:t xml:space="preserve">], said to have influenced George Orwell’s </w:t>
                </w:r>
                <w:r w:rsidRPr="007F7335">
                  <w:rPr>
                    <w:rFonts w:asciiTheme="minorHAnsi" w:hAnsiTheme="minorHAnsi"/>
                    <w:i/>
                    <w:color w:val="000000" w:themeColor="text1"/>
                    <w:sz w:val="24"/>
                    <w:szCs w:val="24"/>
                  </w:rPr>
                  <w:t>1984</w:t>
                </w:r>
                <w:r w:rsidR="00266F60">
                  <w:rPr>
                    <w:rFonts w:asciiTheme="minorHAnsi" w:hAnsiTheme="minorHAnsi"/>
                    <w:color w:val="000000" w:themeColor="text1"/>
                    <w:sz w:val="24"/>
                    <w:szCs w:val="24"/>
                  </w:rPr>
                  <w:t>. Criminaliz</w:t>
                </w:r>
                <w:r w:rsidRPr="007F7335">
                  <w:rPr>
                    <w:rFonts w:asciiTheme="minorHAnsi" w:hAnsiTheme="minorHAnsi"/>
                    <w:color w:val="000000" w:themeColor="text1"/>
                    <w:sz w:val="24"/>
                    <w:szCs w:val="24"/>
                  </w:rPr>
                  <w:t>ed in the pre-Revolutionary period by the tsarist regime for his revolutionary tendencies</w:t>
                </w:r>
                <w:r w:rsidR="00266F60">
                  <w:rPr>
                    <w:rFonts w:asciiTheme="minorHAnsi" w:hAnsiTheme="minorHAnsi"/>
                    <w:color w:val="000000" w:themeColor="text1"/>
                    <w:sz w:val="24"/>
                    <w:szCs w:val="24"/>
                  </w:rPr>
                  <w:t>,</w:t>
                </w:r>
                <w:r w:rsidRPr="007F7335">
                  <w:rPr>
                    <w:rFonts w:asciiTheme="minorHAnsi" w:hAnsiTheme="minorHAnsi"/>
                    <w:color w:val="000000" w:themeColor="text1"/>
                    <w:sz w:val="24"/>
                    <w:szCs w:val="24"/>
                  </w:rPr>
                  <w:t xml:space="preserve"> and denounced post-Revolution as a traitor to the ideals of Russian Communism, </w:t>
                </w:r>
                <w:proofErr w:type="spellStart"/>
                <w:r w:rsidRPr="007F7335">
                  <w:rPr>
                    <w:rFonts w:asciiTheme="minorHAnsi" w:hAnsiTheme="minorHAnsi"/>
                    <w:color w:val="000000" w:themeColor="text1"/>
                    <w:sz w:val="24"/>
                    <w:szCs w:val="24"/>
                  </w:rPr>
                  <w:t>Zamyatin</w:t>
                </w:r>
                <w:proofErr w:type="spellEnd"/>
                <w:r w:rsidRPr="007F7335">
                  <w:rPr>
                    <w:rFonts w:asciiTheme="minorHAnsi" w:hAnsiTheme="minorHAnsi"/>
                    <w:color w:val="000000" w:themeColor="text1"/>
                    <w:sz w:val="24"/>
                    <w:szCs w:val="24"/>
                  </w:rPr>
                  <w:t xml:space="preserve"> was highly influential as an author, journal ed</w:t>
                </w:r>
                <w:r w:rsidR="00266F60">
                  <w:rPr>
                    <w:rFonts w:asciiTheme="minorHAnsi" w:hAnsiTheme="minorHAnsi"/>
                    <w:color w:val="000000" w:themeColor="text1"/>
                    <w:sz w:val="24"/>
                    <w:szCs w:val="24"/>
                  </w:rPr>
                  <w:t>itor, leader of literary organiz</w:t>
                </w:r>
                <w:r w:rsidRPr="007F7335">
                  <w:rPr>
                    <w:rFonts w:asciiTheme="minorHAnsi" w:hAnsiTheme="minorHAnsi"/>
                    <w:color w:val="000000" w:themeColor="text1"/>
                    <w:sz w:val="24"/>
                    <w:szCs w:val="24"/>
                  </w:rPr>
                  <w:t xml:space="preserve">ations, and as an instructor and researcher in naval engineering. In 1931, with Stalin’s permission, </w:t>
                </w:r>
                <w:proofErr w:type="spellStart"/>
                <w:r w:rsidRPr="007F7335">
                  <w:rPr>
                    <w:rFonts w:asciiTheme="minorHAnsi" w:hAnsiTheme="minorHAnsi"/>
                    <w:color w:val="000000" w:themeColor="text1"/>
                    <w:sz w:val="24"/>
                    <w:szCs w:val="24"/>
                  </w:rPr>
                  <w:t>Zamyatin</w:t>
                </w:r>
                <w:proofErr w:type="spellEnd"/>
                <w:r w:rsidRPr="007F7335">
                  <w:rPr>
                    <w:rFonts w:asciiTheme="minorHAnsi" w:hAnsiTheme="minorHAnsi"/>
                    <w:color w:val="000000" w:themeColor="text1"/>
                    <w:sz w:val="24"/>
                    <w:szCs w:val="24"/>
                  </w:rPr>
                  <w:t xml:space="preserve"> moved to France, where he died of a heart attack in 1937. His contributions to Russian and Soviet literature were newly acknowledged in the 1980s when his reputation as a traitor was renounced.   </w:t>
                </w:r>
              </w:p>
              <w:p w14:paraId="6AC5F9E4" w14:textId="77777777" w:rsidR="001779AC" w:rsidRPr="007F7335" w:rsidRDefault="001779AC" w:rsidP="001779AC">
                <w:pPr>
                  <w:pStyle w:val="NoSpacing"/>
                  <w:rPr>
                    <w:rFonts w:asciiTheme="minorHAnsi" w:hAnsiTheme="minorHAnsi"/>
                    <w:color w:val="000000" w:themeColor="text1"/>
                    <w:sz w:val="24"/>
                    <w:szCs w:val="24"/>
                  </w:rPr>
                </w:pPr>
              </w:p>
              <w:p w14:paraId="4810923E" w14:textId="3271F8AD" w:rsidR="001779AC" w:rsidRPr="007F7335" w:rsidRDefault="001779AC" w:rsidP="00480543">
                <w:pPr>
                  <w:pStyle w:val="NoSpacing"/>
                  <w:ind w:firstLine="567"/>
                  <w:rPr>
                    <w:rFonts w:asciiTheme="minorHAnsi" w:hAnsiTheme="minorHAnsi"/>
                    <w:color w:val="000000" w:themeColor="text1"/>
                    <w:sz w:val="24"/>
                    <w:szCs w:val="24"/>
                  </w:rPr>
                </w:pPr>
                <w:proofErr w:type="spellStart"/>
                <w:r w:rsidRPr="007F7335">
                  <w:rPr>
                    <w:rFonts w:asciiTheme="minorHAnsi" w:hAnsiTheme="minorHAnsi"/>
                    <w:color w:val="000000" w:themeColor="text1"/>
                    <w:sz w:val="24"/>
                    <w:szCs w:val="24"/>
                  </w:rPr>
                  <w:t>Evgeny</w:t>
                </w:r>
                <w:proofErr w:type="spellEnd"/>
                <w:r w:rsidRPr="007F7335">
                  <w:rPr>
                    <w:rFonts w:asciiTheme="minorHAnsi" w:hAnsiTheme="minorHAnsi"/>
                    <w:color w:val="000000" w:themeColor="text1"/>
                    <w:sz w:val="24"/>
                    <w:szCs w:val="24"/>
                  </w:rPr>
                  <w:t xml:space="preserve"> </w:t>
                </w:r>
                <w:proofErr w:type="spellStart"/>
                <w:r w:rsidRPr="007F7335">
                  <w:rPr>
                    <w:rFonts w:asciiTheme="minorHAnsi" w:hAnsiTheme="minorHAnsi"/>
                    <w:color w:val="000000" w:themeColor="text1"/>
                    <w:sz w:val="24"/>
                    <w:szCs w:val="24"/>
                  </w:rPr>
                  <w:t>Zamyatin</w:t>
                </w:r>
                <w:proofErr w:type="spellEnd"/>
                <w:r w:rsidRPr="007F7335">
                  <w:rPr>
                    <w:rFonts w:asciiTheme="minorHAnsi" w:hAnsiTheme="minorHAnsi"/>
                    <w:color w:val="000000" w:themeColor="text1"/>
                    <w:sz w:val="24"/>
                    <w:szCs w:val="24"/>
                  </w:rPr>
                  <w:t xml:space="preserve"> was born in the Russian countryside to a middle-class family and attended St. Petersburg Polytechnic Institute as a student of naval engineering. Travel for this work</w:t>
                </w:r>
                <w:r w:rsidR="00266F60">
                  <w:rPr>
                    <w:rFonts w:asciiTheme="minorHAnsi" w:hAnsiTheme="minorHAnsi"/>
                    <w:color w:val="000000" w:themeColor="text1"/>
                    <w:sz w:val="24"/>
                    <w:szCs w:val="24"/>
                  </w:rPr>
                  <w:t>,</w:t>
                </w:r>
                <w:r w:rsidRPr="007F7335">
                  <w:rPr>
                    <w:rFonts w:asciiTheme="minorHAnsi" w:hAnsiTheme="minorHAnsi"/>
                    <w:color w:val="000000" w:themeColor="text1"/>
                    <w:sz w:val="24"/>
                    <w:szCs w:val="24"/>
                  </w:rPr>
                  <w:t xml:space="preserve"> combined with the revolutionary climate of St. Petersburg</w:t>
                </w:r>
                <w:r w:rsidR="00266F60">
                  <w:rPr>
                    <w:rFonts w:asciiTheme="minorHAnsi" w:hAnsiTheme="minorHAnsi"/>
                    <w:color w:val="000000" w:themeColor="text1"/>
                    <w:sz w:val="24"/>
                    <w:szCs w:val="24"/>
                  </w:rPr>
                  <w:t>,</w:t>
                </w:r>
                <w:r w:rsidRPr="007F7335">
                  <w:rPr>
                    <w:rFonts w:asciiTheme="minorHAnsi" w:hAnsiTheme="minorHAnsi"/>
                    <w:color w:val="000000" w:themeColor="text1"/>
                    <w:sz w:val="24"/>
                    <w:szCs w:val="24"/>
                  </w:rPr>
                  <w:t xml:space="preserve"> significantly influenced </w:t>
                </w:r>
                <w:proofErr w:type="spellStart"/>
                <w:r w:rsidRPr="007F7335">
                  <w:rPr>
                    <w:rFonts w:asciiTheme="minorHAnsi" w:hAnsiTheme="minorHAnsi"/>
                    <w:color w:val="000000" w:themeColor="text1"/>
                    <w:sz w:val="24"/>
                    <w:szCs w:val="24"/>
                  </w:rPr>
                  <w:t>Zamyatin’s</w:t>
                </w:r>
                <w:proofErr w:type="spellEnd"/>
                <w:r w:rsidRPr="007F7335">
                  <w:rPr>
                    <w:rFonts w:asciiTheme="minorHAnsi" w:hAnsiTheme="minorHAnsi"/>
                    <w:color w:val="000000" w:themeColor="text1"/>
                    <w:sz w:val="24"/>
                    <w:szCs w:val="24"/>
                  </w:rPr>
                  <w:t xml:space="preserve"> writing. Frequent participation in St. Petersburg’s revolutionary activity leading to the 1905 revolution resulted in </w:t>
                </w:r>
                <w:proofErr w:type="spellStart"/>
                <w:r w:rsidRPr="007F7335">
                  <w:rPr>
                    <w:rFonts w:asciiTheme="minorHAnsi" w:hAnsiTheme="minorHAnsi"/>
                    <w:color w:val="000000" w:themeColor="text1"/>
                    <w:sz w:val="24"/>
                    <w:szCs w:val="24"/>
                  </w:rPr>
                  <w:t>Zamyatin’s</w:t>
                </w:r>
                <w:proofErr w:type="spellEnd"/>
                <w:r w:rsidRPr="007F7335">
                  <w:rPr>
                    <w:rFonts w:asciiTheme="minorHAnsi" w:hAnsiTheme="minorHAnsi"/>
                    <w:color w:val="000000" w:themeColor="text1"/>
                    <w:sz w:val="24"/>
                    <w:szCs w:val="24"/>
                  </w:rPr>
                  <w:t xml:space="preserve"> arrest and exile, which also served as themes in his literary works. Although</w:t>
                </w:r>
                <w:r w:rsidR="00266F60">
                  <w:rPr>
                    <w:rFonts w:asciiTheme="minorHAnsi" w:hAnsiTheme="minorHAnsi"/>
                    <w:color w:val="000000" w:themeColor="text1"/>
                    <w:sz w:val="24"/>
                    <w:szCs w:val="24"/>
                  </w:rPr>
                  <w:t>,</w:t>
                </w:r>
                <w:r w:rsidRPr="007F7335">
                  <w:rPr>
                    <w:rFonts w:asciiTheme="minorHAnsi" w:hAnsiTheme="minorHAnsi"/>
                    <w:color w:val="000000" w:themeColor="text1"/>
                    <w:sz w:val="24"/>
                    <w:szCs w:val="24"/>
                  </w:rPr>
                  <w:t xml:space="preserve"> officially</w:t>
                </w:r>
                <w:r w:rsidR="00266F60">
                  <w:rPr>
                    <w:rFonts w:asciiTheme="minorHAnsi" w:hAnsiTheme="minorHAnsi"/>
                    <w:color w:val="000000" w:themeColor="text1"/>
                    <w:sz w:val="24"/>
                    <w:szCs w:val="24"/>
                  </w:rPr>
                  <w:t>,</w:t>
                </w:r>
                <w:r w:rsidRPr="007F7335">
                  <w:rPr>
                    <w:rFonts w:asciiTheme="minorHAnsi" w:hAnsiTheme="minorHAnsi"/>
                    <w:color w:val="000000" w:themeColor="text1"/>
                    <w:sz w:val="24"/>
                    <w:szCs w:val="24"/>
                  </w:rPr>
                  <w:t xml:space="preserve"> </w:t>
                </w:r>
                <w:proofErr w:type="spellStart"/>
                <w:r w:rsidRPr="007F7335">
                  <w:rPr>
                    <w:rFonts w:asciiTheme="minorHAnsi" w:hAnsiTheme="minorHAnsi"/>
                    <w:color w:val="000000" w:themeColor="text1"/>
                    <w:sz w:val="24"/>
                    <w:szCs w:val="24"/>
                  </w:rPr>
                  <w:t>Zamyatin</w:t>
                </w:r>
                <w:proofErr w:type="spellEnd"/>
                <w:r w:rsidRPr="007F7335">
                  <w:rPr>
                    <w:rFonts w:asciiTheme="minorHAnsi" w:hAnsiTheme="minorHAnsi"/>
                    <w:color w:val="000000" w:themeColor="text1"/>
                    <w:sz w:val="24"/>
                    <w:szCs w:val="24"/>
                  </w:rPr>
                  <w:t xml:space="preserve"> had been expelled from St. Petersburg, he remained there as a resident from 1906 until 1911 teaching in the naval engineering program of St. Petersburg Polytechnic Institute. He was ejected from St. Petersburg by authorities in 1911. While exiled outside of the city, </w:t>
                </w:r>
                <w:proofErr w:type="spellStart"/>
                <w:r w:rsidRPr="007F7335">
                  <w:rPr>
                    <w:rFonts w:asciiTheme="minorHAnsi" w:hAnsiTheme="minorHAnsi"/>
                    <w:color w:val="000000" w:themeColor="text1"/>
                    <w:sz w:val="24"/>
                    <w:szCs w:val="24"/>
                  </w:rPr>
                  <w:t>Zamyatin</w:t>
                </w:r>
                <w:proofErr w:type="spellEnd"/>
                <w:r w:rsidRPr="007F7335">
                  <w:rPr>
                    <w:rFonts w:asciiTheme="minorHAnsi" w:hAnsiTheme="minorHAnsi"/>
                    <w:color w:val="000000" w:themeColor="text1"/>
                    <w:sz w:val="24"/>
                    <w:szCs w:val="24"/>
                  </w:rPr>
                  <w:t xml:space="preserve"> wrote </w:t>
                </w:r>
                <w:r w:rsidRPr="007F7335">
                  <w:rPr>
                    <w:rFonts w:asciiTheme="minorHAnsi" w:hAnsiTheme="minorHAnsi"/>
                    <w:i/>
                    <w:color w:val="000000" w:themeColor="text1"/>
                    <w:sz w:val="24"/>
                    <w:szCs w:val="24"/>
                  </w:rPr>
                  <w:t>A Provincial Tale</w:t>
                </w:r>
                <w:r w:rsidRPr="007F7335">
                  <w:rPr>
                    <w:rFonts w:asciiTheme="minorHAnsi" w:hAnsiTheme="minorHAnsi"/>
                    <w:color w:val="000000" w:themeColor="text1"/>
                    <w:sz w:val="24"/>
                    <w:szCs w:val="24"/>
                  </w:rPr>
                  <w:t xml:space="preserve"> [</w:t>
                </w:r>
                <w:proofErr w:type="spellStart"/>
                <w:r w:rsidRPr="007F7335">
                  <w:rPr>
                    <w:rFonts w:asciiTheme="minorHAnsi" w:hAnsiTheme="minorHAnsi"/>
                    <w:i/>
                    <w:color w:val="000000" w:themeColor="text1"/>
                    <w:sz w:val="24"/>
                    <w:szCs w:val="24"/>
                  </w:rPr>
                  <w:t>Uezdnoe</w:t>
                </w:r>
                <w:proofErr w:type="spellEnd"/>
                <w:r w:rsidRPr="007F7335">
                  <w:rPr>
                    <w:rFonts w:asciiTheme="minorHAnsi" w:hAnsiTheme="minorHAnsi"/>
                    <w:color w:val="000000" w:themeColor="text1"/>
                    <w:sz w:val="24"/>
                    <w:szCs w:val="24"/>
                  </w:rPr>
                  <w:t xml:space="preserve">], which was well received by critics. Permitted to return to St. Petersburg in 1913, </w:t>
                </w:r>
                <w:proofErr w:type="spellStart"/>
                <w:r w:rsidRPr="007F7335">
                  <w:rPr>
                    <w:rFonts w:asciiTheme="minorHAnsi" w:hAnsiTheme="minorHAnsi"/>
                    <w:color w:val="000000" w:themeColor="text1"/>
                    <w:sz w:val="24"/>
                    <w:szCs w:val="24"/>
                  </w:rPr>
                  <w:t>Zamyatin</w:t>
                </w:r>
                <w:proofErr w:type="spellEnd"/>
                <w:r w:rsidRPr="007F7335">
                  <w:rPr>
                    <w:rFonts w:asciiTheme="minorHAnsi" w:hAnsiTheme="minorHAnsi"/>
                    <w:color w:val="000000" w:themeColor="text1"/>
                    <w:sz w:val="24"/>
                    <w:szCs w:val="24"/>
                  </w:rPr>
                  <w:t xml:space="preserve"> continued his work at the Polytechnic Institute, engaging with the literary community, publishing his own stories and novels, and also producing Russian translations of English works, including those of H.G. Wells, George Bernard Shaw, and Jack London. He also edited for prominent journals and provided leadership in literary organizations, significantly impacting young authors, including an important group of emerging authors kn</w:t>
                </w:r>
                <w:r w:rsidR="00480543">
                  <w:rPr>
                    <w:rFonts w:asciiTheme="minorHAnsi" w:hAnsiTheme="minorHAnsi"/>
                    <w:color w:val="000000" w:themeColor="text1"/>
                    <w:sz w:val="24"/>
                    <w:szCs w:val="24"/>
                  </w:rPr>
                  <w:t xml:space="preserve">own as the </w:t>
                </w:r>
                <w:proofErr w:type="spellStart"/>
                <w:r w:rsidR="00480543">
                  <w:rPr>
                    <w:rFonts w:asciiTheme="minorHAnsi" w:hAnsiTheme="minorHAnsi"/>
                    <w:color w:val="000000" w:themeColor="text1"/>
                    <w:sz w:val="24"/>
                    <w:szCs w:val="24"/>
                  </w:rPr>
                  <w:t>Serapion</w:t>
                </w:r>
                <w:proofErr w:type="spellEnd"/>
                <w:r w:rsidR="00480543">
                  <w:rPr>
                    <w:rFonts w:asciiTheme="minorHAnsi" w:hAnsiTheme="minorHAnsi"/>
                    <w:color w:val="000000" w:themeColor="text1"/>
                    <w:sz w:val="24"/>
                    <w:szCs w:val="24"/>
                  </w:rPr>
                  <w:t xml:space="preserve"> Brotherhood -</w:t>
                </w:r>
                <w:r w:rsidR="00266F60">
                  <w:rPr>
                    <w:rFonts w:asciiTheme="minorHAnsi" w:hAnsiTheme="minorHAnsi"/>
                    <w:color w:val="000000" w:themeColor="text1"/>
                    <w:sz w:val="24"/>
                    <w:szCs w:val="24"/>
                  </w:rPr>
                  <w:t xml:space="preserve"> an organization formed in 1921</w:t>
                </w:r>
                <w:r w:rsidRPr="007F7335">
                  <w:rPr>
                    <w:rFonts w:asciiTheme="minorHAnsi" w:hAnsiTheme="minorHAnsi"/>
                    <w:color w:val="000000" w:themeColor="text1"/>
                    <w:sz w:val="24"/>
                    <w:szCs w:val="24"/>
                  </w:rPr>
                  <w:t xml:space="preserve"> devoted </w:t>
                </w:r>
                <w:r w:rsidR="00480543">
                  <w:rPr>
                    <w:rFonts w:asciiTheme="minorHAnsi" w:hAnsiTheme="minorHAnsi"/>
                    <w:color w:val="000000" w:themeColor="text1"/>
                    <w:sz w:val="24"/>
                    <w:szCs w:val="24"/>
                  </w:rPr>
                  <w:t>to communion among authors and</w:t>
                </w:r>
                <w:r w:rsidRPr="007F7335">
                  <w:rPr>
                    <w:rFonts w:asciiTheme="minorHAnsi" w:hAnsiTheme="minorHAnsi"/>
                    <w:color w:val="000000" w:themeColor="text1"/>
                    <w:sz w:val="24"/>
                    <w:szCs w:val="24"/>
                  </w:rPr>
                  <w:t xml:space="preserve"> craft rather than ideological content.</w:t>
                </w:r>
              </w:p>
              <w:p w14:paraId="3EC73C73" w14:textId="77777777" w:rsidR="001779AC" w:rsidRPr="007F7335" w:rsidRDefault="001779AC" w:rsidP="001779AC">
                <w:pPr>
                  <w:pStyle w:val="NoSpacing"/>
                  <w:rPr>
                    <w:rFonts w:asciiTheme="minorHAnsi" w:hAnsiTheme="minorHAnsi"/>
                    <w:color w:val="000000" w:themeColor="text1"/>
                    <w:sz w:val="24"/>
                    <w:szCs w:val="24"/>
                  </w:rPr>
                </w:pPr>
              </w:p>
              <w:p w14:paraId="7C66DF24" w14:textId="54CCD1BE" w:rsidR="001779AC" w:rsidRPr="007F7335" w:rsidRDefault="001779AC" w:rsidP="00480543">
                <w:pPr>
                  <w:pStyle w:val="NoSpacing"/>
                  <w:ind w:firstLine="567"/>
                  <w:rPr>
                    <w:rFonts w:asciiTheme="minorHAnsi" w:hAnsiTheme="minorHAnsi"/>
                    <w:i/>
                    <w:color w:val="000000" w:themeColor="text1"/>
                    <w:sz w:val="24"/>
                    <w:szCs w:val="24"/>
                  </w:rPr>
                </w:pPr>
                <w:r w:rsidRPr="007F7335">
                  <w:rPr>
                    <w:rFonts w:asciiTheme="minorHAnsi" w:hAnsiTheme="minorHAnsi"/>
                    <w:color w:val="000000" w:themeColor="text1"/>
                    <w:sz w:val="24"/>
                    <w:szCs w:val="24"/>
                  </w:rPr>
                  <w:t xml:space="preserve">In the post-Revolutionary period, </w:t>
                </w:r>
                <w:proofErr w:type="spellStart"/>
                <w:r w:rsidRPr="007F7335">
                  <w:rPr>
                    <w:rFonts w:asciiTheme="minorHAnsi" w:hAnsiTheme="minorHAnsi"/>
                    <w:color w:val="000000" w:themeColor="text1"/>
                    <w:sz w:val="24"/>
                    <w:szCs w:val="24"/>
                  </w:rPr>
                  <w:t>Zamyatin</w:t>
                </w:r>
                <w:proofErr w:type="spellEnd"/>
                <w:r w:rsidRPr="007F7335">
                  <w:rPr>
                    <w:rFonts w:asciiTheme="minorHAnsi" w:hAnsiTheme="minorHAnsi"/>
                    <w:color w:val="000000" w:themeColor="text1"/>
                    <w:sz w:val="24"/>
                    <w:szCs w:val="24"/>
                  </w:rPr>
                  <w:t xml:space="preserve"> was considered to be a Fellow Traveler, </w:t>
                </w:r>
                <w:r w:rsidRPr="007F7335">
                  <w:rPr>
                    <w:rFonts w:asciiTheme="minorHAnsi" w:hAnsiTheme="minorHAnsi"/>
                    <w:color w:val="000000" w:themeColor="text1"/>
                    <w:sz w:val="24"/>
                    <w:szCs w:val="24"/>
                  </w:rPr>
                  <w:lastRenderedPageBreak/>
                  <w:t xml:space="preserve">the term used to refer to writers who were mostly in agreement with the goals of the revolution, but who did not always subscribe to the objectives of Communism. Under Lenin and Trotsky’s leadership, the Fellow Travelers were safe. Indeed, during this period in 1920-21, </w:t>
                </w:r>
                <w:proofErr w:type="spellStart"/>
                <w:r w:rsidRPr="007F7335">
                  <w:rPr>
                    <w:rFonts w:asciiTheme="minorHAnsi" w:hAnsiTheme="minorHAnsi"/>
                    <w:color w:val="000000" w:themeColor="text1"/>
                    <w:sz w:val="24"/>
                    <w:szCs w:val="24"/>
                  </w:rPr>
                  <w:t>Zamyatin</w:t>
                </w:r>
                <w:proofErr w:type="spellEnd"/>
                <w:r w:rsidRPr="007F7335">
                  <w:rPr>
                    <w:rFonts w:asciiTheme="minorHAnsi" w:hAnsiTheme="minorHAnsi"/>
                    <w:color w:val="000000" w:themeColor="text1"/>
                    <w:sz w:val="24"/>
                    <w:szCs w:val="24"/>
                  </w:rPr>
                  <w:t xml:space="preserve"> </w:t>
                </w:r>
                <w:r w:rsidR="00480543">
                  <w:rPr>
                    <w:rFonts w:asciiTheme="minorHAnsi" w:hAnsiTheme="minorHAnsi"/>
                    <w:color w:val="000000" w:themeColor="text1"/>
                    <w:sz w:val="24"/>
                    <w:szCs w:val="24"/>
                  </w:rPr>
                  <w:t>wrote his most well known works:</w:t>
                </w:r>
                <w:r w:rsidRPr="007F7335">
                  <w:rPr>
                    <w:rFonts w:asciiTheme="minorHAnsi" w:hAnsiTheme="minorHAnsi"/>
                    <w:color w:val="000000" w:themeColor="text1"/>
                    <w:sz w:val="24"/>
                    <w:szCs w:val="24"/>
                  </w:rPr>
                  <w:t xml:space="preserve"> the novel </w:t>
                </w:r>
                <w:r w:rsidRPr="007F7335">
                  <w:rPr>
                    <w:rFonts w:asciiTheme="minorHAnsi" w:hAnsiTheme="minorHAnsi"/>
                    <w:i/>
                    <w:color w:val="000000" w:themeColor="text1"/>
                    <w:sz w:val="24"/>
                    <w:szCs w:val="24"/>
                  </w:rPr>
                  <w:t>We</w:t>
                </w:r>
                <w:r w:rsidR="00480543">
                  <w:rPr>
                    <w:rFonts w:asciiTheme="minorHAnsi" w:hAnsiTheme="minorHAnsi"/>
                    <w:color w:val="000000" w:themeColor="text1"/>
                    <w:sz w:val="24"/>
                    <w:szCs w:val="24"/>
                  </w:rPr>
                  <w:t xml:space="preserve">, and </w:t>
                </w:r>
                <w:r w:rsidRPr="007F7335">
                  <w:rPr>
                    <w:rFonts w:asciiTheme="minorHAnsi" w:hAnsiTheme="minorHAnsi"/>
                    <w:color w:val="000000" w:themeColor="text1"/>
                    <w:sz w:val="24"/>
                    <w:szCs w:val="24"/>
                  </w:rPr>
                  <w:t>the short stories “Cave” [</w:t>
                </w:r>
                <w:proofErr w:type="spellStart"/>
                <w:r w:rsidRPr="007F7335">
                  <w:rPr>
                    <w:rFonts w:asciiTheme="minorHAnsi" w:hAnsiTheme="minorHAnsi"/>
                    <w:i/>
                    <w:color w:val="000000" w:themeColor="text1"/>
                    <w:sz w:val="24"/>
                    <w:szCs w:val="24"/>
                  </w:rPr>
                  <w:t>Peshchera</w:t>
                </w:r>
                <w:proofErr w:type="spellEnd"/>
                <w:r w:rsidRPr="007F7335">
                  <w:rPr>
                    <w:rFonts w:asciiTheme="minorHAnsi" w:hAnsiTheme="minorHAnsi"/>
                    <w:color w:val="000000" w:themeColor="text1"/>
                    <w:sz w:val="24"/>
                    <w:szCs w:val="24"/>
                  </w:rPr>
                  <w:t>] and “</w:t>
                </w:r>
                <w:proofErr w:type="spellStart"/>
                <w:r w:rsidRPr="007F7335">
                  <w:rPr>
                    <w:rFonts w:asciiTheme="minorHAnsi" w:hAnsiTheme="minorHAnsi"/>
                    <w:color w:val="000000" w:themeColor="text1"/>
                    <w:sz w:val="24"/>
                    <w:szCs w:val="24"/>
                  </w:rPr>
                  <w:t>Mamai</w:t>
                </w:r>
                <w:proofErr w:type="spellEnd"/>
                <w:r w:rsidRPr="007F7335">
                  <w:rPr>
                    <w:rFonts w:asciiTheme="minorHAnsi" w:hAnsiTheme="minorHAnsi"/>
                    <w:color w:val="000000" w:themeColor="text1"/>
                    <w:sz w:val="24"/>
                    <w:szCs w:val="24"/>
                  </w:rPr>
                  <w:t>” [</w:t>
                </w:r>
                <w:proofErr w:type="spellStart"/>
                <w:r w:rsidRPr="007F7335">
                  <w:rPr>
                    <w:rFonts w:asciiTheme="minorHAnsi" w:hAnsiTheme="minorHAnsi"/>
                    <w:i/>
                    <w:color w:val="000000" w:themeColor="text1"/>
                    <w:sz w:val="24"/>
                    <w:szCs w:val="24"/>
                  </w:rPr>
                  <w:t>Mamai</w:t>
                </w:r>
                <w:proofErr w:type="spellEnd"/>
                <w:r w:rsidRPr="007F7335">
                  <w:rPr>
                    <w:rFonts w:asciiTheme="minorHAnsi" w:hAnsiTheme="minorHAnsi"/>
                    <w:color w:val="000000" w:themeColor="text1"/>
                    <w:sz w:val="24"/>
                    <w:szCs w:val="24"/>
                  </w:rPr>
                  <w:t xml:space="preserve">]. </w:t>
                </w:r>
                <w:r w:rsidRPr="007F7335">
                  <w:rPr>
                    <w:rFonts w:asciiTheme="minorHAnsi" w:hAnsiTheme="minorHAnsi"/>
                    <w:i/>
                    <w:color w:val="000000" w:themeColor="text1"/>
                    <w:sz w:val="24"/>
                    <w:szCs w:val="24"/>
                  </w:rPr>
                  <w:t>We</w:t>
                </w:r>
                <w:r w:rsidRPr="007F7335">
                  <w:rPr>
                    <w:rFonts w:asciiTheme="minorHAnsi" w:hAnsiTheme="minorHAnsi"/>
                    <w:color w:val="000000" w:themeColor="text1"/>
                    <w:sz w:val="24"/>
                    <w:szCs w:val="24"/>
                  </w:rPr>
                  <w:t xml:space="preserve"> is an anti-utopian novel that describes life in a post-apocalyptic, futuristic, collective society in which humans have numbers instead of names, lov</w:t>
                </w:r>
                <w:r w:rsidR="00480543">
                  <w:rPr>
                    <w:rFonts w:asciiTheme="minorHAnsi" w:hAnsiTheme="minorHAnsi"/>
                    <w:color w:val="000000" w:themeColor="text1"/>
                    <w:sz w:val="24"/>
                    <w:szCs w:val="24"/>
                  </w:rPr>
                  <w:t>e and imagination are criminaliz</w:t>
                </w:r>
                <w:r w:rsidRPr="007F7335">
                  <w:rPr>
                    <w:rFonts w:asciiTheme="minorHAnsi" w:hAnsiTheme="minorHAnsi"/>
                    <w:color w:val="000000" w:themeColor="text1"/>
                    <w:sz w:val="24"/>
                    <w:szCs w:val="24"/>
                  </w:rPr>
                  <w:t xml:space="preserve">ed, and daily life in the nation of One State is meticulously scheduled and highly restrictive. Citizens live unquestioningly devoted to the leader, the nation, and a perceived sense of safety from the rest of the world. Influences for this novel may include </w:t>
                </w:r>
                <w:proofErr w:type="spellStart"/>
                <w:r w:rsidRPr="007F7335">
                  <w:rPr>
                    <w:rFonts w:asciiTheme="minorHAnsi" w:hAnsiTheme="minorHAnsi"/>
                    <w:color w:val="000000" w:themeColor="text1"/>
                    <w:sz w:val="24"/>
                    <w:szCs w:val="24"/>
                  </w:rPr>
                  <w:t>Zamyatin</w:t>
                </w:r>
                <w:r w:rsidR="00793073">
                  <w:rPr>
                    <w:rFonts w:asciiTheme="minorHAnsi" w:hAnsiTheme="minorHAnsi"/>
                    <w:color w:val="000000" w:themeColor="text1"/>
                    <w:sz w:val="24"/>
                    <w:szCs w:val="24"/>
                  </w:rPr>
                  <w:t>’s</w:t>
                </w:r>
                <w:proofErr w:type="spellEnd"/>
                <w:r w:rsidR="00793073">
                  <w:rPr>
                    <w:rFonts w:asciiTheme="minorHAnsi" w:hAnsiTheme="minorHAnsi"/>
                    <w:color w:val="000000" w:themeColor="text1"/>
                    <w:sz w:val="24"/>
                    <w:szCs w:val="24"/>
                  </w:rPr>
                  <w:t xml:space="preserve"> acquaintance with H.G. Wells</w:t>
                </w:r>
                <w:r w:rsidRPr="007F7335">
                  <w:rPr>
                    <w:rFonts w:asciiTheme="minorHAnsi" w:hAnsiTheme="minorHAnsi"/>
                    <w:color w:val="000000" w:themeColor="text1"/>
                    <w:sz w:val="24"/>
                    <w:szCs w:val="24"/>
                  </w:rPr>
                  <w:t xml:space="preserve"> or</w:t>
                </w:r>
                <w:r w:rsidR="00793073">
                  <w:rPr>
                    <w:rFonts w:asciiTheme="minorHAnsi" w:hAnsiTheme="minorHAnsi"/>
                    <w:color w:val="000000" w:themeColor="text1"/>
                    <w:sz w:val="24"/>
                    <w:szCs w:val="24"/>
                  </w:rPr>
                  <w:t>,</w:t>
                </w:r>
                <w:r w:rsidRPr="007F7335">
                  <w:rPr>
                    <w:rFonts w:asciiTheme="minorHAnsi" w:hAnsiTheme="minorHAnsi"/>
                    <w:color w:val="000000" w:themeColor="text1"/>
                    <w:sz w:val="24"/>
                    <w:szCs w:val="24"/>
                  </w:rPr>
                  <w:t xml:space="preserve"> as Elizabeth </w:t>
                </w:r>
                <w:proofErr w:type="spellStart"/>
                <w:r w:rsidRPr="007F7335">
                  <w:rPr>
                    <w:rFonts w:asciiTheme="minorHAnsi" w:hAnsiTheme="minorHAnsi"/>
                    <w:color w:val="000000" w:themeColor="text1"/>
                    <w:sz w:val="24"/>
                    <w:szCs w:val="24"/>
                  </w:rPr>
                  <w:t>Stenbock-Fermor</w:t>
                </w:r>
                <w:proofErr w:type="spellEnd"/>
                <w:r w:rsidRPr="007F7335">
                  <w:rPr>
                    <w:rFonts w:asciiTheme="minorHAnsi" w:hAnsiTheme="minorHAnsi"/>
                    <w:color w:val="000000" w:themeColor="text1"/>
                    <w:sz w:val="24"/>
                    <w:szCs w:val="24"/>
                  </w:rPr>
                  <w:t xml:space="preserve"> has asserted, Jerome K. Jerome’s “The New Utopia</w:t>
                </w:r>
                <w:r w:rsidR="00793073">
                  <w:rPr>
                    <w:rFonts w:asciiTheme="minorHAnsi" w:hAnsiTheme="minorHAnsi"/>
                    <w:color w:val="000000" w:themeColor="text1"/>
                    <w:sz w:val="24"/>
                    <w:szCs w:val="24"/>
                  </w:rPr>
                  <w:t>.</w:t>
                </w:r>
                <w:r w:rsidRPr="007F7335">
                  <w:rPr>
                    <w:rFonts w:asciiTheme="minorHAnsi" w:hAnsiTheme="minorHAnsi"/>
                    <w:color w:val="000000" w:themeColor="text1"/>
                    <w:sz w:val="24"/>
                    <w:szCs w:val="24"/>
                  </w:rPr>
                  <w:t>”</w:t>
                </w:r>
                <w:r w:rsidRPr="007F7335">
                  <w:rPr>
                    <w:rFonts w:asciiTheme="minorHAnsi" w:hAnsiTheme="minorHAnsi"/>
                    <w:i/>
                    <w:color w:val="000000" w:themeColor="text1"/>
                    <w:sz w:val="24"/>
                    <w:szCs w:val="24"/>
                  </w:rPr>
                  <w:t xml:space="preserve"> </w:t>
                </w:r>
              </w:p>
              <w:p w14:paraId="118B6057" w14:textId="77777777" w:rsidR="001779AC" w:rsidRPr="007F7335" w:rsidRDefault="001779AC" w:rsidP="001779AC">
                <w:pPr>
                  <w:pStyle w:val="NoSpacing"/>
                  <w:rPr>
                    <w:rFonts w:asciiTheme="minorHAnsi" w:hAnsiTheme="minorHAnsi"/>
                    <w:i/>
                    <w:color w:val="000000" w:themeColor="text1"/>
                    <w:sz w:val="24"/>
                    <w:szCs w:val="24"/>
                  </w:rPr>
                </w:pPr>
              </w:p>
              <w:p w14:paraId="2AFBB19D" w14:textId="77777777" w:rsidR="001779AC" w:rsidRPr="007F7335" w:rsidRDefault="001779AC" w:rsidP="0096589D">
                <w:pPr>
                  <w:pStyle w:val="NoSpacing"/>
                  <w:ind w:firstLine="567"/>
                  <w:rPr>
                    <w:rFonts w:asciiTheme="minorHAnsi" w:hAnsiTheme="minorHAnsi"/>
                    <w:color w:val="000000" w:themeColor="text1"/>
                    <w:sz w:val="24"/>
                    <w:szCs w:val="24"/>
                  </w:rPr>
                </w:pPr>
                <w:r w:rsidRPr="007F7335">
                  <w:rPr>
                    <w:rFonts w:asciiTheme="minorHAnsi" w:hAnsiTheme="minorHAnsi"/>
                    <w:color w:val="000000" w:themeColor="text1"/>
                    <w:sz w:val="24"/>
                    <w:szCs w:val="24"/>
                  </w:rPr>
                  <w:t xml:space="preserve">An outspoken opponent to the party line after Lenin’s death in 1924 and Stalin’s consolidation of power in 1928, </w:t>
                </w:r>
                <w:proofErr w:type="spellStart"/>
                <w:r w:rsidRPr="007F7335">
                  <w:rPr>
                    <w:rFonts w:asciiTheme="minorHAnsi" w:hAnsiTheme="minorHAnsi"/>
                    <w:color w:val="000000" w:themeColor="text1"/>
                    <w:sz w:val="24"/>
                    <w:szCs w:val="24"/>
                  </w:rPr>
                  <w:t>Zamyatin</w:t>
                </w:r>
                <w:proofErr w:type="spellEnd"/>
                <w:r w:rsidRPr="007F7335">
                  <w:rPr>
                    <w:rFonts w:asciiTheme="minorHAnsi" w:hAnsiTheme="minorHAnsi"/>
                    <w:color w:val="000000" w:themeColor="text1"/>
                    <w:sz w:val="24"/>
                    <w:szCs w:val="24"/>
                  </w:rPr>
                  <w:t xml:space="preserve"> was denounced as a traitor and stripped of his authority in literary organizations in 1929. For two years he endured relentless criticism and isolation in the Soviet Union, finally appealing personally to Stalin in 1931 for permission to leave Russia. In 1931, his request was granted and he lived the rest of his life in France. In the 1980s, </w:t>
                </w:r>
                <w:r w:rsidRPr="007F7335">
                  <w:rPr>
                    <w:rFonts w:asciiTheme="minorHAnsi" w:hAnsiTheme="minorHAnsi"/>
                    <w:i/>
                    <w:color w:val="000000" w:themeColor="text1"/>
                    <w:sz w:val="24"/>
                    <w:szCs w:val="24"/>
                  </w:rPr>
                  <w:t>We</w:t>
                </w:r>
                <w:r w:rsidRPr="007F7335">
                  <w:rPr>
                    <w:rFonts w:asciiTheme="minorHAnsi" w:hAnsiTheme="minorHAnsi"/>
                    <w:color w:val="000000" w:themeColor="text1"/>
                    <w:sz w:val="24"/>
                    <w:szCs w:val="24"/>
                  </w:rPr>
                  <w:t xml:space="preserve"> and other works by </w:t>
                </w:r>
                <w:proofErr w:type="spellStart"/>
                <w:r w:rsidRPr="007F7335">
                  <w:rPr>
                    <w:rFonts w:asciiTheme="minorHAnsi" w:hAnsiTheme="minorHAnsi"/>
                    <w:color w:val="000000" w:themeColor="text1"/>
                    <w:sz w:val="24"/>
                    <w:szCs w:val="24"/>
                  </w:rPr>
                  <w:t>Zamyatin</w:t>
                </w:r>
                <w:proofErr w:type="spellEnd"/>
                <w:r w:rsidRPr="007F7335">
                  <w:rPr>
                    <w:rFonts w:asciiTheme="minorHAnsi" w:hAnsiTheme="minorHAnsi"/>
                    <w:color w:val="000000" w:themeColor="text1"/>
                    <w:sz w:val="24"/>
                    <w:szCs w:val="24"/>
                  </w:rPr>
                  <w:t xml:space="preserve"> were officially published in the USSR, and his reputation as an important literary figure was reinstated.  </w:t>
                </w:r>
              </w:p>
              <w:p w14:paraId="14D99CDE" w14:textId="77777777" w:rsidR="001779AC" w:rsidRPr="007F7335" w:rsidRDefault="001779AC" w:rsidP="001779AC">
                <w:pPr>
                  <w:pStyle w:val="NoSpacing"/>
                  <w:rPr>
                    <w:rFonts w:asciiTheme="minorHAnsi" w:hAnsiTheme="minorHAnsi"/>
                    <w:color w:val="000000" w:themeColor="text1"/>
                    <w:sz w:val="24"/>
                    <w:szCs w:val="24"/>
                  </w:rPr>
                </w:pPr>
              </w:p>
              <w:p w14:paraId="202760BB" w14:textId="24A657E4" w:rsidR="00793073" w:rsidRPr="007F7335" w:rsidRDefault="00793073" w:rsidP="001779AC">
                <w:pPr>
                  <w:pStyle w:val="NoSpacing"/>
                  <w:rPr>
                    <w:rFonts w:asciiTheme="minorHAnsi" w:hAnsiTheme="minorHAnsi"/>
                    <w:noProof/>
                    <w:color w:val="000000" w:themeColor="text1"/>
                    <w:sz w:val="24"/>
                    <w:szCs w:val="24"/>
                    <w:lang w:eastAsia="en-US"/>
                  </w:rPr>
                </w:pPr>
                <w:r>
                  <w:rPr>
                    <w:rFonts w:asciiTheme="minorHAnsi" w:hAnsiTheme="minorHAnsi"/>
                    <w:noProof/>
                    <w:color w:val="000000" w:themeColor="text1"/>
                    <w:sz w:val="24"/>
                    <w:szCs w:val="24"/>
                    <w:lang w:eastAsia="en-US"/>
                  </w:rPr>
                  <w:t>File: Zamyatin.pdf</w:t>
                </w:r>
              </w:p>
              <w:p w14:paraId="3BCC8C92" w14:textId="77777777" w:rsidR="003F0D73" w:rsidRPr="007F7335" w:rsidRDefault="003F0D73" w:rsidP="00C27FAB">
                <w:pPr>
                  <w:rPr>
                    <w:color w:val="000000" w:themeColor="text1"/>
                    <w:sz w:val="24"/>
                    <w:szCs w:val="24"/>
                  </w:rPr>
                </w:pPr>
              </w:p>
            </w:tc>
          </w:sdtContent>
        </w:sdt>
      </w:tr>
      <w:tr w:rsidR="007F7335" w:rsidRPr="007F7335" w14:paraId="1F7DCACE" w14:textId="77777777" w:rsidTr="003235A7">
        <w:tc>
          <w:tcPr>
            <w:tcW w:w="9016" w:type="dxa"/>
          </w:tcPr>
          <w:p w14:paraId="0E654BF9" w14:textId="66A0FA52" w:rsidR="0098498D" w:rsidRPr="007F7335" w:rsidRDefault="003235A7" w:rsidP="008A5B87">
            <w:pPr>
              <w:rPr>
                <w:color w:val="000000" w:themeColor="text1"/>
                <w:sz w:val="24"/>
                <w:szCs w:val="24"/>
              </w:rPr>
            </w:pPr>
            <w:r w:rsidRPr="007F7335">
              <w:rPr>
                <w:color w:val="000000" w:themeColor="text1"/>
                <w:sz w:val="24"/>
                <w:szCs w:val="24"/>
                <w:u w:val="single"/>
              </w:rPr>
              <w:lastRenderedPageBreak/>
              <w:t>Further reading</w:t>
            </w:r>
            <w:r w:rsidRPr="007F7335">
              <w:rPr>
                <w:color w:val="000000" w:themeColor="text1"/>
                <w:sz w:val="24"/>
                <w:szCs w:val="24"/>
              </w:rPr>
              <w:t>:</w:t>
            </w:r>
            <w:bookmarkStart w:id="0" w:name="_GoBack"/>
            <w:bookmarkEnd w:id="0"/>
          </w:p>
          <w:sdt>
            <w:sdtPr>
              <w:rPr>
                <w:rFonts w:asciiTheme="minorHAnsi" w:eastAsiaTheme="minorHAnsi" w:hAnsiTheme="minorHAnsi" w:cstheme="minorBidi"/>
                <w:color w:val="000000" w:themeColor="text1"/>
                <w:sz w:val="24"/>
                <w:szCs w:val="24"/>
                <w:lang w:val="en-GB" w:eastAsia="en-US"/>
              </w:rPr>
              <w:alias w:val="Further reading"/>
              <w:tag w:val="furtherReading"/>
              <w:id w:val="-1516217107"/>
              <w:placeholder>
                <w:docPart w:val="CC6A99AA5489BE439D49481FEFCB706F"/>
              </w:placeholder>
            </w:sdtPr>
            <w:sdtContent>
              <w:p w14:paraId="4AED4077" w14:textId="0ECBA7F9" w:rsidR="001779AC" w:rsidRPr="007F7335" w:rsidRDefault="0098498D" w:rsidP="001779AC">
                <w:pPr>
                  <w:pStyle w:val="NoSpacing"/>
                  <w:rPr>
                    <w:rFonts w:asciiTheme="minorHAnsi" w:hAnsiTheme="minorHAnsi"/>
                    <w:color w:val="000000" w:themeColor="text1"/>
                    <w:sz w:val="24"/>
                    <w:szCs w:val="24"/>
                  </w:rPr>
                </w:pPr>
                <w:sdt>
                  <w:sdtPr>
                    <w:rPr>
                      <w:rFonts w:asciiTheme="minorHAnsi" w:eastAsiaTheme="minorHAnsi" w:hAnsiTheme="minorHAnsi" w:cstheme="minorBidi"/>
                      <w:color w:val="000000" w:themeColor="text1"/>
                      <w:sz w:val="24"/>
                      <w:szCs w:val="24"/>
                      <w:lang w:val="en-GB" w:eastAsia="en-US"/>
                    </w:rPr>
                    <w:id w:val="1430398981"/>
                    <w:citation/>
                  </w:sdtPr>
                  <w:sdtContent>
                    <w:r>
                      <w:rPr>
                        <w:rFonts w:asciiTheme="minorHAnsi" w:eastAsiaTheme="minorHAnsi" w:hAnsiTheme="minorHAnsi" w:cstheme="minorBidi"/>
                        <w:color w:val="000000" w:themeColor="text1"/>
                        <w:sz w:val="24"/>
                        <w:szCs w:val="24"/>
                        <w:lang w:val="en-GB" w:eastAsia="en-US"/>
                      </w:rPr>
                      <w:fldChar w:fldCharType="begin"/>
                    </w:r>
                    <w:r>
                      <w:rPr>
                        <w:rFonts w:asciiTheme="minorHAnsi" w:eastAsiaTheme="minorHAnsi" w:hAnsiTheme="minorHAnsi" w:cstheme="minorBidi"/>
                        <w:color w:val="000000" w:themeColor="text1"/>
                        <w:sz w:val="24"/>
                        <w:szCs w:val="24"/>
                        <w:lang w:eastAsia="en-US"/>
                      </w:rPr>
                      <w:instrText xml:space="preserve"> CITATION Bro76 \l 1033 </w:instrText>
                    </w:r>
                    <w:r>
                      <w:rPr>
                        <w:rFonts w:asciiTheme="minorHAnsi" w:eastAsiaTheme="minorHAnsi" w:hAnsiTheme="minorHAnsi" w:cstheme="minorBidi"/>
                        <w:color w:val="000000" w:themeColor="text1"/>
                        <w:sz w:val="24"/>
                        <w:szCs w:val="24"/>
                        <w:lang w:val="en-GB" w:eastAsia="en-US"/>
                      </w:rPr>
                      <w:fldChar w:fldCharType="separate"/>
                    </w:r>
                    <w:r>
                      <w:rPr>
                        <w:rFonts w:asciiTheme="minorHAnsi" w:eastAsiaTheme="minorHAnsi" w:hAnsiTheme="minorHAnsi" w:cstheme="minorBidi"/>
                        <w:noProof/>
                        <w:color w:val="000000" w:themeColor="text1"/>
                        <w:sz w:val="24"/>
                        <w:szCs w:val="24"/>
                        <w:lang w:eastAsia="en-US"/>
                      </w:rPr>
                      <w:t xml:space="preserve"> </w:t>
                    </w:r>
                    <w:r w:rsidRPr="0098498D">
                      <w:rPr>
                        <w:rFonts w:asciiTheme="minorHAnsi" w:eastAsiaTheme="minorHAnsi" w:hAnsiTheme="minorHAnsi" w:cstheme="minorBidi"/>
                        <w:noProof/>
                        <w:color w:val="000000" w:themeColor="text1"/>
                        <w:sz w:val="24"/>
                        <w:szCs w:val="24"/>
                        <w:lang w:eastAsia="en-US"/>
                      </w:rPr>
                      <w:t>(Brown, 1976)</w:t>
                    </w:r>
                    <w:r>
                      <w:rPr>
                        <w:rFonts w:asciiTheme="minorHAnsi" w:eastAsiaTheme="minorHAnsi" w:hAnsiTheme="minorHAnsi" w:cstheme="minorBidi"/>
                        <w:color w:val="000000" w:themeColor="text1"/>
                        <w:sz w:val="24"/>
                        <w:szCs w:val="24"/>
                        <w:lang w:val="en-GB" w:eastAsia="en-US"/>
                      </w:rPr>
                      <w:fldChar w:fldCharType="end"/>
                    </w:r>
                  </w:sdtContent>
                </w:sdt>
              </w:p>
              <w:p w14:paraId="3EF2E001" w14:textId="4F7DFC7B" w:rsidR="001779AC" w:rsidRPr="007F7335" w:rsidRDefault="0098498D" w:rsidP="001779AC">
                <w:pPr>
                  <w:pStyle w:val="NoSpacing"/>
                  <w:rPr>
                    <w:rFonts w:asciiTheme="minorHAnsi" w:hAnsiTheme="minorHAnsi"/>
                    <w:color w:val="000000" w:themeColor="text1"/>
                    <w:sz w:val="24"/>
                    <w:szCs w:val="24"/>
                  </w:rPr>
                </w:pPr>
                <w:sdt>
                  <w:sdtPr>
                    <w:rPr>
                      <w:rFonts w:asciiTheme="minorHAnsi" w:hAnsiTheme="minorHAnsi"/>
                      <w:color w:val="000000" w:themeColor="text1"/>
                      <w:sz w:val="24"/>
                      <w:szCs w:val="24"/>
                    </w:rPr>
                    <w:id w:val="724800209"/>
                    <w:citation/>
                  </w:sdtPr>
                  <w:sdtContent>
                    <w:r>
                      <w:rPr>
                        <w:rFonts w:asciiTheme="minorHAnsi" w:hAnsiTheme="minorHAnsi"/>
                        <w:color w:val="000000" w:themeColor="text1"/>
                        <w:sz w:val="24"/>
                        <w:szCs w:val="24"/>
                      </w:rPr>
                      <w:fldChar w:fldCharType="begin"/>
                    </w:r>
                    <w:r>
                      <w:rPr>
                        <w:rFonts w:asciiTheme="minorHAnsi" w:hAnsiTheme="minorHAnsi"/>
                        <w:color w:val="000000" w:themeColor="text1"/>
                        <w:sz w:val="24"/>
                        <w:szCs w:val="24"/>
                      </w:rPr>
                      <w:instrText xml:space="preserve">CITATION Bro \l 1033 </w:instrText>
                    </w:r>
                    <w:r>
                      <w:rPr>
                        <w:rFonts w:asciiTheme="minorHAnsi" w:hAnsiTheme="minorHAnsi"/>
                        <w:color w:val="000000" w:themeColor="text1"/>
                        <w:sz w:val="24"/>
                        <w:szCs w:val="24"/>
                      </w:rPr>
                      <w:fldChar w:fldCharType="separate"/>
                    </w:r>
                    <w:r w:rsidRPr="0098498D">
                      <w:rPr>
                        <w:rFonts w:asciiTheme="minorHAnsi" w:hAnsiTheme="minorHAnsi"/>
                        <w:noProof/>
                        <w:color w:val="000000" w:themeColor="text1"/>
                        <w:sz w:val="24"/>
                        <w:szCs w:val="24"/>
                      </w:rPr>
                      <w:t>(Brown, Russian Literature Since the Revolution, 1963)</w:t>
                    </w:r>
                    <w:r>
                      <w:rPr>
                        <w:rFonts w:asciiTheme="minorHAnsi" w:hAnsiTheme="minorHAnsi"/>
                        <w:color w:val="000000" w:themeColor="text1"/>
                        <w:sz w:val="24"/>
                        <w:szCs w:val="24"/>
                      </w:rPr>
                      <w:fldChar w:fldCharType="end"/>
                    </w:r>
                  </w:sdtContent>
                </w:sdt>
              </w:p>
              <w:p w14:paraId="0DFC854E" w14:textId="7EC26CBB" w:rsidR="001779AC" w:rsidRPr="007F7335" w:rsidRDefault="0098498D" w:rsidP="001779AC">
                <w:pPr>
                  <w:pStyle w:val="NoSpacing"/>
                  <w:rPr>
                    <w:rFonts w:asciiTheme="minorHAnsi" w:hAnsiTheme="minorHAnsi"/>
                    <w:color w:val="000000" w:themeColor="text1"/>
                    <w:sz w:val="24"/>
                    <w:szCs w:val="24"/>
                  </w:rPr>
                </w:pPr>
                <w:sdt>
                  <w:sdtPr>
                    <w:rPr>
                      <w:rFonts w:asciiTheme="minorHAnsi" w:hAnsiTheme="minorHAnsi"/>
                      <w:color w:val="000000" w:themeColor="text1"/>
                      <w:sz w:val="24"/>
                      <w:szCs w:val="24"/>
                    </w:rPr>
                    <w:id w:val="-1700232234"/>
                    <w:citation/>
                  </w:sdtPr>
                  <w:sdtContent>
                    <w:r>
                      <w:rPr>
                        <w:rFonts w:asciiTheme="minorHAnsi" w:hAnsiTheme="minorHAnsi"/>
                        <w:color w:val="000000" w:themeColor="text1"/>
                        <w:sz w:val="24"/>
                        <w:szCs w:val="24"/>
                      </w:rPr>
                      <w:fldChar w:fldCharType="begin"/>
                    </w:r>
                    <w:r>
                      <w:rPr>
                        <w:rFonts w:asciiTheme="minorHAnsi" w:hAnsiTheme="minorHAnsi"/>
                        <w:color w:val="000000" w:themeColor="text1"/>
                        <w:sz w:val="24"/>
                        <w:szCs w:val="24"/>
                      </w:rPr>
                      <w:instrText xml:space="preserve"> CITATION Ric62 \l 1033 </w:instrText>
                    </w:r>
                    <w:r>
                      <w:rPr>
                        <w:rFonts w:asciiTheme="minorHAnsi" w:hAnsiTheme="minorHAnsi"/>
                        <w:color w:val="000000" w:themeColor="text1"/>
                        <w:sz w:val="24"/>
                        <w:szCs w:val="24"/>
                      </w:rPr>
                      <w:fldChar w:fldCharType="separate"/>
                    </w:r>
                    <w:r w:rsidRPr="0098498D">
                      <w:rPr>
                        <w:rFonts w:asciiTheme="minorHAnsi" w:hAnsiTheme="minorHAnsi"/>
                        <w:noProof/>
                        <w:color w:val="000000" w:themeColor="text1"/>
                        <w:sz w:val="24"/>
                        <w:szCs w:val="24"/>
                      </w:rPr>
                      <w:t>(Richards, 1962)</w:t>
                    </w:r>
                    <w:r>
                      <w:rPr>
                        <w:rFonts w:asciiTheme="minorHAnsi" w:hAnsiTheme="minorHAnsi"/>
                        <w:color w:val="000000" w:themeColor="text1"/>
                        <w:sz w:val="24"/>
                        <w:szCs w:val="24"/>
                      </w:rPr>
                      <w:fldChar w:fldCharType="end"/>
                    </w:r>
                  </w:sdtContent>
                </w:sdt>
              </w:p>
              <w:p w14:paraId="1386691D" w14:textId="46C98F9A" w:rsidR="001779AC" w:rsidRPr="007F7335" w:rsidRDefault="0098498D" w:rsidP="001779AC">
                <w:pPr>
                  <w:pStyle w:val="NoSpacing"/>
                  <w:rPr>
                    <w:rFonts w:asciiTheme="minorHAnsi" w:hAnsiTheme="minorHAnsi"/>
                    <w:color w:val="000000" w:themeColor="text1"/>
                    <w:sz w:val="24"/>
                    <w:szCs w:val="24"/>
                  </w:rPr>
                </w:pPr>
                <w:sdt>
                  <w:sdtPr>
                    <w:rPr>
                      <w:rFonts w:asciiTheme="minorHAnsi" w:hAnsiTheme="minorHAnsi"/>
                      <w:color w:val="000000" w:themeColor="text1"/>
                      <w:sz w:val="24"/>
                      <w:szCs w:val="24"/>
                    </w:rPr>
                    <w:id w:val="-513065023"/>
                    <w:citation/>
                  </w:sdtPr>
                  <w:sdtContent>
                    <w:r>
                      <w:rPr>
                        <w:rFonts w:asciiTheme="minorHAnsi" w:hAnsiTheme="minorHAnsi"/>
                        <w:color w:val="000000" w:themeColor="text1"/>
                        <w:sz w:val="24"/>
                        <w:szCs w:val="24"/>
                      </w:rPr>
                      <w:fldChar w:fldCharType="begin"/>
                    </w:r>
                    <w:r>
                      <w:rPr>
                        <w:rFonts w:asciiTheme="minorHAnsi" w:hAnsiTheme="minorHAnsi"/>
                        <w:color w:val="000000" w:themeColor="text1"/>
                        <w:sz w:val="24"/>
                        <w:szCs w:val="24"/>
                      </w:rPr>
                      <w:instrText xml:space="preserve"> CITATION Rus00 \l 1033 </w:instrText>
                    </w:r>
                    <w:r>
                      <w:rPr>
                        <w:rFonts w:asciiTheme="minorHAnsi" w:hAnsiTheme="minorHAnsi"/>
                        <w:color w:val="000000" w:themeColor="text1"/>
                        <w:sz w:val="24"/>
                        <w:szCs w:val="24"/>
                      </w:rPr>
                      <w:fldChar w:fldCharType="separate"/>
                    </w:r>
                    <w:r w:rsidRPr="0098498D">
                      <w:rPr>
                        <w:rFonts w:asciiTheme="minorHAnsi" w:hAnsiTheme="minorHAnsi"/>
                        <w:noProof/>
                        <w:color w:val="000000" w:themeColor="text1"/>
                        <w:sz w:val="24"/>
                        <w:szCs w:val="24"/>
                      </w:rPr>
                      <w:t>(Russell, 2000)</w:t>
                    </w:r>
                    <w:r>
                      <w:rPr>
                        <w:rFonts w:asciiTheme="minorHAnsi" w:hAnsiTheme="minorHAnsi"/>
                        <w:color w:val="000000" w:themeColor="text1"/>
                        <w:sz w:val="24"/>
                        <w:szCs w:val="24"/>
                      </w:rPr>
                      <w:fldChar w:fldCharType="end"/>
                    </w:r>
                  </w:sdtContent>
                </w:sdt>
              </w:p>
              <w:p w14:paraId="61FF7023" w14:textId="7E3D7E5E" w:rsidR="003235A7" w:rsidRPr="007F7335" w:rsidRDefault="0098498D" w:rsidP="00FB11DE">
                <w:pPr>
                  <w:rPr>
                    <w:color w:val="000000" w:themeColor="text1"/>
                    <w:sz w:val="24"/>
                    <w:szCs w:val="24"/>
                  </w:rPr>
                </w:pPr>
                <w:sdt>
                  <w:sdtPr>
                    <w:rPr>
                      <w:color w:val="000000" w:themeColor="text1"/>
                      <w:sz w:val="24"/>
                      <w:szCs w:val="24"/>
                    </w:rPr>
                    <w:id w:val="-1407297170"/>
                    <w:citation/>
                  </w:sdtPr>
                  <w:sdtContent>
                    <w:r>
                      <w:rPr>
                        <w:color w:val="000000" w:themeColor="text1"/>
                        <w:sz w:val="24"/>
                        <w:szCs w:val="24"/>
                      </w:rPr>
                      <w:fldChar w:fldCharType="begin"/>
                    </w:r>
                    <w:r>
                      <w:rPr>
                        <w:color w:val="000000" w:themeColor="text1"/>
                        <w:sz w:val="24"/>
                        <w:szCs w:val="24"/>
                        <w:lang w:val="en-US"/>
                      </w:rPr>
                      <w:instrText xml:space="preserve"> CITATION Sha85 \l 1033 </w:instrText>
                    </w:r>
                    <w:r>
                      <w:rPr>
                        <w:color w:val="000000" w:themeColor="text1"/>
                        <w:sz w:val="24"/>
                        <w:szCs w:val="24"/>
                      </w:rPr>
                      <w:fldChar w:fldCharType="separate"/>
                    </w:r>
                    <w:r w:rsidRPr="0098498D">
                      <w:rPr>
                        <w:noProof/>
                        <w:color w:val="000000" w:themeColor="text1"/>
                        <w:sz w:val="24"/>
                        <w:szCs w:val="24"/>
                        <w:lang w:val="en-US"/>
                      </w:rPr>
                      <w:t>(Shane, 1985)</w:t>
                    </w:r>
                    <w:r>
                      <w:rPr>
                        <w:color w:val="000000" w:themeColor="text1"/>
                        <w:sz w:val="24"/>
                        <w:szCs w:val="24"/>
                      </w:rPr>
                      <w:fldChar w:fldCharType="end"/>
                    </w:r>
                  </w:sdtContent>
                </w:sdt>
              </w:p>
            </w:sdtContent>
          </w:sdt>
        </w:tc>
      </w:tr>
    </w:tbl>
    <w:p w14:paraId="37D9FD61" w14:textId="77777777" w:rsidR="00C27FAB" w:rsidRPr="007F7335" w:rsidRDefault="00C27FAB" w:rsidP="00B33145">
      <w:pPr>
        <w:rPr>
          <w:color w:val="000000" w:themeColor="text1"/>
          <w:sz w:val="24"/>
          <w:szCs w:val="24"/>
        </w:rPr>
      </w:pPr>
    </w:p>
    <w:sectPr w:rsidR="00C27FAB" w:rsidRPr="007F7335">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39EA3AA" w14:textId="77777777" w:rsidR="00793073" w:rsidRDefault="00793073" w:rsidP="007A0D55">
      <w:pPr>
        <w:spacing w:after="0" w:line="240" w:lineRule="auto"/>
      </w:pPr>
      <w:r>
        <w:separator/>
      </w:r>
    </w:p>
  </w:endnote>
  <w:endnote w:type="continuationSeparator" w:id="0">
    <w:p w14:paraId="5AEDC543" w14:textId="77777777" w:rsidR="00793073" w:rsidRDefault="00793073"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SimSun">
    <w:charset w:val="00"/>
    <w:family w:val="auto"/>
    <w:pitch w:val="variable"/>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4F69B2" w14:textId="77777777" w:rsidR="00793073" w:rsidRDefault="00793073" w:rsidP="007A0D55">
      <w:pPr>
        <w:spacing w:after="0" w:line="240" w:lineRule="auto"/>
      </w:pPr>
      <w:r>
        <w:separator/>
      </w:r>
    </w:p>
  </w:footnote>
  <w:footnote w:type="continuationSeparator" w:id="0">
    <w:p w14:paraId="384382BF" w14:textId="77777777" w:rsidR="00793073" w:rsidRDefault="00793073"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31C24E" w14:textId="77777777" w:rsidR="00793073" w:rsidRDefault="00793073">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43F7F03E" w14:textId="77777777" w:rsidR="00793073" w:rsidRDefault="0079307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7335"/>
    <w:rsid w:val="00032559"/>
    <w:rsid w:val="00052040"/>
    <w:rsid w:val="000B25AE"/>
    <w:rsid w:val="000B55AB"/>
    <w:rsid w:val="000D24DC"/>
    <w:rsid w:val="00101B2E"/>
    <w:rsid w:val="00116FA0"/>
    <w:rsid w:val="0015114C"/>
    <w:rsid w:val="001779AC"/>
    <w:rsid w:val="001A21F3"/>
    <w:rsid w:val="001A2537"/>
    <w:rsid w:val="001A6A06"/>
    <w:rsid w:val="00210C03"/>
    <w:rsid w:val="002162E2"/>
    <w:rsid w:val="00225C5A"/>
    <w:rsid w:val="00230B10"/>
    <w:rsid w:val="00234353"/>
    <w:rsid w:val="00244BB0"/>
    <w:rsid w:val="00266F60"/>
    <w:rsid w:val="002A0A0D"/>
    <w:rsid w:val="002B0B37"/>
    <w:rsid w:val="0030662D"/>
    <w:rsid w:val="003235A7"/>
    <w:rsid w:val="003677B6"/>
    <w:rsid w:val="003D3579"/>
    <w:rsid w:val="003E2795"/>
    <w:rsid w:val="003F0D73"/>
    <w:rsid w:val="00462DBE"/>
    <w:rsid w:val="00464699"/>
    <w:rsid w:val="00480543"/>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93073"/>
    <w:rsid w:val="007A0D55"/>
    <w:rsid w:val="007B3377"/>
    <w:rsid w:val="007E5F44"/>
    <w:rsid w:val="007F7335"/>
    <w:rsid w:val="00821DE3"/>
    <w:rsid w:val="00846CE1"/>
    <w:rsid w:val="008A5B87"/>
    <w:rsid w:val="00922950"/>
    <w:rsid w:val="0096589D"/>
    <w:rsid w:val="0098498D"/>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87E0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779A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779AC"/>
    <w:rPr>
      <w:rFonts w:ascii="Lucida Grande" w:hAnsi="Lucida Grande" w:cs="Lucida Grande"/>
      <w:sz w:val="18"/>
      <w:szCs w:val="18"/>
    </w:rPr>
  </w:style>
  <w:style w:type="paragraph" w:styleId="NoSpacing">
    <w:name w:val="No Spacing"/>
    <w:uiPriority w:val="1"/>
    <w:qFormat/>
    <w:rsid w:val="001779AC"/>
    <w:pPr>
      <w:spacing w:after="0" w:line="240" w:lineRule="auto"/>
    </w:pPr>
    <w:rPr>
      <w:rFonts w:ascii="Calibri" w:eastAsia="SimSun" w:hAnsi="Calibri" w:cs="Times New Roman"/>
      <w:lang w:val="en-US" w:eastAsia="zh-C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779A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779AC"/>
    <w:rPr>
      <w:rFonts w:ascii="Lucida Grande" w:hAnsi="Lucida Grande" w:cs="Lucida Grande"/>
      <w:sz w:val="18"/>
      <w:szCs w:val="18"/>
    </w:rPr>
  </w:style>
  <w:style w:type="paragraph" w:styleId="NoSpacing">
    <w:name w:val="No Spacing"/>
    <w:uiPriority w:val="1"/>
    <w:qFormat/>
    <w:rsid w:val="001779AC"/>
    <w:pPr>
      <w:spacing w:after="0" w:line="240" w:lineRule="auto"/>
    </w:pPr>
    <w:rPr>
      <w:rFonts w:ascii="Calibri" w:eastAsia="SimSun" w:hAnsi="Calibri" w:cs="Times New Roman"/>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emilyarvay:Desktop:Zamyatin(Stauffer)SC.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AECD68FE789AF46886040C6224F04FA"/>
        <w:category>
          <w:name w:val="General"/>
          <w:gallery w:val="placeholder"/>
        </w:category>
        <w:types>
          <w:type w:val="bbPlcHdr"/>
        </w:types>
        <w:behaviors>
          <w:behavior w:val="content"/>
        </w:behaviors>
        <w:guid w:val="{A9CCF884-F552-3643-8B7E-3B155F6940FF}"/>
      </w:docPartPr>
      <w:docPartBody>
        <w:p w:rsidR="00000000" w:rsidRDefault="004E117A">
          <w:pPr>
            <w:pStyle w:val="8AECD68FE789AF46886040C6224F04FA"/>
          </w:pPr>
          <w:r w:rsidRPr="00CC586D">
            <w:rPr>
              <w:rStyle w:val="PlaceholderText"/>
              <w:b/>
              <w:color w:val="FFFFFF" w:themeColor="background1"/>
            </w:rPr>
            <w:t>[Salutation]</w:t>
          </w:r>
        </w:p>
      </w:docPartBody>
    </w:docPart>
    <w:docPart>
      <w:docPartPr>
        <w:name w:val="972FC803497B0B44A5528D51CB87A60F"/>
        <w:category>
          <w:name w:val="General"/>
          <w:gallery w:val="placeholder"/>
        </w:category>
        <w:types>
          <w:type w:val="bbPlcHdr"/>
        </w:types>
        <w:behaviors>
          <w:behavior w:val="content"/>
        </w:behaviors>
        <w:guid w:val="{5C565E7C-D028-A34A-977C-8702B36C309F}"/>
      </w:docPartPr>
      <w:docPartBody>
        <w:p w:rsidR="00000000" w:rsidRDefault="004E117A">
          <w:pPr>
            <w:pStyle w:val="972FC803497B0B44A5528D51CB87A60F"/>
          </w:pPr>
          <w:r>
            <w:rPr>
              <w:rStyle w:val="PlaceholderText"/>
            </w:rPr>
            <w:t>[First name]</w:t>
          </w:r>
        </w:p>
      </w:docPartBody>
    </w:docPart>
    <w:docPart>
      <w:docPartPr>
        <w:name w:val="76F37E4B9D3BFF49B3153958164ED40C"/>
        <w:category>
          <w:name w:val="General"/>
          <w:gallery w:val="placeholder"/>
        </w:category>
        <w:types>
          <w:type w:val="bbPlcHdr"/>
        </w:types>
        <w:behaviors>
          <w:behavior w:val="content"/>
        </w:behaviors>
        <w:guid w:val="{15069565-F01D-1344-920F-04505F2FCB8A}"/>
      </w:docPartPr>
      <w:docPartBody>
        <w:p w:rsidR="00000000" w:rsidRDefault="004E117A">
          <w:pPr>
            <w:pStyle w:val="76F37E4B9D3BFF49B3153958164ED40C"/>
          </w:pPr>
          <w:r>
            <w:rPr>
              <w:rStyle w:val="PlaceholderText"/>
            </w:rPr>
            <w:t>[Middle name]</w:t>
          </w:r>
        </w:p>
      </w:docPartBody>
    </w:docPart>
    <w:docPart>
      <w:docPartPr>
        <w:name w:val="331D24BE7D1D9D4EAC47337E1427E8FB"/>
        <w:category>
          <w:name w:val="General"/>
          <w:gallery w:val="placeholder"/>
        </w:category>
        <w:types>
          <w:type w:val="bbPlcHdr"/>
        </w:types>
        <w:behaviors>
          <w:behavior w:val="content"/>
        </w:behaviors>
        <w:guid w:val="{5BF9D8F6-6359-294B-B0BA-85B84D63CC46}"/>
      </w:docPartPr>
      <w:docPartBody>
        <w:p w:rsidR="00000000" w:rsidRDefault="004E117A">
          <w:pPr>
            <w:pStyle w:val="331D24BE7D1D9D4EAC47337E1427E8FB"/>
          </w:pPr>
          <w:r>
            <w:rPr>
              <w:rStyle w:val="PlaceholderText"/>
            </w:rPr>
            <w:t>[Last name]</w:t>
          </w:r>
        </w:p>
      </w:docPartBody>
    </w:docPart>
    <w:docPart>
      <w:docPartPr>
        <w:name w:val="BAC6A57562ECBF49BD3BFDE82EECCFD8"/>
        <w:category>
          <w:name w:val="General"/>
          <w:gallery w:val="placeholder"/>
        </w:category>
        <w:types>
          <w:type w:val="bbPlcHdr"/>
        </w:types>
        <w:behaviors>
          <w:behavior w:val="content"/>
        </w:behaviors>
        <w:guid w:val="{EDE917CA-3F29-7046-8491-5374CD263580}"/>
      </w:docPartPr>
      <w:docPartBody>
        <w:p w:rsidR="00000000" w:rsidRDefault="004E117A">
          <w:pPr>
            <w:pStyle w:val="BAC6A57562ECBF49BD3BFDE82EECCFD8"/>
          </w:pPr>
          <w:r>
            <w:rPr>
              <w:rStyle w:val="PlaceholderText"/>
            </w:rPr>
            <w:t>[Enter your biography]</w:t>
          </w:r>
        </w:p>
      </w:docPartBody>
    </w:docPart>
    <w:docPart>
      <w:docPartPr>
        <w:name w:val="38D34DF3461AE74A9FD504E976B35EBD"/>
        <w:category>
          <w:name w:val="General"/>
          <w:gallery w:val="placeholder"/>
        </w:category>
        <w:types>
          <w:type w:val="bbPlcHdr"/>
        </w:types>
        <w:behaviors>
          <w:behavior w:val="content"/>
        </w:behaviors>
        <w:guid w:val="{A0FEC0B8-5547-8249-8430-C1E793E78C6C}"/>
      </w:docPartPr>
      <w:docPartBody>
        <w:p w:rsidR="00000000" w:rsidRDefault="004E117A">
          <w:pPr>
            <w:pStyle w:val="38D34DF3461AE74A9FD504E976B35EBD"/>
          </w:pPr>
          <w:r>
            <w:rPr>
              <w:rStyle w:val="PlaceholderText"/>
            </w:rPr>
            <w:t>[Enter the institution with which you are affiliated]</w:t>
          </w:r>
        </w:p>
      </w:docPartBody>
    </w:docPart>
    <w:docPart>
      <w:docPartPr>
        <w:name w:val="7967FBC6DD4D00499955E8C8C2A0DF18"/>
        <w:category>
          <w:name w:val="General"/>
          <w:gallery w:val="placeholder"/>
        </w:category>
        <w:types>
          <w:type w:val="bbPlcHdr"/>
        </w:types>
        <w:behaviors>
          <w:behavior w:val="content"/>
        </w:behaviors>
        <w:guid w:val="{FD18E310-AEFE-6047-9ED1-D551D727DD82}"/>
      </w:docPartPr>
      <w:docPartBody>
        <w:p w:rsidR="00000000" w:rsidRDefault="004E117A">
          <w:pPr>
            <w:pStyle w:val="7967FBC6DD4D00499955E8C8C2A0DF18"/>
          </w:pPr>
          <w:r w:rsidRPr="00EF74F7">
            <w:rPr>
              <w:b/>
              <w:color w:val="808080" w:themeColor="background1" w:themeShade="80"/>
            </w:rPr>
            <w:t>[Enter the headword for your article]</w:t>
          </w:r>
        </w:p>
      </w:docPartBody>
    </w:docPart>
    <w:docPart>
      <w:docPartPr>
        <w:name w:val="414BC7ED06484543899D6C5C9BA26AFB"/>
        <w:category>
          <w:name w:val="General"/>
          <w:gallery w:val="placeholder"/>
        </w:category>
        <w:types>
          <w:type w:val="bbPlcHdr"/>
        </w:types>
        <w:behaviors>
          <w:behavior w:val="content"/>
        </w:behaviors>
        <w:guid w:val="{5BD7C169-7290-0C48-BCDA-48C014496FA5}"/>
      </w:docPartPr>
      <w:docPartBody>
        <w:p w:rsidR="00000000" w:rsidRDefault="004E117A">
          <w:pPr>
            <w:pStyle w:val="414BC7ED06484543899D6C5C9BA26AFB"/>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D5A3A6E711A898418CA9CBCD0CA990E5"/>
        <w:category>
          <w:name w:val="General"/>
          <w:gallery w:val="placeholder"/>
        </w:category>
        <w:types>
          <w:type w:val="bbPlcHdr"/>
        </w:types>
        <w:behaviors>
          <w:behavior w:val="content"/>
        </w:behaviors>
        <w:guid w:val="{35DBD4FC-1CE2-6946-ADE2-60F48F1B9508}"/>
      </w:docPartPr>
      <w:docPartBody>
        <w:p w:rsidR="00000000" w:rsidRDefault="004E117A">
          <w:pPr>
            <w:pStyle w:val="D5A3A6E711A898418CA9CBCD0CA990E5"/>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F99E0E8B9B7DE0449C2A6CD9DC7623C4"/>
        <w:category>
          <w:name w:val="General"/>
          <w:gallery w:val="placeholder"/>
        </w:category>
        <w:types>
          <w:type w:val="bbPlcHdr"/>
        </w:types>
        <w:behaviors>
          <w:behavior w:val="content"/>
        </w:behaviors>
        <w:guid w:val="{53A44C97-1FFE-E947-81B9-331593E5D39C}"/>
      </w:docPartPr>
      <w:docPartBody>
        <w:p w:rsidR="00000000" w:rsidRDefault="004E117A">
          <w:pPr>
            <w:pStyle w:val="F99E0E8B9B7DE0449C2A6CD9DC7623C4"/>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CC6A99AA5489BE439D49481FEFCB706F"/>
        <w:category>
          <w:name w:val="General"/>
          <w:gallery w:val="placeholder"/>
        </w:category>
        <w:types>
          <w:type w:val="bbPlcHdr"/>
        </w:types>
        <w:behaviors>
          <w:behavior w:val="content"/>
        </w:behaviors>
        <w:guid w:val="{CC3FE220-45A6-C146-91B7-B79103F500AE}"/>
      </w:docPartPr>
      <w:docPartBody>
        <w:p w:rsidR="00000000" w:rsidRDefault="004E117A">
          <w:pPr>
            <w:pStyle w:val="CC6A99AA5489BE439D49481FEFCB706F"/>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SimSun">
    <w:charset w:val="00"/>
    <w:family w:val="auto"/>
    <w:pitch w:val="variable"/>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AECD68FE789AF46886040C6224F04FA">
    <w:name w:val="8AECD68FE789AF46886040C6224F04FA"/>
  </w:style>
  <w:style w:type="paragraph" w:customStyle="1" w:styleId="972FC803497B0B44A5528D51CB87A60F">
    <w:name w:val="972FC803497B0B44A5528D51CB87A60F"/>
  </w:style>
  <w:style w:type="paragraph" w:customStyle="1" w:styleId="76F37E4B9D3BFF49B3153958164ED40C">
    <w:name w:val="76F37E4B9D3BFF49B3153958164ED40C"/>
  </w:style>
  <w:style w:type="paragraph" w:customStyle="1" w:styleId="331D24BE7D1D9D4EAC47337E1427E8FB">
    <w:name w:val="331D24BE7D1D9D4EAC47337E1427E8FB"/>
  </w:style>
  <w:style w:type="paragraph" w:customStyle="1" w:styleId="BAC6A57562ECBF49BD3BFDE82EECCFD8">
    <w:name w:val="BAC6A57562ECBF49BD3BFDE82EECCFD8"/>
  </w:style>
  <w:style w:type="paragraph" w:customStyle="1" w:styleId="38D34DF3461AE74A9FD504E976B35EBD">
    <w:name w:val="38D34DF3461AE74A9FD504E976B35EBD"/>
  </w:style>
  <w:style w:type="paragraph" w:customStyle="1" w:styleId="7967FBC6DD4D00499955E8C8C2A0DF18">
    <w:name w:val="7967FBC6DD4D00499955E8C8C2A0DF18"/>
  </w:style>
  <w:style w:type="paragraph" w:customStyle="1" w:styleId="414BC7ED06484543899D6C5C9BA26AFB">
    <w:name w:val="414BC7ED06484543899D6C5C9BA26AFB"/>
  </w:style>
  <w:style w:type="paragraph" w:customStyle="1" w:styleId="D5A3A6E711A898418CA9CBCD0CA990E5">
    <w:name w:val="D5A3A6E711A898418CA9CBCD0CA990E5"/>
  </w:style>
  <w:style w:type="paragraph" w:customStyle="1" w:styleId="F99E0E8B9B7DE0449C2A6CD9DC7623C4">
    <w:name w:val="F99E0E8B9B7DE0449C2A6CD9DC7623C4"/>
  </w:style>
  <w:style w:type="paragraph" w:customStyle="1" w:styleId="CC6A99AA5489BE439D49481FEFCB706F">
    <w:name w:val="CC6A99AA5489BE439D49481FEFCB706F"/>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AECD68FE789AF46886040C6224F04FA">
    <w:name w:val="8AECD68FE789AF46886040C6224F04FA"/>
  </w:style>
  <w:style w:type="paragraph" w:customStyle="1" w:styleId="972FC803497B0B44A5528D51CB87A60F">
    <w:name w:val="972FC803497B0B44A5528D51CB87A60F"/>
  </w:style>
  <w:style w:type="paragraph" w:customStyle="1" w:styleId="76F37E4B9D3BFF49B3153958164ED40C">
    <w:name w:val="76F37E4B9D3BFF49B3153958164ED40C"/>
  </w:style>
  <w:style w:type="paragraph" w:customStyle="1" w:styleId="331D24BE7D1D9D4EAC47337E1427E8FB">
    <w:name w:val="331D24BE7D1D9D4EAC47337E1427E8FB"/>
  </w:style>
  <w:style w:type="paragraph" w:customStyle="1" w:styleId="BAC6A57562ECBF49BD3BFDE82EECCFD8">
    <w:name w:val="BAC6A57562ECBF49BD3BFDE82EECCFD8"/>
  </w:style>
  <w:style w:type="paragraph" w:customStyle="1" w:styleId="38D34DF3461AE74A9FD504E976B35EBD">
    <w:name w:val="38D34DF3461AE74A9FD504E976B35EBD"/>
  </w:style>
  <w:style w:type="paragraph" w:customStyle="1" w:styleId="7967FBC6DD4D00499955E8C8C2A0DF18">
    <w:name w:val="7967FBC6DD4D00499955E8C8C2A0DF18"/>
  </w:style>
  <w:style w:type="paragraph" w:customStyle="1" w:styleId="414BC7ED06484543899D6C5C9BA26AFB">
    <w:name w:val="414BC7ED06484543899D6C5C9BA26AFB"/>
  </w:style>
  <w:style w:type="paragraph" w:customStyle="1" w:styleId="D5A3A6E711A898418CA9CBCD0CA990E5">
    <w:name w:val="D5A3A6E711A898418CA9CBCD0CA990E5"/>
  </w:style>
  <w:style w:type="paragraph" w:customStyle="1" w:styleId="F99E0E8B9B7DE0449C2A6CD9DC7623C4">
    <w:name w:val="F99E0E8B9B7DE0449C2A6CD9DC7623C4"/>
  </w:style>
  <w:style w:type="paragraph" w:customStyle="1" w:styleId="CC6A99AA5489BE439D49481FEFCB706F">
    <w:name w:val="CC6A99AA5489BE439D49481FEFCB706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Bro76</b:Tag>
    <b:SourceType>Book</b:SourceType>
    <b:Guid>{A20B239B-2A8F-C249-9761-3861948ED986}</b:Guid>
    <b:Author>
      <b:Author>
        <b:NameList>
          <b:Person>
            <b:Last>Brown</b:Last>
            <b:First>Edward</b:First>
            <b:Middle>J.</b:Middle>
          </b:Person>
        </b:NameList>
      </b:Author>
    </b:Author>
    <b:Title>Brave New World, 1984, and We</b:Title>
    <b:City>Ann Arbor</b:City>
    <b:Publisher>Ardis</b:Publisher>
    <b:Year>1976</b:Year>
    <b:Comments>Focuses on Zamyatin’s text with consideration of Huxley and Orwell.</b:Comments>
    <b:RefOrder>1</b:RefOrder>
  </b:Source>
  <b:Source>
    <b:Tag>Bro</b:Tag>
    <b:SourceType>Book</b:SourceType>
    <b:Guid>{51441DEB-3A30-DA4C-867E-64706933228A}</b:Guid>
    <b:Author>
      <b:Author>
        <b:NameList>
          <b:Person>
            <b:Last>Brown</b:Last>
            <b:First>Edward</b:First>
            <b:Middle>J.</b:Middle>
          </b:Person>
        </b:NameList>
      </b:Author>
    </b:Author>
    <b:Comments>Discusses Zamyatin in the context of the Serapion Brotherhood, the Fellow Travelers, and the post-Revolutionary period.</b:Comments>
    <b:Title>Russian Literature Since the Revolution</b:Title>
    <b:City>Cambridge</b:City>
    <b:Publisher>Harvard UP</b:Publisher>
    <b:Year>1963</b:Year>
    <b:RefOrder>2</b:RefOrder>
  </b:Source>
  <b:Source>
    <b:Tag>Ric62</b:Tag>
    <b:SourceType>Book</b:SourceType>
    <b:Guid>{F7DABB9D-9795-484E-B796-028A121D8A33}</b:Guid>
    <b:Author>
      <b:Author>
        <b:NameList>
          <b:Person>
            <b:Last>Richards</b:Last>
            <b:First>David</b:First>
            <b:Middle>J.</b:Middle>
          </b:Person>
        </b:NameList>
      </b:Author>
    </b:Author>
    <b:Title>Zamyatin: A Soviet Heretic</b:Title>
    <b:City>New York</b:City>
    <b:Publisher>Hillary House</b:Publisher>
    <b:Year>1962</b:Year>
    <b:Comments>Contains an extensive biography and significant descriptions and analysis of Zamyatin’s works.  </b:Comments>
    <b:RefOrder>3</b:RefOrder>
  </b:Source>
  <b:Source>
    <b:Tag>Rus00</b:Tag>
    <b:SourceType>Book</b:SourceType>
    <b:Guid>{1653A4B9-4FA1-8C40-B42B-FDAC0350DC88}</b:Guid>
    <b:Author>
      <b:Author>
        <b:NameList>
          <b:Person>
            <b:Last>Russell</b:Last>
            <b:First>Robert</b:First>
          </b:Person>
        </b:NameList>
      </b:Author>
    </b:Author>
    <b:Title>Zamyatin’s We</b:Title>
    <b:City>London</b:City>
    <b:Publisher>Bristol </b:Publisher>
    <b:Year>2000</b:Year>
    <b:Comments>An update of older sources with new perspectives on We. Contains an excellent bibliography.  </b:Comments>
    <b:RefOrder>4</b:RefOrder>
  </b:Source>
  <b:Source>
    <b:Tag>Sha85</b:Tag>
    <b:SourceType>BookSection</b:SourceType>
    <b:Guid>{F1295271-DE35-364A-BD38-91A0B0399B25}</b:Guid>
    <b:Title>Zamyatin</b:Title>
    <b:City>New Haven</b:City>
    <b:Publisher>Yale UP</b:Publisher>
    <b:Year>1985</b:Year>
    <b:Comments>Provides an outstanding overview of Zamyatin’s life and works with cross-references within the Handbook </b:Comments>
    <b:Author>
      <b:Author>
        <b:NameList>
          <b:Person>
            <b:Last>Shane</b:Last>
            <b:First>Alex</b:First>
            <b:Middle>M.</b:Middle>
          </b:Person>
        </b:NameList>
      </b:Author>
      <b:Editor>
        <b:NameList>
          <b:Person>
            <b:Last>Terras</b:Last>
            <b:First>Victor</b:First>
          </b:Person>
        </b:NameList>
      </b:Editor>
    </b:Author>
    <b:BookTitle>Handbook of Russian Literature</b:BookTitle>
    <b:RefOrder>5</b:RefOrder>
  </b:Source>
</b:Sources>
</file>

<file path=customXml/itemProps1.xml><?xml version="1.0" encoding="utf-8"?>
<ds:datastoreItem xmlns:ds="http://schemas.openxmlformats.org/officeDocument/2006/customXml" ds:itemID="{39551273-1636-9341-B797-22E2EBA41C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Zamyatin(Stauffer)SC.dotx</Template>
  <TotalTime>17</TotalTime>
  <Pages>2</Pages>
  <Words>678</Words>
  <Characters>3865</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Arvay</dc:creator>
  <cp:keywords/>
  <dc:description/>
  <cp:lastModifiedBy>Emily Arvay</cp:lastModifiedBy>
  <cp:revision>5</cp:revision>
  <dcterms:created xsi:type="dcterms:W3CDTF">2014-05-19T20:07:00Z</dcterms:created>
  <dcterms:modified xsi:type="dcterms:W3CDTF">2014-05-19T20:25:00Z</dcterms:modified>
</cp:coreProperties>
</file>