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76E9" w:rsidRDefault="002C1668" w:rsidP="00B92A03">
      <w:r>
        <w:rPr>
          <w:rFonts w:ascii="Times New Roman" w:eastAsia="Times New Roman" w:hAnsi="Times New Roman" w:cs="Times New Roman"/>
          <w:b/>
          <w:sz w:val="24"/>
        </w:rPr>
        <w:t>Bunting, Basil (1900-1985)</w:t>
      </w:r>
    </w:p>
    <w:p w:rsidR="002706A8" w:rsidRDefault="002C1668" w:rsidP="00B92A03">
      <w:pPr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</w:rPr>
        <w:br/>
        <w:t xml:space="preserve">Basil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Cheesman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Bunting was born in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Scotswood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>-on-Tyne, Northumberland, on March 1</w:t>
      </w:r>
      <w:r>
        <w:rPr>
          <w:rFonts w:ascii="Times New Roman" w:eastAsia="Times New Roman" w:hAnsi="Times New Roman" w:cs="Times New Roman"/>
          <w:color w:val="333333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, 1900, the son of Thomas Lowe Bunting, a local doctor, and Annie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Cheesman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, from a local mining family, and was educated at the Quaker schools of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Ackworth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and Leighton Park. This early pacifist background saw him arrested at 18 as a conscientious objector, and sentenced to imprisonment at Wormwood Scrubs and Winchester prisons. </w:t>
      </w:r>
      <w:r w:rsidR="002706A8">
        <w:rPr>
          <w:rFonts w:ascii="Times New Roman" w:eastAsia="Times New Roman" w:hAnsi="Times New Roman" w:cs="Times New Roman"/>
          <w:color w:val="333333"/>
          <w:sz w:val="24"/>
        </w:rPr>
        <w:t>In the early 1920s,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Bunting studied at </w:t>
      </w:r>
      <w:r w:rsidR="002706A8">
        <w:rPr>
          <w:rFonts w:ascii="Times New Roman" w:eastAsia="Times New Roman" w:hAnsi="Times New Roman" w:cs="Times New Roman"/>
          <w:color w:val="333333"/>
          <w:sz w:val="24"/>
        </w:rPr>
        <w:t>the London School of Economics and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began to experience London literary life</w:t>
      </w:r>
      <w:r w:rsidR="002706A8">
        <w:rPr>
          <w:rFonts w:ascii="Times New Roman" w:eastAsia="Times New Roman" w:hAnsi="Times New Roman" w:cs="Times New Roman"/>
          <w:color w:val="333333"/>
          <w:sz w:val="24"/>
        </w:rPr>
        <w:t xml:space="preserve"> (he left the School without a qualification)</w:t>
      </w:r>
      <w:r>
        <w:rPr>
          <w:rFonts w:ascii="Times New Roman" w:eastAsia="Times New Roman" w:hAnsi="Times New Roman" w:cs="Times New Roman"/>
          <w:color w:val="333333"/>
          <w:sz w:val="24"/>
        </w:rPr>
        <w:t>. In 1923</w:t>
      </w:r>
      <w:r w:rsidR="009F1FEF">
        <w:rPr>
          <w:rFonts w:ascii="Times New Roman" w:eastAsia="Times New Roman" w:hAnsi="Times New Roman" w:cs="Times New Roman"/>
          <w:color w:val="333333"/>
          <w:sz w:val="24"/>
        </w:rPr>
        <w:t xml:space="preserve">, while he was working </w:t>
      </w:r>
      <w:r w:rsidR="002706A8">
        <w:rPr>
          <w:rFonts w:ascii="Times New Roman" w:eastAsia="Times New Roman" w:hAnsi="Times New Roman" w:cs="Times New Roman"/>
          <w:color w:val="333333"/>
          <w:sz w:val="24"/>
        </w:rPr>
        <w:t xml:space="preserve">on the </w:t>
      </w:r>
      <w:r w:rsidR="002706A8">
        <w:rPr>
          <w:rFonts w:ascii="Times New Roman" w:eastAsia="Times New Roman" w:hAnsi="Times New Roman" w:cs="Times New Roman"/>
          <w:i/>
          <w:color w:val="333333"/>
          <w:sz w:val="24"/>
        </w:rPr>
        <w:t>Transatlantic Review</w:t>
      </w:r>
      <w:r w:rsidR="002706A8">
        <w:rPr>
          <w:rFonts w:ascii="Times New Roman" w:eastAsia="Times New Roman" w:hAnsi="Times New Roman" w:cs="Times New Roman"/>
          <w:color w:val="333333"/>
          <w:sz w:val="24"/>
        </w:rPr>
        <w:t xml:space="preserve"> under Ford </w:t>
      </w:r>
      <w:proofErr w:type="spellStart"/>
      <w:r w:rsidR="002706A8">
        <w:rPr>
          <w:rFonts w:ascii="Times New Roman" w:eastAsia="Times New Roman" w:hAnsi="Times New Roman" w:cs="Times New Roman"/>
          <w:color w:val="333333"/>
          <w:sz w:val="24"/>
        </w:rPr>
        <w:t>Madox</w:t>
      </w:r>
      <w:proofErr w:type="spellEnd"/>
      <w:r w:rsidR="002706A8">
        <w:rPr>
          <w:rFonts w:ascii="Times New Roman" w:eastAsia="Times New Roman" w:hAnsi="Times New Roman" w:cs="Times New Roman"/>
          <w:color w:val="333333"/>
          <w:sz w:val="24"/>
        </w:rPr>
        <w:t xml:space="preserve"> Ford</w:t>
      </w:r>
      <w:r w:rsidR="009F1FEF">
        <w:rPr>
          <w:rFonts w:ascii="Times New Roman" w:eastAsia="Times New Roman" w:hAnsi="Times New Roman" w:cs="Times New Roman"/>
          <w:color w:val="333333"/>
          <w:sz w:val="24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his influential fr</w:t>
      </w:r>
      <w:r w:rsidR="002706A8">
        <w:rPr>
          <w:rFonts w:ascii="Times New Roman" w:eastAsia="Times New Roman" w:hAnsi="Times New Roman" w:cs="Times New Roman"/>
          <w:color w:val="333333"/>
          <w:sz w:val="24"/>
        </w:rPr>
        <w:t>iendship with Ezra Pound began.</w:t>
      </w:r>
    </w:p>
    <w:p w:rsidR="002706A8" w:rsidRDefault="002706A8" w:rsidP="00B92A03"/>
    <w:p w:rsidR="009576E9" w:rsidRDefault="00631A41" w:rsidP="00B92A03">
      <w:pPr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</w:rPr>
        <w:t>Upon the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death of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his father in 1925, Bunting returned 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>to England</w:t>
      </w:r>
      <w:r>
        <w:rPr>
          <w:rFonts w:ascii="Times New Roman" w:eastAsia="Times New Roman" w:hAnsi="Times New Roman" w:cs="Times New Roman"/>
          <w:color w:val="333333"/>
          <w:sz w:val="24"/>
        </w:rPr>
        <w:t>,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working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as a music journalist in London. His itinerant existence saw him work for a period on his writing back in his native Northumberland before returning to Rapallo in </w:t>
      </w:r>
      <w:bookmarkStart w:id="0" w:name="_GoBack"/>
      <w:bookmarkEnd w:id="0"/>
      <w:r w:rsidR="002C1668">
        <w:rPr>
          <w:rFonts w:ascii="Times New Roman" w:eastAsia="Times New Roman" w:hAnsi="Times New Roman" w:cs="Times New Roman"/>
          <w:color w:val="333333"/>
          <w:sz w:val="24"/>
        </w:rPr>
        <w:t>Italy to assist Pound. In 1930</w:t>
      </w:r>
      <w:r>
        <w:rPr>
          <w:rFonts w:ascii="Times New Roman" w:eastAsia="Times New Roman" w:hAnsi="Times New Roman" w:cs="Times New Roman"/>
          <w:color w:val="333333"/>
          <w:sz w:val="24"/>
        </w:rPr>
        <w:t>,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his first pamphlet collection of poetry, </w:t>
      </w:r>
      <w:proofErr w:type="spellStart"/>
      <w:r w:rsidR="002C1668">
        <w:rPr>
          <w:rFonts w:ascii="Times New Roman" w:eastAsia="Times New Roman" w:hAnsi="Times New Roman" w:cs="Times New Roman"/>
          <w:i/>
          <w:color w:val="333333"/>
          <w:sz w:val="24"/>
        </w:rPr>
        <w:t>Redimiculum</w:t>
      </w:r>
      <w:proofErr w:type="spellEnd"/>
      <w:r w:rsidR="002C1668">
        <w:rPr>
          <w:rFonts w:ascii="Times New Roman" w:eastAsia="Times New Roman" w:hAnsi="Times New Roman" w:cs="Times New Roman"/>
          <w:i/>
          <w:color w:val="333333"/>
          <w:sz w:val="24"/>
        </w:rPr>
        <w:t xml:space="preserve"> </w:t>
      </w:r>
      <w:proofErr w:type="spellStart"/>
      <w:r w:rsidR="002C1668">
        <w:rPr>
          <w:rFonts w:ascii="Times New Roman" w:eastAsia="Times New Roman" w:hAnsi="Times New Roman" w:cs="Times New Roman"/>
          <w:i/>
          <w:color w:val="333333"/>
          <w:sz w:val="24"/>
        </w:rPr>
        <w:t>Matellarum</w:t>
      </w:r>
      <w:proofErr w:type="spellEnd"/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, was privately published in Milan, but in the following year his poetry was included in Louis </w:t>
      </w:r>
      <w:proofErr w:type="spellStart"/>
      <w:r w:rsidR="002C1668">
        <w:rPr>
          <w:rFonts w:ascii="Times New Roman" w:eastAsia="Times New Roman" w:hAnsi="Times New Roman" w:cs="Times New Roman"/>
          <w:color w:val="333333"/>
          <w:sz w:val="24"/>
        </w:rPr>
        <w:t>Zukofsky's</w:t>
      </w:r>
      <w:proofErr w:type="spellEnd"/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“Objectivists” issue of </w:t>
      </w:r>
      <w:r w:rsidR="002C1668">
        <w:rPr>
          <w:rFonts w:ascii="Times New Roman" w:eastAsia="Times New Roman" w:hAnsi="Times New Roman" w:cs="Times New Roman"/>
          <w:i/>
          <w:color w:val="333333"/>
          <w:sz w:val="24"/>
        </w:rPr>
        <w:t>Poetry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, and subsequently in </w:t>
      </w:r>
      <w:r w:rsidR="002C1668">
        <w:rPr>
          <w:rFonts w:ascii="Times New Roman" w:eastAsia="Times New Roman" w:hAnsi="Times New Roman" w:cs="Times New Roman"/>
          <w:i/>
          <w:color w:val="333333"/>
          <w:sz w:val="24"/>
        </w:rPr>
        <w:t>An “Objectivists” Anthology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. In the late 1930s Bunting returned to England and studied seamanship at </w:t>
      </w:r>
      <w:proofErr w:type="spellStart"/>
      <w:r w:rsidR="002C1668">
        <w:rPr>
          <w:rFonts w:ascii="Times New Roman" w:eastAsia="Times New Roman" w:hAnsi="Times New Roman" w:cs="Times New Roman"/>
          <w:color w:val="333333"/>
          <w:sz w:val="24"/>
        </w:rPr>
        <w:t>Nellist's</w:t>
      </w:r>
      <w:proofErr w:type="spellEnd"/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Nautical School in Newcastle upon Tyne.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Detesting fascism, Bunting 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>enlist</w:t>
      </w:r>
      <w:r>
        <w:rPr>
          <w:rFonts w:ascii="Times New Roman" w:eastAsia="Times New Roman" w:hAnsi="Times New Roman" w:cs="Times New Roman"/>
          <w:color w:val="333333"/>
          <w:sz w:val="24"/>
        </w:rPr>
        <w:t>ed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in t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he RAF in the Second World War. He was transferred because of 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his poor eyesight, and worked in Persia as a translator due to his knowledge of classical Persian. His services there were retained by the British Embassy in Tehran </w:t>
      </w:r>
      <w:r>
        <w:rPr>
          <w:rFonts w:ascii="Times New Roman" w:eastAsia="Times New Roman" w:hAnsi="Times New Roman" w:cs="Times New Roman"/>
          <w:color w:val="333333"/>
          <w:sz w:val="24"/>
        </w:rPr>
        <w:t>through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the end of the 1940s until he left to work for </w:t>
      </w:r>
      <w:r w:rsidR="002C1668">
        <w:rPr>
          <w:rFonts w:ascii="Times New Roman" w:eastAsia="Times New Roman" w:hAnsi="Times New Roman" w:cs="Times New Roman"/>
          <w:i/>
          <w:color w:val="333333"/>
          <w:sz w:val="24"/>
        </w:rPr>
        <w:t>The Times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. Though </w:t>
      </w:r>
      <w:r w:rsidR="00832E03">
        <w:rPr>
          <w:rFonts w:ascii="Times New Roman" w:eastAsia="Times New Roman" w:hAnsi="Times New Roman" w:cs="Times New Roman"/>
          <w:color w:val="333333"/>
          <w:sz w:val="24"/>
        </w:rPr>
        <w:t xml:space="preserve">he was 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still publishing individual poems, mainly in the US, it was not until 1950 that his first full-length collection of poetry, </w:t>
      </w:r>
      <w:r w:rsidR="002C1668">
        <w:rPr>
          <w:rFonts w:ascii="Times New Roman" w:eastAsia="Times New Roman" w:hAnsi="Times New Roman" w:cs="Times New Roman"/>
          <w:i/>
          <w:color w:val="333333"/>
          <w:sz w:val="24"/>
        </w:rPr>
        <w:t>Poems 1950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>, was published by The Cle</w:t>
      </w:r>
      <w:r w:rsidR="00832E03">
        <w:rPr>
          <w:rFonts w:ascii="Times New Roman" w:eastAsia="Times New Roman" w:hAnsi="Times New Roman" w:cs="Times New Roman"/>
          <w:color w:val="333333"/>
          <w:sz w:val="24"/>
        </w:rPr>
        <w:t>aners Press, Galveston, Texas. After h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>is return to England with his family in 1952</w:t>
      </w:r>
      <w:r w:rsidR="00832E03">
        <w:rPr>
          <w:rFonts w:ascii="Times New Roman" w:eastAsia="Times New Roman" w:hAnsi="Times New Roman" w:cs="Times New Roman"/>
          <w:color w:val="333333"/>
          <w:sz w:val="24"/>
        </w:rPr>
        <w:t>,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 w:rsidR="00832E03">
        <w:rPr>
          <w:rFonts w:ascii="Times New Roman" w:eastAsia="Times New Roman" w:hAnsi="Times New Roman" w:cs="Times New Roman"/>
          <w:color w:val="333333"/>
          <w:sz w:val="24"/>
        </w:rPr>
        <w:t>Bunting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struggle</w:t>
      </w:r>
      <w:r w:rsidR="00832E03">
        <w:rPr>
          <w:rFonts w:ascii="Times New Roman" w:eastAsia="Times New Roman" w:hAnsi="Times New Roman" w:cs="Times New Roman"/>
          <w:color w:val="333333"/>
          <w:sz w:val="24"/>
        </w:rPr>
        <w:t>d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to support them</w:t>
      </w:r>
      <w:r w:rsidR="00832E03">
        <w:rPr>
          <w:rFonts w:ascii="Times New Roman" w:eastAsia="Times New Roman" w:hAnsi="Times New Roman" w:cs="Times New Roman"/>
          <w:color w:val="333333"/>
          <w:sz w:val="24"/>
        </w:rPr>
        <w:t>, taking on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 w:rsidR="00832E03">
        <w:rPr>
          <w:rFonts w:ascii="Times New Roman" w:eastAsia="Times New Roman" w:hAnsi="Times New Roman" w:cs="Times New Roman"/>
          <w:color w:val="333333"/>
          <w:sz w:val="24"/>
        </w:rPr>
        <w:t>a variety of jobs.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 w:rsidR="00832E03">
        <w:rPr>
          <w:rFonts w:ascii="Times New Roman" w:eastAsia="Times New Roman" w:hAnsi="Times New Roman" w:cs="Times New Roman"/>
          <w:color w:val="333333"/>
          <w:sz w:val="24"/>
        </w:rPr>
        <w:t>However, this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was also the start of his late emergence from neglect within British letters through his association with a young generation of poet</w:t>
      </w:r>
      <w:r w:rsidR="00832E03">
        <w:rPr>
          <w:rFonts w:ascii="Times New Roman" w:eastAsia="Times New Roman" w:hAnsi="Times New Roman" w:cs="Times New Roman"/>
          <w:color w:val="333333"/>
          <w:sz w:val="24"/>
        </w:rPr>
        <w:t>s. These included Jonathan Williams a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>nd Gael Turnbull, wh</w:t>
      </w:r>
      <w:r w:rsidR="00832E03">
        <w:rPr>
          <w:rFonts w:ascii="Times New Roman" w:eastAsia="Times New Roman" w:hAnsi="Times New Roman" w:cs="Times New Roman"/>
          <w:color w:val="333333"/>
          <w:sz w:val="24"/>
        </w:rPr>
        <w:t xml:space="preserve">o had sought him out; further, 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>h</w:t>
      </w:r>
      <w:r w:rsidR="00832E03">
        <w:rPr>
          <w:rFonts w:ascii="Times New Roman" w:eastAsia="Times New Roman" w:hAnsi="Times New Roman" w:cs="Times New Roman"/>
          <w:color w:val="333333"/>
          <w:sz w:val="24"/>
        </w:rPr>
        <w:t xml:space="preserve">is friendship with Tom Pickard 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>saw him stimulated to p</w:t>
      </w:r>
      <w:r w:rsidR="00832E03">
        <w:rPr>
          <w:rFonts w:ascii="Times New Roman" w:eastAsia="Times New Roman" w:hAnsi="Times New Roman" w:cs="Times New Roman"/>
          <w:color w:val="333333"/>
          <w:sz w:val="24"/>
        </w:rPr>
        <w:t>ublish his most enduring works.</w:t>
      </w:r>
    </w:p>
    <w:p w:rsidR="00832E03" w:rsidRDefault="00832E03" w:rsidP="00B92A03"/>
    <w:p w:rsidR="009576E9" w:rsidRPr="009322BA" w:rsidRDefault="00832E03" w:rsidP="00B92A03">
      <w:pPr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In 1965, </w:t>
      </w:r>
      <w:r w:rsidRPr="00832E03">
        <w:rPr>
          <w:rFonts w:ascii="Times New Roman" w:eastAsia="Times New Roman" w:hAnsi="Times New Roman" w:cs="Times New Roman"/>
          <w:i/>
          <w:color w:val="333333"/>
          <w:sz w:val="24"/>
        </w:rPr>
        <w:t>T</w:t>
      </w:r>
      <w:r w:rsidR="002C1668">
        <w:rPr>
          <w:rFonts w:ascii="Times New Roman" w:eastAsia="Times New Roman" w:hAnsi="Times New Roman" w:cs="Times New Roman"/>
          <w:i/>
          <w:color w:val="333333"/>
          <w:sz w:val="24"/>
        </w:rPr>
        <w:t>he Spoils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, 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which had first appeared in the November 1951 issue of </w:t>
      </w:r>
      <w:r w:rsidR="002C1668">
        <w:rPr>
          <w:rFonts w:ascii="Times New Roman" w:eastAsia="Times New Roman" w:hAnsi="Times New Roman" w:cs="Times New Roman"/>
          <w:i/>
          <w:color w:val="333333"/>
          <w:sz w:val="24"/>
        </w:rPr>
        <w:t>Poetry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, was finally published by Morden Tower Book Room. 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Fulcrum Press also brought out Bunting’s </w:t>
      </w:r>
      <w:r w:rsidR="002C1668">
        <w:rPr>
          <w:rFonts w:ascii="Times New Roman" w:eastAsia="Times New Roman" w:hAnsi="Times New Roman" w:cs="Times New Roman"/>
          <w:i/>
          <w:color w:val="333333"/>
          <w:sz w:val="24"/>
        </w:rPr>
        <w:t>First Book of Odes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and </w:t>
      </w:r>
      <w:r w:rsidR="002C1668">
        <w:rPr>
          <w:rFonts w:ascii="Times New Roman" w:eastAsia="Times New Roman" w:hAnsi="Times New Roman" w:cs="Times New Roman"/>
          <w:i/>
          <w:color w:val="333333"/>
          <w:sz w:val="24"/>
        </w:rPr>
        <w:t>Loquitur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</w:rPr>
        <w:t>and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in 1966 oversaw what John Seed has termed “one of the most important events in postwar British poetry” (114)</w:t>
      </w:r>
      <w:r>
        <w:rPr>
          <w:rFonts w:ascii="Times New Roman" w:eastAsia="Times New Roman" w:hAnsi="Times New Roman" w:cs="Times New Roman"/>
          <w:color w:val="333333"/>
          <w:sz w:val="24"/>
        </w:rPr>
        <w:t>, the production of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4"/>
        </w:rPr>
        <w:t>Briggflatts</w:t>
      </w:r>
      <w:proofErr w:type="spellEnd"/>
      <w:r w:rsidR="002C1668">
        <w:rPr>
          <w:rFonts w:ascii="Times New Roman" w:eastAsia="Times New Roman" w:hAnsi="Times New Roman" w:cs="Times New Roman"/>
          <w:color w:val="333333"/>
          <w:sz w:val="24"/>
        </w:rPr>
        <w:t>. Fund</w:t>
      </w:r>
      <w:r w:rsidR="009322BA">
        <w:rPr>
          <w:rFonts w:ascii="Times New Roman" w:eastAsia="Times New Roman" w:hAnsi="Times New Roman" w:cs="Times New Roman"/>
          <w:color w:val="333333"/>
          <w:sz w:val="24"/>
        </w:rPr>
        <w:t>ing and teaching posts followed. Bunting’s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 w:rsidR="002C1668">
        <w:rPr>
          <w:rFonts w:ascii="Times New Roman" w:eastAsia="Times New Roman" w:hAnsi="Times New Roman" w:cs="Times New Roman"/>
          <w:i/>
          <w:color w:val="333333"/>
          <w:sz w:val="24"/>
        </w:rPr>
        <w:t>Collected Poems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was published in 1968, </w:t>
      </w:r>
      <w:r w:rsidR="009322BA">
        <w:rPr>
          <w:rFonts w:ascii="Times New Roman" w:eastAsia="Times New Roman" w:hAnsi="Times New Roman" w:cs="Times New Roman"/>
          <w:color w:val="333333"/>
          <w:sz w:val="24"/>
        </w:rPr>
        <w:t>although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it was another decade before Oxford University Press republished his collected poems.</w:t>
      </w:r>
      <w:r w:rsidR="009322BA">
        <w:rPr>
          <w:rFonts w:ascii="Times New Roman" w:eastAsia="Times New Roman" w:hAnsi="Times New Roman" w:cs="Times New Roman"/>
          <w:color w:val="333333"/>
          <w:sz w:val="24"/>
        </w:rPr>
        <w:t xml:space="preserve"> The 1980s 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>saw him return to his Quaker roots in Whitley Chapel, near Hexham, Northumberland, where he died on 17</w:t>
      </w:r>
      <w:r w:rsidR="002C1668">
        <w:rPr>
          <w:rFonts w:ascii="Times New Roman" w:eastAsia="Times New Roman" w:hAnsi="Times New Roman" w:cs="Times New Roman"/>
          <w:color w:val="333333"/>
          <w:sz w:val="24"/>
          <w:vertAlign w:val="superscript"/>
        </w:rPr>
        <w:t>th</w:t>
      </w:r>
      <w:r w:rsidR="002C1668">
        <w:rPr>
          <w:rFonts w:ascii="Times New Roman" w:eastAsia="Times New Roman" w:hAnsi="Times New Roman" w:cs="Times New Roman"/>
          <w:color w:val="333333"/>
          <w:sz w:val="24"/>
        </w:rPr>
        <w:t xml:space="preserve"> April 1985.</w:t>
      </w:r>
    </w:p>
    <w:p w:rsidR="009576E9" w:rsidRDefault="009576E9" w:rsidP="00B92A03"/>
    <w:p w:rsidR="009576E9" w:rsidRDefault="002C1668" w:rsidP="00B92A03">
      <w:r>
        <w:rPr>
          <w:rFonts w:ascii="Times New Roman" w:eastAsia="Times New Roman" w:hAnsi="Times New Roman" w:cs="Times New Roman"/>
          <w:b/>
          <w:sz w:val="24"/>
        </w:rPr>
        <w:t>References and Further Reading</w:t>
      </w:r>
    </w:p>
    <w:p w:rsidR="009576E9" w:rsidRDefault="002C1668" w:rsidP="00B92A03"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Alldritt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, K. (1998) </w:t>
      </w:r>
      <w:proofErr w:type="gramStart"/>
      <w:r>
        <w:rPr>
          <w:rFonts w:ascii="Times New Roman" w:eastAsia="Times New Roman" w:hAnsi="Times New Roman" w:cs="Times New Roman"/>
          <w:i/>
          <w:color w:val="222222"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i/>
          <w:color w:val="222222"/>
          <w:sz w:val="24"/>
        </w:rPr>
        <w:t xml:space="preserve"> Poet As Spy: The Life and Wild Times of Basil Bunting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, London: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Aurum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 Press.</w:t>
      </w:r>
    </w:p>
    <w:p w:rsidR="009576E9" w:rsidRDefault="002C1668" w:rsidP="00B92A03">
      <w:r>
        <w:rPr>
          <w:rFonts w:ascii="Times New Roman" w:eastAsia="Times New Roman" w:hAnsi="Times New Roman" w:cs="Times New Roman"/>
          <w:color w:val="222222"/>
          <w:sz w:val="24"/>
        </w:rPr>
        <w:t xml:space="preserve">Bunting, B. (2000) </w:t>
      </w:r>
      <w:r>
        <w:rPr>
          <w:rFonts w:ascii="Times New Roman" w:eastAsia="Times New Roman" w:hAnsi="Times New Roman" w:cs="Times New Roman"/>
          <w:i/>
          <w:color w:val="222222"/>
          <w:sz w:val="24"/>
        </w:rPr>
        <w:t>Complete Poems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, Newcastle upon Tyne: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Bloodaxe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 Books.</w:t>
      </w:r>
    </w:p>
    <w:p w:rsidR="009576E9" w:rsidRDefault="002C1668" w:rsidP="00B92A03">
      <w:r>
        <w:rPr>
          <w:rFonts w:ascii="Times New Roman" w:eastAsia="Times New Roman" w:hAnsi="Times New Roman" w:cs="Times New Roman"/>
          <w:color w:val="222222"/>
          <w:sz w:val="24"/>
        </w:rPr>
        <w:t xml:space="preserve">Bunting, B. (2009)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</w:rPr>
        <w:t>Briggflatts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Tarset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Bloodaxe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 Books.</w:t>
      </w:r>
    </w:p>
    <w:p w:rsidR="009576E9" w:rsidRDefault="002C1668" w:rsidP="00B92A03">
      <w:r>
        <w:rPr>
          <w:rFonts w:ascii="Times New Roman" w:eastAsia="Times New Roman" w:hAnsi="Times New Roman" w:cs="Times New Roman"/>
          <w:color w:val="222222"/>
          <w:sz w:val="24"/>
        </w:rPr>
        <w:t xml:space="preserve">Burton, R (2013) </w:t>
      </w:r>
      <w:proofErr w:type="gramStart"/>
      <w:r>
        <w:rPr>
          <w:rFonts w:ascii="Times New Roman" w:eastAsia="Times New Roman" w:hAnsi="Times New Roman" w:cs="Times New Roman"/>
          <w:i/>
          <w:color w:val="222222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i/>
          <w:color w:val="222222"/>
          <w:sz w:val="24"/>
        </w:rPr>
        <w:t xml:space="preserve"> Strong Song Tows Us: The Life of Basil Bunting</w:t>
      </w:r>
      <w:r>
        <w:rPr>
          <w:rFonts w:ascii="Times New Roman" w:eastAsia="Times New Roman" w:hAnsi="Times New Roman" w:cs="Times New Roman"/>
          <w:color w:val="222222"/>
          <w:sz w:val="24"/>
        </w:rPr>
        <w:t>, Oxford: Infinite Ideas.</w:t>
      </w:r>
    </w:p>
    <w:p w:rsidR="009576E9" w:rsidRDefault="002C1668" w:rsidP="00B92A03">
      <w:r>
        <w:rPr>
          <w:rFonts w:ascii="Times New Roman" w:eastAsia="Times New Roman" w:hAnsi="Times New Roman" w:cs="Times New Roman"/>
          <w:color w:val="222222"/>
          <w:sz w:val="24"/>
        </w:rPr>
        <w:t>http://www.spectator.co.uk/books/9047171/a-strong-song-tows-us-by-richard-burton-review/</w:t>
      </w:r>
    </w:p>
    <w:p w:rsidR="009576E9" w:rsidRDefault="002C1668" w:rsidP="00B92A03">
      <w:r>
        <w:rPr>
          <w:rFonts w:ascii="Times New Roman" w:eastAsia="Times New Roman" w:hAnsi="Times New Roman" w:cs="Times New Roman"/>
          <w:color w:val="222222"/>
          <w:sz w:val="24"/>
        </w:rPr>
        <w:t xml:space="preserve">Makin, P. (ed.) (1999) </w:t>
      </w:r>
      <w:r>
        <w:rPr>
          <w:rFonts w:ascii="Times New Roman" w:eastAsia="Times New Roman" w:hAnsi="Times New Roman" w:cs="Times New Roman"/>
          <w:i/>
          <w:color w:val="222222"/>
          <w:sz w:val="24"/>
        </w:rPr>
        <w:t>Basil Bunting on Poetry</w:t>
      </w:r>
      <w:r>
        <w:rPr>
          <w:rFonts w:ascii="Times New Roman" w:eastAsia="Times New Roman" w:hAnsi="Times New Roman" w:cs="Times New Roman"/>
          <w:color w:val="222222"/>
          <w:sz w:val="24"/>
        </w:rPr>
        <w:t>, Baltimore: Johns Hopkins University Press.</w:t>
      </w:r>
    </w:p>
    <w:p w:rsidR="009576E9" w:rsidRDefault="002C1668" w:rsidP="00B92A03">
      <w:proofErr w:type="gramStart"/>
      <w:r>
        <w:rPr>
          <w:rFonts w:ascii="Times New Roman" w:eastAsia="Times New Roman" w:hAnsi="Times New Roman" w:cs="Times New Roman"/>
          <w:color w:val="222222"/>
          <w:sz w:val="24"/>
        </w:rPr>
        <w:t>Seed, J. (1998) ‘An English objectivist?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</w:rPr>
        <w:t xml:space="preserve"> Basil Bunting’s other England’, </w:t>
      </w:r>
      <w:r>
        <w:rPr>
          <w:rFonts w:ascii="Times New Roman" w:eastAsia="Times New Roman" w:hAnsi="Times New Roman" w:cs="Times New Roman"/>
          <w:i/>
          <w:color w:val="222222"/>
          <w:sz w:val="24"/>
        </w:rPr>
        <w:t>Chicago Review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44 (3-4): 114-26.</w:t>
      </w:r>
    </w:p>
    <w:p w:rsidR="009576E9" w:rsidRDefault="002C1668" w:rsidP="00B92A03">
      <w:r>
        <w:rPr>
          <w:rFonts w:ascii="Times New Roman" w:eastAsia="Times New Roman" w:hAnsi="Times New Roman" w:cs="Times New Roman"/>
          <w:color w:val="222222"/>
          <w:sz w:val="24"/>
        </w:rPr>
        <w:t xml:space="preserve">Terrell, C.F. (ed.) (1980) </w:t>
      </w:r>
      <w:r>
        <w:rPr>
          <w:rFonts w:ascii="Times New Roman" w:eastAsia="Times New Roman" w:hAnsi="Times New Roman" w:cs="Times New Roman"/>
          <w:i/>
          <w:color w:val="222222"/>
          <w:sz w:val="24"/>
        </w:rPr>
        <w:t>Basil Bunting: Man and Poet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Orono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>: National Poetry Foundation.</w:t>
      </w:r>
    </w:p>
    <w:p w:rsidR="009576E9" w:rsidRDefault="009576E9" w:rsidP="00B92A03"/>
    <w:p w:rsidR="009576E9" w:rsidRDefault="009576E9" w:rsidP="00B92A03"/>
    <w:sectPr w:rsidR="009576E9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76E9"/>
    <w:rsid w:val="002706A8"/>
    <w:rsid w:val="002C1668"/>
    <w:rsid w:val="00631A41"/>
    <w:rsid w:val="00832E03"/>
    <w:rsid w:val="009322BA"/>
    <w:rsid w:val="009576E9"/>
    <w:rsid w:val="009F1FEF"/>
    <w:rsid w:val="00B9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Bunting, Basil_Copestake.docx</vt:lpstr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Bunting, Basil_Copestake.docx</dc:title>
  <dc:creator>DAWN</dc:creator>
  <cp:lastModifiedBy>DAWN</cp:lastModifiedBy>
  <cp:revision>7</cp:revision>
  <dcterms:created xsi:type="dcterms:W3CDTF">2014-06-25T23:09:00Z</dcterms:created>
  <dcterms:modified xsi:type="dcterms:W3CDTF">2014-06-25T23:36:00Z</dcterms:modified>
</cp:coreProperties>
</file>