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A6" w:rsidRDefault="003A59A6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Organicism</w:t>
      </w:r>
      <w:proofErr w:type="spellEnd"/>
    </w:p>
    <w:p w:rsidR="00F97B0F" w:rsidRDefault="00F97B0F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9A6" w:rsidRDefault="003A59A6" w:rsidP="00FA0E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Pokhrel</w:t>
      </w:r>
      <w:proofErr w:type="spellEnd"/>
    </w:p>
    <w:p w:rsidR="003A59A6" w:rsidRDefault="003A59A6" w:rsidP="00FA0E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Florida</w:t>
      </w:r>
    </w:p>
    <w:p w:rsidR="00CE56B2" w:rsidRDefault="00CE56B2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2D0" w:rsidRDefault="00BA42D0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Modernist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organicism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emphasizes the interrelatedness between the natural world and society and links socio-cultural changes with nature, biology, and aesthetic forms in imagining the human</w:t>
      </w:r>
      <w:r w:rsidR="001B112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and society </w:t>
      </w:r>
      <w:r w:rsidR="001B112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as an organic </w:t>
      </w:r>
      <w:r w:rsidR="00AD636A" w:rsidRPr="00AD636A">
        <w:rPr>
          <w:rFonts w:ascii="Times New Roman" w:hAnsi="Times New Roman" w:cs="Times New Roman"/>
          <w:sz w:val="24"/>
          <w:szCs w:val="24"/>
          <w:highlight w:val="yellow"/>
        </w:rPr>
        <w:t>structure</w:t>
      </w:r>
      <w:r>
        <w:rPr>
          <w:rFonts w:ascii="Times New Roman" w:hAnsi="Times New Roman" w:cs="Times New Roman"/>
          <w:sz w:val="24"/>
          <w:szCs w:val="24"/>
        </w:rPr>
        <w:t xml:space="preserve">. Modernist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organicist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aesthetics fol</w:t>
      </w:r>
      <w:r w:rsidR="00D03331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the organic principle of art</w:t>
      </w:r>
      <w:r w:rsidR="00D033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‘form follows function</w:t>
      </w:r>
      <w:r w:rsidR="00D033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D03331">
        <w:rPr>
          <w:rFonts w:ascii="Times New Roman" w:hAnsi="Times New Roman" w:cs="Times New Roman"/>
          <w:sz w:val="24"/>
          <w:szCs w:val="24"/>
        </w:rPr>
        <w:t>articulated</w:t>
      </w:r>
      <w:r>
        <w:rPr>
          <w:rFonts w:ascii="Times New Roman" w:hAnsi="Times New Roman" w:cs="Times New Roman"/>
          <w:sz w:val="24"/>
          <w:szCs w:val="24"/>
        </w:rPr>
        <w:t xml:space="preserve"> by the modernist architect </w:t>
      </w:r>
      <w:r w:rsidRPr="00AD636A">
        <w:rPr>
          <w:rFonts w:ascii="Times New Roman" w:hAnsi="Times New Roman" w:cs="Times New Roman"/>
          <w:sz w:val="24"/>
          <w:szCs w:val="24"/>
          <w:highlight w:val="yellow"/>
        </w:rPr>
        <w:t xml:space="preserve">Frank Lloyd </w:t>
      </w:r>
      <w:commentRangeStart w:id="0"/>
      <w:r w:rsidRPr="00AD636A">
        <w:rPr>
          <w:rFonts w:ascii="Times New Roman" w:hAnsi="Times New Roman" w:cs="Times New Roman"/>
          <w:sz w:val="24"/>
          <w:szCs w:val="24"/>
          <w:highlight w:val="yellow"/>
        </w:rPr>
        <w:t>Wright</w:t>
      </w:r>
      <w:commentRangeEnd w:id="0"/>
      <w:r w:rsidR="00786571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 in defining an organic form of architecture. Crucial to the theory of modernist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organicism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theories of biology and life such as those of Charles Darwin, Henri Bergson, Friedrich Nietzsche, and Herbert Spencer. Importantly, mode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rnist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organicist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aesthetics emphasizes a sense of place or region and ecological consciousness (e.g., the Garden City movement in Britain in the early 20</w:t>
      </w:r>
      <w:r w:rsidRPr="009C3F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and the cultural or anthropological turn of the 1930s). Some modernist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organicists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D. H. Lawrence, later Virginia Woolf, E. M. Forster, Patrick Geddes, Ebenezer Howard, Richard </w:t>
      </w:r>
      <w:r>
        <w:rPr>
          <w:rFonts w:ascii="Times New Roman" w:hAnsi="Times New Roman"/>
          <w:sz w:val="24"/>
          <w:szCs w:val="24"/>
        </w:rPr>
        <w:t>Llewellyn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Lewis </w:t>
      </w:r>
      <w:proofErr w:type="spellStart"/>
      <w:r>
        <w:rPr>
          <w:rFonts w:ascii="Times New Roman" w:hAnsi="Times New Roman"/>
          <w:sz w:val="24"/>
          <w:szCs w:val="24"/>
        </w:rPr>
        <w:t>Grassic</w:t>
      </w:r>
      <w:proofErr w:type="spellEnd"/>
      <w:r>
        <w:rPr>
          <w:rFonts w:ascii="Times New Roman" w:hAnsi="Times New Roman"/>
          <w:sz w:val="24"/>
          <w:szCs w:val="24"/>
        </w:rPr>
        <w:t xml:space="preserve"> Gibbon</w:t>
      </w:r>
      <w:r>
        <w:rPr>
          <w:rFonts w:ascii="Times New Roman" w:hAnsi="Times New Roman" w:cs="Times New Roman"/>
          <w:sz w:val="24"/>
          <w:szCs w:val="24"/>
        </w:rPr>
        <w:t xml:space="preserve">, Lewis Mumford, Willa Cather, Mina Loy, Gertrude Stein, William Carlos Williams, and Louis </w:t>
      </w:r>
      <w:proofErr w:type="spellStart"/>
      <w:r>
        <w:rPr>
          <w:rFonts w:ascii="Times New Roman" w:hAnsi="Times New Roman" w:cs="Times New Roman"/>
          <w:sz w:val="24"/>
          <w:szCs w:val="24"/>
        </w:rPr>
        <w:t>Zukofsky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name only a few.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organicists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viewed nature as a living force and showed the interdependence between nature and human-beings. </w:t>
      </w:r>
      <w:r w:rsidR="0055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2D0" w:rsidRDefault="00BA42D0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CBA" w:rsidRDefault="007A31E2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Organicism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9D3">
        <w:rPr>
          <w:rFonts w:ascii="Times New Roman" w:hAnsi="Times New Roman" w:cs="Times New Roman"/>
          <w:sz w:val="24"/>
          <w:szCs w:val="24"/>
        </w:rPr>
        <w:t>o</w:t>
      </w:r>
      <w:r w:rsidR="00E133A1">
        <w:rPr>
          <w:rFonts w:ascii="Times New Roman" w:hAnsi="Times New Roman" w:cs="Times New Roman"/>
          <w:sz w:val="24"/>
          <w:szCs w:val="24"/>
        </w:rPr>
        <w:t xml:space="preserve">riginated </w:t>
      </w:r>
      <w:r w:rsidR="00C00A37">
        <w:rPr>
          <w:rFonts w:ascii="Times New Roman" w:hAnsi="Times New Roman" w:cs="Times New Roman"/>
          <w:sz w:val="24"/>
          <w:szCs w:val="24"/>
        </w:rPr>
        <w:t xml:space="preserve">and flourished </w:t>
      </w:r>
      <w:r w:rsidR="00E133A1">
        <w:rPr>
          <w:rFonts w:ascii="Times New Roman" w:hAnsi="Times New Roman" w:cs="Times New Roman"/>
          <w:sz w:val="24"/>
          <w:szCs w:val="24"/>
        </w:rPr>
        <w:t>in the Romantic Movement in Germany, Britain, and America</w:t>
      </w:r>
      <w:r w:rsidR="00CE59D3">
        <w:rPr>
          <w:rFonts w:ascii="Times New Roman" w:hAnsi="Times New Roman" w:cs="Times New Roman"/>
          <w:sz w:val="24"/>
          <w:szCs w:val="24"/>
        </w:rPr>
        <w:t xml:space="preserve"> </w:t>
      </w:r>
      <w:r w:rsidR="008D480B">
        <w:rPr>
          <w:rFonts w:ascii="Times New Roman" w:hAnsi="Times New Roman" w:cs="Times New Roman"/>
          <w:sz w:val="24"/>
          <w:szCs w:val="24"/>
        </w:rPr>
        <w:t xml:space="preserve">in the </w:t>
      </w:r>
      <w:r w:rsidR="00C00956">
        <w:rPr>
          <w:rFonts w:ascii="Times New Roman" w:hAnsi="Times New Roman" w:cs="Times New Roman"/>
          <w:sz w:val="24"/>
          <w:szCs w:val="24"/>
        </w:rPr>
        <w:t>late 18</w:t>
      </w:r>
      <w:r w:rsidR="00C00956" w:rsidRPr="00C009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00956">
        <w:rPr>
          <w:rFonts w:ascii="Times New Roman" w:hAnsi="Times New Roman" w:cs="Times New Roman"/>
          <w:sz w:val="24"/>
          <w:szCs w:val="24"/>
        </w:rPr>
        <w:t xml:space="preserve"> </w:t>
      </w:r>
      <w:r w:rsidR="008D480B">
        <w:rPr>
          <w:rFonts w:ascii="Times New Roman" w:hAnsi="Times New Roman" w:cs="Times New Roman"/>
          <w:sz w:val="24"/>
          <w:szCs w:val="24"/>
        </w:rPr>
        <w:t xml:space="preserve">and early </w:t>
      </w:r>
      <w:r w:rsidR="001D51A3">
        <w:rPr>
          <w:rFonts w:ascii="Times New Roman" w:hAnsi="Times New Roman" w:cs="Times New Roman"/>
          <w:sz w:val="24"/>
          <w:szCs w:val="24"/>
        </w:rPr>
        <w:t>19</w:t>
      </w:r>
      <w:r w:rsidR="001D51A3" w:rsidRPr="00C009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480B">
        <w:rPr>
          <w:rFonts w:ascii="Times New Roman" w:hAnsi="Times New Roman" w:cs="Times New Roman"/>
          <w:sz w:val="24"/>
          <w:szCs w:val="24"/>
        </w:rPr>
        <w:t xml:space="preserve"> centuries.</w:t>
      </w:r>
      <w:r w:rsidR="00CE59D3">
        <w:rPr>
          <w:rFonts w:ascii="Times New Roman" w:hAnsi="Times New Roman" w:cs="Times New Roman"/>
          <w:sz w:val="24"/>
          <w:szCs w:val="24"/>
        </w:rPr>
        <w:t xml:space="preserve"> </w:t>
      </w:r>
      <w:r w:rsidR="00D0780C">
        <w:rPr>
          <w:rFonts w:ascii="Times New Roman" w:hAnsi="Times New Roman" w:cs="Times New Roman"/>
          <w:sz w:val="24"/>
          <w:szCs w:val="24"/>
        </w:rPr>
        <w:t xml:space="preserve">S. T. Coleridge </w:t>
      </w:r>
      <w:r w:rsidR="0088633F">
        <w:rPr>
          <w:rFonts w:ascii="Times New Roman" w:hAnsi="Times New Roman" w:cs="Times New Roman"/>
          <w:sz w:val="24"/>
          <w:szCs w:val="24"/>
        </w:rPr>
        <w:t xml:space="preserve">first used </w:t>
      </w:r>
      <w:r w:rsidR="00D0780C">
        <w:rPr>
          <w:rFonts w:ascii="Times New Roman" w:hAnsi="Times New Roman" w:cs="Times New Roman"/>
          <w:sz w:val="24"/>
          <w:szCs w:val="24"/>
        </w:rPr>
        <w:t xml:space="preserve">the term “organic form” in an 1808 lecture on Shakespeare and </w:t>
      </w:r>
      <w:r w:rsidR="0088633F">
        <w:rPr>
          <w:rFonts w:ascii="Times New Roman" w:hAnsi="Times New Roman" w:cs="Times New Roman"/>
          <w:sz w:val="24"/>
          <w:szCs w:val="24"/>
        </w:rPr>
        <w:t xml:space="preserve">explained it </w:t>
      </w:r>
      <w:r w:rsidR="00577E58">
        <w:rPr>
          <w:rFonts w:ascii="Times New Roman" w:hAnsi="Times New Roman" w:cs="Times New Roman"/>
          <w:sz w:val="24"/>
          <w:szCs w:val="24"/>
        </w:rPr>
        <w:t xml:space="preserve">later </w:t>
      </w:r>
      <w:r w:rsidR="00D0780C">
        <w:rPr>
          <w:rFonts w:ascii="Times New Roman" w:hAnsi="Times New Roman" w:cs="Times New Roman"/>
          <w:sz w:val="24"/>
          <w:szCs w:val="24"/>
        </w:rPr>
        <w:t>in</w:t>
      </w:r>
      <w:r w:rsidR="00353304">
        <w:rPr>
          <w:rFonts w:ascii="Times New Roman" w:hAnsi="Times New Roman" w:cs="Times New Roman"/>
          <w:sz w:val="24"/>
          <w:szCs w:val="24"/>
        </w:rPr>
        <w:t xml:space="preserve"> </w:t>
      </w:r>
      <w:r w:rsidR="00391970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D0780C" w:rsidRPr="00D0780C">
        <w:rPr>
          <w:rFonts w:ascii="Times New Roman" w:hAnsi="Times New Roman" w:cs="Times New Roman"/>
          <w:i/>
          <w:sz w:val="24"/>
          <w:szCs w:val="24"/>
        </w:rPr>
        <w:t>Biographia</w:t>
      </w:r>
      <w:proofErr w:type="spellEnd"/>
      <w:r w:rsidR="00D0780C" w:rsidRPr="00D078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0780C" w:rsidRPr="00D0780C">
        <w:rPr>
          <w:rFonts w:ascii="Times New Roman" w:hAnsi="Times New Roman" w:cs="Times New Roman"/>
          <w:i/>
          <w:sz w:val="24"/>
          <w:szCs w:val="24"/>
        </w:rPr>
        <w:t>Literaria</w:t>
      </w:r>
      <w:proofErr w:type="spellEnd"/>
      <w:r w:rsidR="00D0780C">
        <w:rPr>
          <w:rFonts w:ascii="Times New Roman" w:hAnsi="Times New Roman" w:cs="Times New Roman"/>
          <w:sz w:val="24"/>
          <w:szCs w:val="24"/>
        </w:rPr>
        <w:t xml:space="preserve"> (1817)</w:t>
      </w:r>
      <w:r w:rsidR="00204F67">
        <w:rPr>
          <w:rFonts w:ascii="Times New Roman" w:hAnsi="Times New Roman" w:cs="Times New Roman"/>
          <w:sz w:val="24"/>
          <w:szCs w:val="24"/>
        </w:rPr>
        <w:t xml:space="preserve">. In fact, </w:t>
      </w:r>
      <w:r w:rsidR="00164C0E">
        <w:rPr>
          <w:rFonts w:ascii="Times New Roman" w:hAnsi="Times New Roman" w:cs="Times New Roman"/>
          <w:sz w:val="24"/>
          <w:szCs w:val="24"/>
        </w:rPr>
        <w:t>Coleridge</w:t>
      </w:r>
      <w:r w:rsidR="00204F67">
        <w:rPr>
          <w:rFonts w:ascii="Times New Roman" w:hAnsi="Times New Roman" w:cs="Times New Roman"/>
          <w:sz w:val="24"/>
          <w:szCs w:val="24"/>
        </w:rPr>
        <w:t xml:space="preserve"> </w:t>
      </w:r>
      <w:r w:rsidR="00353304">
        <w:rPr>
          <w:rFonts w:ascii="Times New Roman" w:hAnsi="Times New Roman" w:cs="Times New Roman"/>
          <w:sz w:val="24"/>
          <w:szCs w:val="24"/>
        </w:rPr>
        <w:t>borrowed</w:t>
      </w:r>
      <w:r w:rsidR="00204F67">
        <w:rPr>
          <w:rFonts w:ascii="Times New Roman" w:hAnsi="Times New Roman" w:cs="Times New Roman"/>
          <w:sz w:val="24"/>
          <w:szCs w:val="24"/>
        </w:rPr>
        <w:t xml:space="preserve"> this term</w:t>
      </w:r>
      <w:r w:rsidR="00353304">
        <w:rPr>
          <w:rFonts w:ascii="Times New Roman" w:hAnsi="Times New Roman" w:cs="Times New Roman"/>
          <w:sz w:val="24"/>
          <w:szCs w:val="24"/>
        </w:rPr>
        <w:t xml:space="preserve"> </w:t>
      </w:r>
      <w:r w:rsidR="00446BDC">
        <w:rPr>
          <w:rFonts w:ascii="Times New Roman" w:hAnsi="Times New Roman" w:cs="Times New Roman"/>
          <w:sz w:val="24"/>
          <w:szCs w:val="24"/>
        </w:rPr>
        <w:t>from German Roma</w:t>
      </w:r>
      <w:r w:rsidR="0088633F">
        <w:rPr>
          <w:rFonts w:ascii="Times New Roman" w:hAnsi="Times New Roman" w:cs="Times New Roman"/>
          <w:sz w:val="24"/>
          <w:szCs w:val="24"/>
        </w:rPr>
        <w:t>nticism</w:t>
      </w:r>
      <w:r w:rsidR="00D0780C">
        <w:rPr>
          <w:rFonts w:ascii="Times New Roman" w:hAnsi="Times New Roman" w:cs="Times New Roman"/>
          <w:sz w:val="24"/>
          <w:szCs w:val="24"/>
        </w:rPr>
        <w:t>.</w:t>
      </w:r>
      <w:r w:rsidR="00151040">
        <w:rPr>
          <w:rFonts w:ascii="Times New Roman" w:hAnsi="Times New Roman" w:cs="Times New Roman"/>
          <w:sz w:val="24"/>
          <w:szCs w:val="24"/>
        </w:rPr>
        <w:t xml:space="preserve"> </w:t>
      </w:r>
      <w:r w:rsidR="00645459">
        <w:rPr>
          <w:rFonts w:ascii="Times New Roman" w:hAnsi="Times New Roman" w:cs="Times New Roman"/>
          <w:sz w:val="24"/>
          <w:szCs w:val="24"/>
        </w:rPr>
        <w:t xml:space="preserve">Distinguishing </w:t>
      </w:r>
      <w:r w:rsidR="00DC38B6">
        <w:rPr>
          <w:rFonts w:ascii="Times New Roman" w:hAnsi="Times New Roman" w:cs="Times New Roman"/>
          <w:sz w:val="24"/>
          <w:szCs w:val="24"/>
        </w:rPr>
        <w:t>th</w:t>
      </w:r>
      <w:r w:rsidR="00151040">
        <w:rPr>
          <w:rFonts w:ascii="Times New Roman" w:hAnsi="Times New Roman" w:cs="Times New Roman"/>
          <w:sz w:val="24"/>
          <w:szCs w:val="24"/>
        </w:rPr>
        <w:t>e organic</w:t>
      </w:r>
      <w:r w:rsidR="00377982">
        <w:rPr>
          <w:rFonts w:ascii="Times New Roman" w:hAnsi="Times New Roman" w:cs="Times New Roman"/>
          <w:sz w:val="24"/>
          <w:szCs w:val="24"/>
        </w:rPr>
        <w:t xml:space="preserve"> </w:t>
      </w:r>
      <w:r w:rsidR="00645459">
        <w:rPr>
          <w:rFonts w:ascii="Times New Roman" w:hAnsi="Times New Roman" w:cs="Times New Roman"/>
          <w:sz w:val="24"/>
          <w:szCs w:val="24"/>
        </w:rPr>
        <w:t xml:space="preserve">from </w:t>
      </w:r>
      <w:r w:rsidR="00391970">
        <w:rPr>
          <w:rFonts w:ascii="Times New Roman" w:hAnsi="Times New Roman" w:cs="Times New Roman"/>
          <w:sz w:val="24"/>
          <w:szCs w:val="24"/>
        </w:rPr>
        <w:t>t</w:t>
      </w:r>
      <w:r w:rsidR="00377982">
        <w:rPr>
          <w:rFonts w:ascii="Times New Roman" w:hAnsi="Times New Roman" w:cs="Times New Roman"/>
          <w:sz w:val="24"/>
          <w:szCs w:val="24"/>
        </w:rPr>
        <w:t>he mechanical</w:t>
      </w:r>
      <w:r w:rsidR="00151040">
        <w:rPr>
          <w:rFonts w:ascii="Times New Roman" w:hAnsi="Times New Roman" w:cs="Times New Roman"/>
          <w:sz w:val="24"/>
          <w:szCs w:val="24"/>
        </w:rPr>
        <w:t>, imagination</w:t>
      </w:r>
      <w:r w:rsidR="00377982">
        <w:rPr>
          <w:rFonts w:ascii="Times New Roman" w:hAnsi="Times New Roman" w:cs="Times New Roman"/>
          <w:sz w:val="24"/>
          <w:szCs w:val="24"/>
        </w:rPr>
        <w:t xml:space="preserve"> </w:t>
      </w:r>
      <w:r w:rsidR="00645459">
        <w:rPr>
          <w:rFonts w:ascii="Times New Roman" w:hAnsi="Times New Roman" w:cs="Times New Roman"/>
          <w:sz w:val="24"/>
          <w:szCs w:val="24"/>
        </w:rPr>
        <w:t xml:space="preserve">from </w:t>
      </w:r>
      <w:r w:rsidR="00151040">
        <w:rPr>
          <w:rFonts w:ascii="Times New Roman" w:hAnsi="Times New Roman" w:cs="Times New Roman"/>
          <w:sz w:val="24"/>
          <w:szCs w:val="24"/>
        </w:rPr>
        <w:t>fancy</w:t>
      </w:r>
      <w:r w:rsidR="008474AF">
        <w:rPr>
          <w:rFonts w:ascii="Times New Roman" w:hAnsi="Times New Roman" w:cs="Times New Roman"/>
          <w:sz w:val="24"/>
          <w:szCs w:val="24"/>
        </w:rPr>
        <w:t xml:space="preserve">, he </w:t>
      </w:r>
      <w:r w:rsidR="00645459">
        <w:rPr>
          <w:rFonts w:ascii="Times New Roman" w:hAnsi="Times New Roman" w:cs="Times New Roman"/>
          <w:sz w:val="24"/>
          <w:szCs w:val="24"/>
        </w:rPr>
        <w:t xml:space="preserve">underscored </w:t>
      </w:r>
      <w:r w:rsidR="00B27478">
        <w:rPr>
          <w:rFonts w:ascii="Times New Roman" w:hAnsi="Times New Roman" w:cs="Times New Roman"/>
          <w:sz w:val="24"/>
          <w:szCs w:val="24"/>
        </w:rPr>
        <w:t xml:space="preserve">the organic form of art that operates </w:t>
      </w:r>
      <w:r w:rsidR="00151040">
        <w:rPr>
          <w:rFonts w:ascii="Times New Roman" w:hAnsi="Times New Roman" w:cs="Times New Roman"/>
          <w:sz w:val="24"/>
          <w:szCs w:val="24"/>
        </w:rPr>
        <w:t xml:space="preserve">immanently </w:t>
      </w:r>
      <w:r w:rsidR="00DA0D65">
        <w:rPr>
          <w:rFonts w:ascii="Times New Roman" w:hAnsi="Times New Roman" w:cs="Times New Roman"/>
          <w:sz w:val="24"/>
          <w:szCs w:val="24"/>
        </w:rPr>
        <w:t xml:space="preserve">or synthetically </w:t>
      </w:r>
      <w:r w:rsidR="00B27478">
        <w:rPr>
          <w:rFonts w:ascii="Times New Roman" w:hAnsi="Times New Roman" w:cs="Times New Roman"/>
          <w:sz w:val="24"/>
          <w:szCs w:val="24"/>
        </w:rPr>
        <w:t>from within</w:t>
      </w:r>
      <w:r w:rsidR="00377982">
        <w:rPr>
          <w:rFonts w:ascii="Times New Roman" w:hAnsi="Times New Roman" w:cs="Times New Roman"/>
          <w:sz w:val="24"/>
          <w:szCs w:val="24"/>
        </w:rPr>
        <w:t>.</w:t>
      </w:r>
      <w:r w:rsidR="003941CD" w:rsidRPr="003941CD">
        <w:rPr>
          <w:rFonts w:ascii="Times New Roman" w:hAnsi="Times New Roman" w:cs="Times New Roman"/>
          <w:sz w:val="24"/>
          <w:szCs w:val="24"/>
        </w:rPr>
        <w:t xml:space="preserve"> </w:t>
      </w:r>
      <w:r w:rsidR="005720F0">
        <w:rPr>
          <w:rFonts w:ascii="Times New Roman" w:hAnsi="Times New Roman" w:cs="Times New Roman"/>
          <w:sz w:val="24"/>
          <w:szCs w:val="24"/>
        </w:rPr>
        <w:t>The concept</w:t>
      </w:r>
      <w:r w:rsidR="00645459">
        <w:rPr>
          <w:rFonts w:ascii="Times New Roman" w:hAnsi="Times New Roman" w:cs="Times New Roman"/>
          <w:sz w:val="24"/>
          <w:szCs w:val="24"/>
        </w:rPr>
        <w:t>ion</w:t>
      </w:r>
      <w:r w:rsidR="005720F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90BAE">
        <w:rPr>
          <w:rFonts w:ascii="Times New Roman" w:hAnsi="Times New Roman" w:cs="Times New Roman"/>
          <w:sz w:val="24"/>
          <w:szCs w:val="24"/>
        </w:rPr>
        <w:t>organicism</w:t>
      </w:r>
      <w:proofErr w:type="spellEnd"/>
      <w:r w:rsidR="00D90BAE">
        <w:rPr>
          <w:rFonts w:ascii="Times New Roman" w:hAnsi="Times New Roman" w:cs="Times New Roman"/>
          <w:sz w:val="24"/>
          <w:szCs w:val="24"/>
        </w:rPr>
        <w:t xml:space="preserve"> </w:t>
      </w:r>
      <w:r w:rsidR="005720F0">
        <w:rPr>
          <w:rFonts w:ascii="Times New Roman" w:hAnsi="Times New Roman" w:cs="Times New Roman"/>
          <w:sz w:val="24"/>
          <w:szCs w:val="24"/>
        </w:rPr>
        <w:t>changed</w:t>
      </w:r>
      <w:r w:rsidR="00DA36E5">
        <w:rPr>
          <w:rFonts w:ascii="Times New Roman" w:hAnsi="Times New Roman" w:cs="Times New Roman"/>
          <w:sz w:val="24"/>
          <w:szCs w:val="24"/>
        </w:rPr>
        <w:t xml:space="preserve"> significantly</w:t>
      </w:r>
      <w:r w:rsidR="00484BCD">
        <w:rPr>
          <w:rFonts w:ascii="Times New Roman" w:hAnsi="Times New Roman" w:cs="Times New Roman"/>
          <w:sz w:val="24"/>
          <w:szCs w:val="24"/>
        </w:rPr>
        <w:t xml:space="preserve"> in Victorian and modernist periods</w:t>
      </w:r>
      <w:r w:rsidR="00DA47E1">
        <w:rPr>
          <w:rFonts w:ascii="Times New Roman" w:hAnsi="Times New Roman" w:cs="Times New Roman"/>
          <w:sz w:val="24"/>
          <w:szCs w:val="24"/>
        </w:rPr>
        <w:t>, but some of its underlying ideas persisted</w:t>
      </w:r>
      <w:r w:rsidR="00D90B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453C" w:rsidRDefault="00EB453C" w:rsidP="00FA0E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443A" w:rsidRDefault="00CD5022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0B4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461051" w:rsidRDefault="00461051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259" w:rsidRPr="004D1495" w:rsidRDefault="006E7CA3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977EE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Botar</w:t>
      </w:r>
      <w:proofErr w:type="spellEnd"/>
      <w:r>
        <w:rPr>
          <w:rFonts w:ascii="Times New Roman" w:hAnsi="Times New Roman" w:cs="Times New Roman"/>
          <w:sz w:val="24"/>
          <w:szCs w:val="24"/>
        </w:rPr>
        <w:t>, Oliver. (2011)</w:t>
      </w:r>
      <w:r w:rsidR="00A15259">
        <w:rPr>
          <w:rFonts w:ascii="Times New Roman" w:hAnsi="Times New Roman" w:cs="Times New Roman"/>
          <w:sz w:val="24"/>
          <w:szCs w:val="24"/>
        </w:rPr>
        <w:t xml:space="preserve"> “Defining Biocentrism” in </w:t>
      </w:r>
      <w:r w:rsidR="00A15259" w:rsidRPr="004D1495">
        <w:rPr>
          <w:rFonts w:ascii="Times New Roman" w:hAnsi="Times New Roman" w:cs="Times New Roman"/>
          <w:i/>
          <w:sz w:val="24"/>
          <w:szCs w:val="24"/>
        </w:rPr>
        <w:t>Biocentrism and Modernism</w:t>
      </w:r>
      <w:r w:rsidR="00A15259">
        <w:rPr>
          <w:rFonts w:ascii="Times New Roman" w:hAnsi="Times New Roman" w:cs="Times New Roman"/>
          <w:sz w:val="24"/>
          <w:szCs w:val="24"/>
        </w:rPr>
        <w:t xml:space="preserve">, ed. Oliver A. </w:t>
      </w:r>
      <w:r w:rsidR="00A15259" w:rsidRPr="000977EE">
        <w:rPr>
          <w:rFonts w:ascii="Times New Roman" w:hAnsi="Times New Roman" w:cs="Times New Roman"/>
          <w:sz w:val="24"/>
          <w:szCs w:val="24"/>
        </w:rPr>
        <w:t>I.</w:t>
      </w:r>
      <w:r w:rsidR="00A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259">
        <w:rPr>
          <w:rFonts w:ascii="Times New Roman" w:hAnsi="Times New Roman" w:cs="Times New Roman"/>
          <w:sz w:val="24"/>
          <w:szCs w:val="24"/>
        </w:rPr>
        <w:t>Botar</w:t>
      </w:r>
      <w:proofErr w:type="spellEnd"/>
      <w:r w:rsidR="00A15259">
        <w:rPr>
          <w:rFonts w:ascii="Times New Roman" w:hAnsi="Times New Roman" w:cs="Times New Roman"/>
          <w:sz w:val="24"/>
          <w:szCs w:val="24"/>
        </w:rPr>
        <w:t xml:space="preserve"> and Isabel </w:t>
      </w:r>
      <w:proofErr w:type="spellStart"/>
      <w:r w:rsidR="00A15259">
        <w:rPr>
          <w:rFonts w:ascii="Times New Roman" w:hAnsi="Times New Roman" w:cs="Times New Roman"/>
          <w:sz w:val="24"/>
          <w:szCs w:val="24"/>
        </w:rPr>
        <w:t>Wünsche</w:t>
      </w:r>
      <w:proofErr w:type="spellEnd"/>
      <w:r w:rsidR="00A15259">
        <w:rPr>
          <w:rFonts w:ascii="Times New Roman" w:hAnsi="Times New Roman" w:cs="Times New Roman"/>
          <w:sz w:val="24"/>
          <w:szCs w:val="24"/>
        </w:rPr>
        <w:t xml:space="preserve">, Surrey, England: </w:t>
      </w:r>
      <w:proofErr w:type="spellStart"/>
      <w:r w:rsidR="00A15259">
        <w:rPr>
          <w:rFonts w:ascii="Times New Roman" w:hAnsi="Times New Roman" w:cs="Times New Roman"/>
          <w:sz w:val="24"/>
          <w:szCs w:val="24"/>
        </w:rPr>
        <w:t>Ashgate</w:t>
      </w:r>
      <w:proofErr w:type="spellEnd"/>
      <w:r w:rsidR="00A15259">
        <w:rPr>
          <w:rFonts w:ascii="Times New Roman" w:hAnsi="Times New Roman" w:cs="Times New Roman"/>
          <w:sz w:val="24"/>
          <w:szCs w:val="24"/>
        </w:rPr>
        <w:t xml:space="preserve"> Publishing Ltd. </w:t>
      </w:r>
    </w:p>
    <w:p w:rsidR="000977EE" w:rsidRDefault="000977EE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977EE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Oliver and Isabel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4D1495">
        <w:rPr>
          <w:rFonts w:ascii="Times New Roman" w:hAnsi="Times New Roman" w:cs="Times New Roman"/>
          <w:sz w:val="24"/>
          <w:szCs w:val="24"/>
        </w:rPr>
        <w:t>ünsche</w:t>
      </w:r>
      <w:proofErr w:type="spellEnd"/>
      <w:r w:rsidR="004D14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1495">
        <w:rPr>
          <w:rFonts w:ascii="Times New Roman" w:hAnsi="Times New Roman" w:cs="Times New Roman"/>
          <w:sz w:val="24"/>
          <w:szCs w:val="24"/>
        </w:rPr>
        <w:t xml:space="preserve"> (2011) “Introduction: Biocentrism as a constituent element of Modernism” in </w:t>
      </w:r>
      <w:r w:rsidR="004D1495" w:rsidRPr="004D1495">
        <w:rPr>
          <w:rFonts w:ascii="Times New Roman" w:hAnsi="Times New Roman" w:cs="Times New Roman"/>
          <w:i/>
          <w:sz w:val="24"/>
          <w:szCs w:val="24"/>
        </w:rPr>
        <w:t>Biocentrism and Modernism</w:t>
      </w:r>
      <w:r w:rsidR="004D1495">
        <w:rPr>
          <w:rFonts w:ascii="Times New Roman" w:hAnsi="Times New Roman" w:cs="Times New Roman"/>
          <w:sz w:val="24"/>
          <w:szCs w:val="24"/>
        </w:rPr>
        <w:t xml:space="preserve">, ed. Oliver A. </w:t>
      </w:r>
      <w:r w:rsidR="004D1495" w:rsidRPr="000977EE">
        <w:rPr>
          <w:rFonts w:ascii="Times New Roman" w:hAnsi="Times New Roman" w:cs="Times New Roman"/>
          <w:sz w:val="24"/>
          <w:szCs w:val="24"/>
        </w:rPr>
        <w:t>I.</w:t>
      </w:r>
      <w:r w:rsidR="004D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495">
        <w:rPr>
          <w:rFonts w:ascii="Times New Roman" w:hAnsi="Times New Roman" w:cs="Times New Roman"/>
          <w:sz w:val="24"/>
          <w:szCs w:val="24"/>
        </w:rPr>
        <w:t>Botar</w:t>
      </w:r>
      <w:proofErr w:type="spellEnd"/>
      <w:r w:rsidR="004D1495">
        <w:rPr>
          <w:rFonts w:ascii="Times New Roman" w:hAnsi="Times New Roman" w:cs="Times New Roman"/>
          <w:sz w:val="24"/>
          <w:szCs w:val="24"/>
        </w:rPr>
        <w:t xml:space="preserve"> and Isabel </w:t>
      </w:r>
      <w:proofErr w:type="spellStart"/>
      <w:r w:rsidR="004D1495">
        <w:rPr>
          <w:rFonts w:ascii="Times New Roman" w:hAnsi="Times New Roman" w:cs="Times New Roman"/>
          <w:sz w:val="24"/>
          <w:szCs w:val="24"/>
        </w:rPr>
        <w:t>Wünsche</w:t>
      </w:r>
      <w:proofErr w:type="spellEnd"/>
      <w:r w:rsidR="004D1495">
        <w:rPr>
          <w:rFonts w:ascii="Times New Roman" w:hAnsi="Times New Roman" w:cs="Times New Roman"/>
          <w:sz w:val="24"/>
          <w:szCs w:val="24"/>
        </w:rPr>
        <w:t xml:space="preserve">, Surrey, England: </w:t>
      </w:r>
      <w:proofErr w:type="spellStart"/>
      <w:r w:rsidR="004D1495">
        <w:rPr>
          <w:rFonts w:ascii="Times New Roman" w:hAnsi="Times New Roman" w:cs="Times New Roman"/>
          <w:sz w:val="24"/>
          <w:szCs w:val="24"/>
        </w:rPr>
        <w:t>Ashgate</w:t>
      </w:r>
      <w:proofErr w:type="spellEnd"/>
      <w:r w:rsidR="004D1495">
        <w:rPr>
          <w:rFonts w:ascii="Times New Roman" w:hAnsi="Times New Roman" w:cs="Times New Roman"/>
          <w:sz w:val="24"/>
          <w:szCs w:val="24"/>
        </w:rPr>
        <w:t xml:space="preserve"> Publishing Ltd. </w:t>
      </w:r>
    </w:p>
    <w:p w:rsidR="00704FD9" w:rsidRDefault="00704FD9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Coleridge, S. T. (1817)</w:t>
      </w:r>
      <w:r w:rsidR="004A31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Chapter XIV</w:t>
      </w:r>
      <w:r w:rsidR="009C3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Biographia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Literari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 Accessed on July 25, 2012</w:t>
      </w:r>
    </w:p>
    <w:p w:rsidR="00704FD9" w:rsidRPr="007F74B9" w:rsidRDefault="007F74B9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Pr="007F74B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http://www.english.upenn.edu/~mgamer/Etexts/biographia.html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7F74B9" w:rsidRDefault="007F74B9" w:rsidP="00FA0E49">
      <w:p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Esty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Jed. (2004) </w:t>
      </w:r>
      <w:proofErr w:type="gramStart"/>
      <w:r w:rsidRPr="009551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551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Shrinking Island: Modernism and National Culture in England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</w:p>
    <w:p w:rsidR="007F74B9" w:rsidRDefault="007F74B9" w:rsidP="00FA0E49">
      <w:p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Princeton and Oxford: Princeton University Press.</w:t>
      </w:r>
    </w:p>
    <w:p w:rsidR="00D10B09" w:rsidRPr="00E23275" w:rsidRDefault="00107391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Marx, Leo.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9A6" w:rsidRPr="00107391">
        <w:rPr>
          <w:rFonts w:ascii="Times New Roman" w:hAnsi="Times New Roman" w:cs="Times New Roman"/>
          <w:i/>
          <w:sz w:val="24"/>
          <w:szCs w:val="24"/>
        </w:rPr>
        <w:t xml:space="preserve">Lewis Mumford: Prophet of </w:t>
      </w:r>
      <w:proofErr w:type="spellStart"/>
      <w:r w:rsidR="00CC59A6" w:rsidRPr="00107391">
        <w:rPr>
          <w:rFonts w:ascii="Times New Roman" w:hAnsi="Times New Roman" w:cs="Times New Roman"/>
          <w:i/>
          <w:sz w:val="24"/>
          <w:szCs w:val="24"/>
        </w:rPr>
        <w:t>Organicism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07391">
        <w:rPr>
          <w:rFonts w:ascii="Times New Roman" w:hAnsi="Times New Roman" w:cs="Times New Roman"/>
          <w:i/>
          <w:sz w:val="24"/>
          <w:szCs w:val="24"/>
        </w:rPr>
        <w:t>Working Paper Number 2</w:t>
      </w:r>
      <w:r w:rsidR="009057B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57B9">
        <w:rPr>
          <w:rFonts w:ascii="Times New Roman" w:hAnsi="Times New Roman" w:cs="Times New Roman"/>
          <w:i/>
          <w:sz w:val="24"/>
          <w:szCs w:val="24"/>
        </w:rPr>
        <w:t xml:space="preserve">Accessed on </w:t>
      </w:r>
      <w:r>
        <w:rPr>
          <w:rFonts w:ascii="Times New Roman" w:hAnsi="Times New Roman" w:cs="Times New Roman"/>
          <w:i/>
          <w:sz w:val="24"/>
          <w:szCs w:val="24"/>
        </w:rPr>
        <w:t xml:space="preserve">July 25, </w:t>
      </w:r>
      <w:r w:rsidR="009057B9">
        <w:rPr>
          <w:rFonts w:ascii="Times New Roman" w:hAnsi="Times New Roman" w:cs="Times New Roman"/>
          <w:i/>
          <w:sz w:val="24"/>
          <w:szCs w:val="24"/>
        </w:rPr>
        <w:t>2012</w:t>
      </w:r>
      <w:r w:rsidR="00E23275">
        <w:rPr>
          <w:rFonts w:ascii="Times New Roman" w:hAnsi="Times New Roman" w:cs="Times New Roman"/>
          <w:sz w:val="24"/>
          <w:szCs w:val="24"/>
        </w:rPr>
        <w:t xml:space="preserve"> &lt;</w:t>
      </w:r>
      <w:r w:rsidR="00E23275" w:rsidRPr="00E23275">
        <w:rPr>
          <w:rFonts w:ascii="Times New Roman" w:hAnsi="Times New Roman" w:cs="Times New Roman"/>
          <w:sz w:val="24"/>
          <w:szCs w:val="24"/>
        </w:rPr>
        <w:t>http://web.mit.edu/sts/pubs/pdfs/MIT_STS_WorkingPaper_2_Marx.pdf</w:t>
      </w:r>
      <w:r w:rsidR="00E23275">
        <w:rPr>
          <w:rFonts w:ascii="Times New Roman" w:hAnsi="Times New Roman" w:cs="Times New Roman"/>
          <w:sz w:val="24"/>
          <w:szCs w:val="24"/>
        </w:rPr>
        <w:t>&gt;</w:t>
      </w:r>
    </w:p>
    <w:p w:rsidR="006B5058" w:rsidRDefault="000D519C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Schuster, Joshua. (2007)</w:t>
      </w:r>
      <w:r w:rsidR="00510AA9">
        <w:rPr>
          <w:rFonts w:ascii="Times New Roman" w:hAnsi="Times New Roman" w:cs="Times New Roman"/>
          <w:sz w:val="24"/>
          <w:szCs w:val="24"/>
        </w:rPr>
        <w:t xml:space="preserve"> </w:t>
      </w:r>
      <w:r w:rsidR="00510AA9" w:rsidRPr="00510AA9">
        <w:rPr>
          <w:rFonts w:ascii="Times New Roman" w:hAnsi="Times New Roman" w:cs="Times New Roman"/>
          <w:i/>
          <w:sz w:val="24"/>
          <w:szCs w:val="24"/>
        </w:rPr>
        <w:t>Modernist</w:t>
      </w:r>
      <w:r w:rsidR="00EF38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8E4">
        <w:rPr>
          <w:rFonts w:ascii="Times New Roman" w:hAnsi="Times New Roman" w:cs="Times New Roman"/>
          <w:i/>
          <w:sz w:val="24"/>
          <w:szCs w:val="24"/>
        </w:rPr>
        <w:t>Biotopias</w:t>
      </w:r>
      <w:proofErr w:type="spellEnd"/>
      <w:r w:rsidR="00EF38E4">
        <w:rPr>
          <w:rFonts w:ascii="Times New Roman" w:hAnsi="Times New Roman" w:cs="Times New Roman"/>
          <w:i/>
          <w:sz w:val="24"/>
          <w:szCs w:val="24"/>
        </w:rPr>
        <w:t>:</w:t>
      </w:r>
      <w:r w:rsidR="00012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F65" w:rsidRPr="00012F65">
        <w:rPr>
          <w:rFonts w:ascii="Times New Roman" w:hAnsi="Times New Roman" w:cs="Times New Roman"/>
          <w:i/>
          <w:sz w:val="24"/>
          <w:szCs w:val="24"/>
        </w:rPr>
        <w:t>Organicism</w:t>
      </w:r>
      <w:proofErr w:type="spellEnd"/>
      <w:r w:rsidR="00012F65" w:rsidRPr="00012F65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012F65" w:rsidRPr="00012F65">
        <w:rPr>
          <w:rFonts w:ascii="Times New Roman" w:hAnsi="Times New Roman" w:cs="Times New Roman"/>
          <w:i/>
          <w:sz w:val="24"/>
          <w:szCs w:val="24"/>
        </w:rPr>
        <w:t>Vitalism</w:t>
      </w:r>
      <w:proofErr w:type="spellEnd"/>
      <w:r w:rsidR="00012F65" w:rsidRPr="00012F65">
        <w:rPr>
          <w:rFonts w:ascii="Times New Roman" w:hAnsi="Times New Roman" w:cs="Times New Roman"/>
          <w:i/>
          <w:sz w:val="24"/>
          <w:szCs w:val="24"/>
        </w:rPr>
        <w:t xml:space="preserve"> in Early Twentieth-Century American Poetry</w:t>
      </w:r>
      <w:r w:rsidR="00510AA9">
        <w:rPr>
          <w:rFonts w:ascii="Times New Roman" w:hAnsi="Times New Roman" w:cs="Times New Roman"/>
          <w:sz w:val="24"/>
          <w:szCs w:val="24"/>
        </w:rPr>
        <w:t>.</w:t>
      </w:r>
      <w:r w:rsidR="00CB3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AA9">
        <w:rPr>
          <w:rFonts w:ascii="Times New Roman" w:hAnsi="Times New Roman" w:cs="Times New Roman"/>
          <w:sz w:val="24"/>
          <w:szCs w:val="24"/>
        </w:rPr>
        <w:t>Ph. D. d</w:t>
      </w:r>
      <w:r w:rsidR="00CB3025">
        <w:rPr>
          <w:rFonts w:ascii="Times New Roman" w:hAnsi="Times New Roman" w:cs="Times New Roman"/>
          <w:sz w:val="24"/>
          <w:szCs w:val="24"/>
        </w:rPr>
        <w:t>issertation</w:t>
      </w:r>
      <w:r w:rsidR="00510AA9">
        <w:rPr>
          <w:rFonts w:ascii="Times New Roman" w:hAnsi="Times New Roman" w:cs="Times New Roman"/>
          <w:sz w:val="24"/>
          <w:szCs w:val="24"/>
        </w:rPr>
        <w:t xml:space="preserve">, </w:t>
      </w:r>
      <w:r w:rsidR="00CB3025">
        <w:rPr>
          <w:rFonts w:ascii="Times New Roman" w:hAnsi="Times New Roman" w:cs="Times New Roman"/>
          <w:sz w:val="24"/>
          <w:szCs w:val="24"/>
        </w:rPr>
        <w:t>the University of Pennsylvania</w:t>
      </w:r>
      <w:r w:rsidR="00510A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0AA9">
        <w:rPr>
          <w:rFonts w:ascii="Times New Roman" w:hAnsi="Times New Roman" w:cs="Times New Roman"/>
          <w:sz w:val="24"/>
          <w:szCs w:val="24"/>
        </w:rPr>
        <w:t xml:space="preserve"> Ann Arbor: ProQuest/UMI. (Publication No. 3260986)</w:t>
      </w:r>
      <w:r w:rsidR="00CB3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AA9" w:rsidRDefault="000119F2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Us-</w:t>
      </w:r>
      <w:proofErr w:type="spellStart"/>
      <w:r>
        <w:rPr>
          <w:rFonts w:ascii="Times New Roman" w:hAnsi="Times New Roman" w:cs="Times New Roman"/>
          <w:sz w:val="24"/>
          <w:szCs w:val="24"/>
        </w:rPr>
        <w:t>Saher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6507">
        <w:rPr>
          <w:rFonts w:ascii="Times New Roman" w:hAnsi="Times New Roman" w:cs="Times New Roman"/>
          <w:sz w:val="24"/>
          <w:szCs w:val="24"/>
        </w:rPr>
        <w:t xml:space="preserve">Ansari. </w:t>
      </w:r>
      <w:proofErr w:type="gramStart"/>
      <w:r w:rsidR="00936507">
        <w:rPr>
          <w:rFonts w:ascii="Times New Roman" w:hAnsi="Times New Roman" w:cs="Times New Roman"/>
          <w:sz w:val="24"/>
          <w:szCs w:val="24"/>
        </w:rPr>
        <w:t>(2008)</w:t>
      </w:r>
      <w:r w:rsidR="00141C3B">
        <w:rPr>
          <w:rFonts w:ascii="Times New Roman" w:hAnsi="Times New Roman" w:cs="Times New Roman"/>
          <w:sz w:val="24"/>
          <w:szCs w:val="24"/>
        </w:rPr>
        <w:t xml:space="preserve"> </w:t>
      </w:r>
      <w:r w:rsidR="00141C3B" w:rsidRPr="00141C3B">
        <w:rPr>
          <w:rFonts w:ascii="Times New Roman" w:hAnsi="Times New Roman" w:cs="Times New Roman"/>
          <w:i/>
          <w:sz w:val="24"/>
          <w:szCs w:val="24"/>
        </w:rPr>
        <w:t>Aesthetic and Environmental</w:t>
      </w:r>
      <w:r w:rsidR="000071DA">
        <w:rPr>
          <w:rFonts w:ascii="Times New Roman" w:hAnsi="Times New Roman" w:cs="Times New Roman"/>
          <w:i/>
          <w:sz w:val="24"/>
          <w:szCs w:val="24"/>
        </w:rPr>
        <w:t>ist</w:t>
      </w:r>
      <w:r w:rsidR="00141C3B" w:rsidRPr="00141C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1C3B" w:rsidRPr="00141C3B">
        <w:rPr>
          <w:rFonts w:ascii="Times New Roman" w:hAnsi="Times New Roman" w:cs="Times New Roman"/>
          <w:i/>
          <w:sz w:val="24"/>
          <w:szCs w:val="24"/>
        </w:rPr>
        <w:t>Organicism</w:t>
      </w:r>
      <w:proofErr w:type="spellEnd"/>
      <w:r w:rsidR="00141C3B" w:rsidRPr="00141C3B">
        <w:rPr>
          <w:rFonts w:ascii="Times New Roman" w:hAnsi="Times New Roman" w:cs="Times New Roman"/>
          <w:i/>
          <w:sz w:val="24"/>
          <w:szCs w:val="24"/>
        </w:rPr>
        <w:t xml:space="preserve"> in Willa Cather’s Death Comes for the Archbishop and Shadows on the Rock</w:t>
      </w:r>
      <w:r w:rsidR="00510AA9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510A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AA9">
        <w:rPr>
          <w:rFonts w:ascii="Times New Roman" w:hAnsi="Times New Roman" w:cs="Times New Roman"/>
          <w:sz w:val="24"/>
          <w:szCs w:val="24"/>
        </w:rPr>
        <w:t>Ph. D. d</w:t>
      </w:r>
      <w:r w:rsidR="00141C3B">
        <w:rPr>
          <w:rFonts w:ascii="Times New Roman" w:hAnsi="Times New Roman" w:cs="Times New Roman"/>
          <w:sz w:val="24"/>
          <w:szCs w:val="24"/>
        </w:rPr>
        <w:t>issertation</w:t>
      </w:r>
      <w:r w:rsidR="00510AA9">
        <w:rPr>
          <w:rFonts w:ascii="Times New Roman" w:hAnsi="Times New Roman" w:cs="Times New Roman"/>
          <w:sz w:val="24"/>
          <w:szCs w:val="24"/>
        </w:rPr>
        <w:t>, Unive</w:t>
      </w:r>
      <w:r w:rsidR="00141C3B">
        <w:rPr>
          <w:rFonts w:ascii="Times New Roman" w:hAnsi="Times New Roman" w:cs="Times New Roman"/>
          <w:sz w:val="24"/>
          <w:szCs w:val="24"/>
        </w:rPr>
        <w:t>rsity of Denver.</w:t>
      </w:r>
      <w:proofErr w:type="gramEnd"/>
      <w:r w:rsidR="00510AA9">
        <w:rPr>
          <w:rFonts w:ascii="Times New Roman" w:hAnsi="Times New Roman" w:cs="Times New Roman"/>
          <w:sz w:val="24"/>
          <w:szCs w:val="24"/>
        </w:rPr>
        <w:t xml:space="preserve"> Ann Arbor: ProQue</w:t>
      </w:r>
      <w:r w:rsidR="004776D6">
        <w:rPr>
          <w:rFonts w:ascii="Times New Roman" w:hAnsi="Times New Roman" w:cs="Times New Roman"/>
          <w:sz w:val="24"/>
          <w:szCs w:val="24"/>
        </w:rPr>
        <w:t>st/UMI. (Publication No. 3308686</w:t>
      </w:r>
      <w:r w:rsidR="00510A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119F2" w:rsidRPr="00012F65" w:rsidRDefault="000119F2" w:rsidP="00FA0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94D" w:rsidRDefault="0063294D" w:rsidP="00FA0E49">
      <w:pPr>
        <w:spacing w:after="0" w:line="240" w:lineRule="auto"/>
      </w:pPr>
    </w:p>
    <w:sectPr w:rsidR="0063294D" w:rsidSect="0095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9-09T11:13:00Z" w:initials="DM">
    <w:p w:rsidR="00786571" w:rsidRDefault="00786571">
      <w:pPr>
        <w:pStyle w:val="CommentText"/>
      </w:pPr>
      <w:r>
        <w:rPr>
          <w:rStyle w:val="CommentReference"/>
        </w:rPr>
        <w:annotationRef/>
      </w:r>
      <w:r>
        <w:t>Wikipedia does not attribute to him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034C"/>
    <w:multiLevelType w:val="hybridMultilevel"/>
    <w:tmpl w:val="96A60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A4E11"/>
    <w:multiLevelType w:val="hybridMultilevel"/>
    <w:tmpl w:val="3C90D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00"/>
    <w:rsid w:val="000071DA"/>
    <w:rsid w:val="000119F2"/>
    <w:rsid w:val="00012F65"/>
    <w:rsid w:val="00013C34"/>
    <w:rsid w:val="00024F47"/>
    <w:rsid w:val="00025902"/>
    <w:rsid w:val="00032680"/>
    <w:rsid w:val="00033551"/>
    <w:rsid w:val="000574AD"/>
    <w:rsid w:val="0007599D"/>
    <w:rsid w:val="0009204C"/>
    <w:rsid w:val="0009728E"/>
    <w:rsid w:val="000977EE"/>
    <w:rsid w:val="000B5401"/>
    <w:rsid w:val="000D04C9"/>
    <w:rsid w:val="000D350F"/>
    <w:rsid w:val="000D519C"/>
    <w:rsid w:val="000E364A"/>
    <w:rsid w:val="001066C1"/>
    <w:rsid w:val="00107391"/>
    <w:rsid w:val="001179FD"/>
    <w:rsid w:val="00122A18"/>
    <w:rsid w:val="00126DC8"/>
    <w:rsid w:val="00141C3B"/>
    <w:rsid w:val="00151040"/>
    <w:rsid w:val="001574C5"/>
    <w:rsid w:val="00164C0E"/>
    <w:rsid w:val="0016548F"/>
    <w:rsid w:val="00172A0B"/>
    <w:rsid w:val="001B1121"/>
    <w:rsid w:val="001C70C2"/>
    <w:rsid w:val="001D4088"/>
    <w:rsid w:val="001D51A3"/>
    <w:rsid w:val="001D7607"/>
    <w:rsid w:val="001E46E2"/>
    <w:rsid w:val="00201B77"/>
    <w:rsid w:val="00203BD1"/>
    <w:rsid w:val="00204D58"/>
    <w:rsid w:val="00204F67"/>
    <w:rsid w:val="002174E6"/>
    <w:rsid w:val="00231318"/>
    <w:rsid w:val="00245644"/>
    <w:rsid w:val="00261438"/>
    <w:rsid w:val="002654D8"/>
    <w:rsid w:val="0028392F"/>
    <w:rsid w:val="002A071A"/>
    <w:rsid w:val="002C1D1F"/>
    <w:rsid w:val="002D2BDF"/>
    <w:rsid w:val="002E4371"/>
    <w:rsid w:val="002F7A18"/>
    <w:rsid w:val="003203E0"/>
    <w:rsid w:val="00340D0B"/>
    <w:rsid w:val="00353304"/>
    <w:rsid w:val="00377982"/>
    <w:rsid w:val="00386400"/>
    <w:rsid w:val="00391970"/>
    <w:rsid w:val="003935C5"/>
    <w:rsid w:val="00393FED"/>
    <w:rsid w:val="00394017"/>
    <w:rsid w:val="003941CD"/>
    <w:rsid w:val="003A59A6"/>
    <w:rsid w:val="003A61AF"/>
    <w:rsid w:val="003A62A1"/>
    <w:rsid w:val="003A7F57"/>
    <w:rsid w:val="003C02A2"/>
    <w:rsid w:val="003C0EC2"/>
    <w:rsid w:val="003D55E6"/>
    <w:rsid w:val="003F4295"/>
    <w:rsid w:val="00401120"/>
    <w:rsid w:val="00417F52"/>
    <w:rsid w:val="00446BDC"/>
    <w:rsid w:val="004532EF"/>
    <w:rsid w:val="00461051"/>
    <w:rsid w:val="004615C1"/>
    <w:rsid w:val="00464214"/>
    <w:rsid w:val="004776D6"/>
    <w:rsid w:val="00477BF4"/>
    <w:rsid w:val="00484BCD"/>
    <w:rsid w:val="00491ED8"/>
    <w:rsid w:val="004A1C86"/>
    <w:rsid w:val="004A31AC"/>
    <w:rsid w:val="004B19CE"/>
    <w:rsid w:val="004C377E"/>
    <w:rsid w:val="004C5793"/>
    <w:rsid w:val="004D1495"/>
    <w:rsid w:val="004F6596"/>
    <w:rsid w:val="004F67C4"/>
    <w:rsid w:val="004F7DD8"/>
    <w:rsid w:val="00502908"/>
    <w:rsid w:val="00510AA9"/>
    <w:rsid w:val="005373F6"/>
    <w:rsid w:val="00554CAE"/>
    <w:rsid w:val="005720F0"/>
    <w:rsid w:val="00577E58"/>
    <w:rsid w:val="00580172"/>
    <w:rsid w:val="0058331C"/>
    <w:rsid w:val="005D5659"/>
    <w:rsid w:val="005E6270"/>
    <w:rsid w:val="0060031B"/>
    <w:rsid w:val="0061637C"/>
    <w:rsid w:val="0062252E"/>
    <w:rsid w:val="00626428"/>
    <w:rsid w:val="0063294D"/>
    <w:rsid w:val="00645459"/>
    <w:rsid w:val="00653C5E"/>
    <w:rsid w:val="00692894"/>
    <w:rsid w:val="006953F3"/>
    <w:rsid w:val="006B5058"/>
    <w:rsid w:val="006C0AD7"/>
    <w:rsid w:val="006C1026"/>
    <w:rsid w:val="006C65C0"/>
    <w:rsid w:val="006D16E4"/>
    <w:rsid w:val="006D50AF"/>
    <w:rsid w:val="006E7CA3"/>
    <w:rsid w:val="00704FD9"/>
    <w:rsid w:val="007328C7"/>
    <w:rsid w:val="00733FC4"/>
    <w:rsid w:val="00736045"/>
    <w:rsid w:val="00771C24"/>
    <w:rsid w:val="00777D56"/>
    <w:rsid w:val="00785187"/>
    <w:rsid w:val="00786571"/>
    <w:rsid w:val="007A31E2"/>
    <w:rsid w:val="007A7E9A"/>
    <w:rsid w:val="007B4D76"/>
    <w:rsid w:val="007C27EC"/>
    <w:rsid w:val="007D5FB2"/>
    <w:rsid w:val="007E7700"/>
    <w:rsid w:val="007F74B9"/>
    <w:rsid w:val="008042FA"/>
    <w:rsid w:val="00814E94"/>
    <w:rsid w:val="00823655"/>
    <w:rsid w:val="00824A0A"/>
    <w:rsid w:val="008420A4"/>
    <w:rsid w:val="00843D49"/>
    <w:rsid w:val="008474AF"/>
    <w:rsid w:val="008519B6"/>
    <w:rsid w:val="0088633F"/>
    <w:rsid w:val="00891566"/>
    <w:rsid w:val="008A0410"/>
    <w:rsid w:val="008A0B5C"/>
    <w:rsid w:val="008B57C6"/>
    <w:rsid w:val="008D2634"/>
    <w:rsid w:val="008D26A2"/>
    <w:rsid w:val="008D480B"/>
    <w:rsid w:val="008E6CBA"/>
    <w:rsid w:val="008F0E4B"/>
    <w:rsid w:val="008F5843"/>
    <w:rsid w:val="009057B9"/>
    <w:rsid w:val="00927046"/>
    <w:rsid w:val="00936507"/>
    <w:rsid w:val="00945A8A"/>
    <w:rsid w:val="009521AA"/>
    <w:rsid w:val="00974558"/>
    <w:rsid w:val="00974F64"/>
    <w:rsid w:val="0098490E"/>
    <w:rsid w:val="009921FD"/>
    <w:rsid w:val="009A74E7"/>
    <w:rsid w:val="009B3C86"/>
    <w:rsid w:val="009C3FF6"/>
    <w:rsid w:val="00A12B06"/>
    <w:rsid w:val="00A15259"/>
    <w:rsid w:val="00A35406"/>
    <w:rsid w:val="00A370BE"/>
    <w:rsid w:val="00A47B10"/>
    <w:rsid w:val="00A53330"/>
    <w:rsid w:val="00A55EB2"/>
    <w:rsid w:val="00A63040"/>
    <w:rsid w:val="00A7340B"/>
    <w:rsid w:val="00A76A62"/>
    <w:rsid w:val="00A90AF2"/>
    <w:rsid w:val="00AB7720"/>
    <w:rsid w:val="00AD636A"/>
    <w:rsid w:val="00AE1BE9"/>
    <w:rsid w:val="00AE26AB"/>
    <w:rsid w:val="00AF3CA5"/>
    <w:rsid w:val="00B0766C"/>
    <w:rsid w:val="00B077BC"/>
    <w:rsid w:val="00B12A81"/>
    <w:rsid w:val="00B1443A"/>
    <w:rsid w:val="00B253C9"/>
    <w:rsid w:val="00B27478"/>
    <w:rsid w:val="00B30CD1"/>
    <w:rsid w:val="00B73C8D"/>
    <w:rsid w:val="00BA42D0"/>
    <w:rsid w:val="00BD1032"/>
    <w:rsid w:val="00BE1CF5"/>
    <w:rsid w:val="00BF58A6"/>
    <w:rsid w:val="00BF613A"/>
    <w:rsid w:val="00C00956"/>
    <w:rsid w:val="00C00A37"/>
    <w:rsid w:val="00C13AB5"/>
    <w:rsid w:val="00C2584F"/>
    <w:rsid w:val="00C32F62"/>
    <w:rsid w:val="00C33046"/>
    <w:rsid w:val="00C41297"/>
    <w:rsid w:val="00C45C57"/>
    <w:rsid w:val="00C71C9E"/>
    <w:rsid w:val="00C860CA"/>
    <w:rsid w:val="00CA16DB"/>
    <w:rsid w:val="00CA30AC"/>
    <w:rsid w:val="00CB3025"/>
    <w:rsid w:val="00CB52F3"/>
    <w:rsid w:val="00CC59A6"/>
    <w:rsid w:val="00CC7EF6"/>
    <w:rsid w:val="00CD5022"/>
    <w:rsid w:val="00CE4953"/>
    <w:rsid w:val="00CE56B2"/>
    <w:rsid w:val="00CE59D3"/>
    <w:rsid w:val="00CF5C1F"/>
    <w:rsid w:val="00D03331"/>
    <w:rsid w:val="00D0780C"/>
    <w:rsid w:val="00D10B09"/>
    <w:rsid w:val="00D11DEC"/>
    <w:rsid w:val="00D176E6"/>
    <w:rsid w:val="00D31725"/>
    <w:rsid w:val="00D32A7E"/>
    <w:rsid w:val="00D3463D"/>
    <w:rsid w:val="00D35B58"/>
    <w:rsid w:val="00D4427C"/>
    <w:rsid w:val="00D547A2"/>
    <w:rsid w:val="00D6105C"/>
    <w:rsid w:val="00D829BA"/>
    <w:rsid w:val="00D90BAE"/>
    <w:rsid w:val="00D9529B"/>
    <w:rsid w:val="00DA0D65"/>
    <w:rsid w:val="00DA27A3"/>
    <w:rsid w:val="00DA36E5"/>
    <w:rsid w:val="00DA47E1"/>
    <w:rsid w:val="00DC23FE"/>
    <w:rsid w:val="00DC3140"/>
    <w:rsid w:val="00DC38B6"/>
    <w:rsid w:val="00DC7A3A"/>
    <w:rsid w:val="00DD1597"/>
    <w:rsid w:val="00DD4576"/>
    <w:rsid w:val="00E133A1"/>
    <w:rsid w:val="00E23275"/>
    <w:rsid w:val="00E46D03"/>
    <w:rsid w:val="00E67743"/>
    <w:rsid w:val="00E80AA8"/>
    <w:rsid w:val="00E906F1"/>
    <w:rsid w:val="00EB453C"/>
    <w:rsid w:val="00ED5808"/>
    <w:rsid w:val="00EE1791"/>
    <w:rsid w:val="00EF2199"/>
    <w:rsid w:val="00EF38E4"/>
    <w:rsid w:val="00EF4DA5"/>
    <w:rsid w:val="00F144A5"/>
    <w:rsid w:val="00F30843"/>
    <w:rsid w:val="00F34AD4"/>
    <w:rsid w:val="00F44596"/>
    <w:rsid w:val="00F55BD4"/>
    <w:rsid w:val="00F72572"/>
    <w:rsid w:val="00F82E88"/>
    <w:rsid w:val="00F97B0F"/>
    <w:rsid w:val="00FA0E49"/>
    <w:rsid w:val="00FA19A3"/>
    <w:rsid w:val="00FA32F7"/>
    <w:rsid w:val="00FA5055"/>
    <w:rsid w:val="00FB20C9"/>
    <w:rsid w:val="00FC6D51"/>
    <w:rsid w:val="00FF06E9"/>
    <w:rsid w:val="00FF6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8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77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8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77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nglish.upenn.edu/~mgamer/Etexts/biograph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DAWN</cp:lastModifiedBy>
  <cp:revision>6</cp:revision>
  <dcterms:created xsi:type="dcterms:W3CDTF">2014-09-09T00:25:00Z</dcterms:created>
  <dcterms:modified xsi:type="dcterms:W3CDTF">2014-09-09T18:13:00Z</dcterms:modified>
</cp:coreProperties>
</file>