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8A5" w:rsidRPr="00A628A5" w:rsidRDefault="00A628A5">
      <w:pPr>
        <w:rPr>
          <w:b/>
        </w:rPr>
      </w:pPr>
      <w:r>
        <w:rPr>
          <w:b/>
        </w:rPr>
        <w:t>Dangar, Anne (1885-1951)</w:t>
      </w:r>
    </w:p>
    <w:p w:rsidR="0016331B" w:rsidRDefault="00E75E2E">
      <w:r>
        <w:t xml:space="preserve">Anne Dangar is </w:t>
      </w:r>
      <w:r w:rsidR="00976EF9">
        <w:t>a</w:t>
      </w:r>
      <w:r w:rsidR="001E5D12">
        <w:t xml:space="preserve"> singular figure in the</w:t>
      </w:r>
      <w:r>
        <w:t xml:space="preserve"> </w:t>
      </w:r>
      <w:r w:rsidR="00976EF9">
        <w:t>Australian</w:t>
      </w:r>
      <w:r>
        <w:t xml:space="preserve"> experience of modernism. </w:t>
      </w:r>
      <w:r w:rsidR="00976EF9">
        <w:t>Forgotten</w:t>
      </w:r>
      <w:r w:rsidR="00EC7B3D" w:rsidRPr="00EC7B3D">
        <w:t xml:space="preserve"> </w:t>
      </w:r>
      <w:r w:rsidR="00EC7B3D">
        <w:t xml:space="preserve">in her homeland </w:t>
      </w:r>
      <w:r w:rsidR="000E52C2">
        <w:t>throughout</w:t>
      </w:r>
      <w:r>
        <w:t xml:space="preserve"> the twentieth </w:t>
      </w:r>
      <w:r w:rsidR="00EC7B3D">
        <w:t xml:space="preserve">century </w:t>
      </w:r>
      <w:r>
        <w:t xml:space="preserve">due to her </w:t>
      </w:r>
      <w:r w:rsidR="00F021B0">
        <w:t>long</w:t>
      </w:r>
      <w:r w:rsidR="00A628A5">
        <w:t>-</w:t>
      </w:r>
      <w:r w:rsidR="00F021B0">
        <w:t>term</w:t>
      </w:r>
      <w:r>
        <w:t xml:space="preserve"> residence in </w:t>
      </w:r>
      <w:r w:rsidR="00976EF9">
        <w:t>France</w:t>
      </w:r>
      <w:r>
        <w:t>, sh</w:t>
      </w:r>
      <w:r w:rsidR="006F767B">
        <w:t xml:space="preserve">e is the only Australian </w:t>
      </w:r>
      <w:r>
        <w:t xml:space="preserve">who </w:t>
      </w:r>
      <w:r w:rsidR="00976EF9">
        <w:t>played</w:t>
      </w:r>
      <w:r>
        <w:t xml:space="preserve"> a </w:t>
      </w:r>
      <w:r w:rsidR="00F25281">
        <w:t>demonstrably</w:t>
      </w:r>
      <w:r w:rsidR="00316C44">
        <w:t xml:space="preserve"> productive </w:t>
      </w:r>
      <w:r w:rsidR="00A049A9">
        <w:t>and expansive</w:t>
      </w:r>
      <w:r>
        <w:t xml:space="preserve"> role in </w:t>
      </w:r>
      <w:r w:rsidR="00A628A5">
        <w:t>C</w:t>
      </w:r>
      <w:r>
        <w:t>ubis</w:t>
      </w:r>
      <w:r w:rsidR="00DD7791">
        <w:t>m</w:t>
      </w:r>
      <w:r>
        <w:t xml:space="preserve">. </w:t>
      </w:r>
      <w:r w:rsidR="00A049A9">
        <w:t>From the 1930s</w:t>
      </w:r>
      <w:r w:rsidR="00EC7B3D">
        <w:t>,</w:t>
      </w:r>
      <w:r w:rsidR="00A049A9">
        <w:t xml:space="preserve"> h</w:t>
      </w:r>
      <w:r>
        <w:t>er</w:t>
      </w:r>
      <w:r w:rsidR="00976EF9">
        <w:t xml:space="preserve"> </w:t>
      </w:r>
      <w:r w:rsidR="00420FCA">
        <w:t>synthesis</w:t>
      </w:r>
      <w:r>
        <w:t xml:space="preserve"> of </w:t>
      </w:r>
      <w:r w:rsidR="00976EF9">
        <w:t>rural</w:t>
      </w:r>
      <w:r w:rsidR="002A08F0">
        <w:t xml:space="preserve"> French </w:t>
      </w:r>
      <w:r>
        <w:t xml:space="preserve">folk pottery </w:t>
      </w:r>
      <w:r w:rsidR="00976EF9">
        <w:t>with</w:t>
      </w:r>
      <w:r w:rsidR="00452F9F">
        <w:t xml:space="preserve"> C</w:t>
      </w:r>
      <w:r>
        <w:t>ubist</w:t>
      </w:r>
      <w:r w:rsidR="00A628A5">
        <w:t>-</w:t>
      </w:r>
      <w:r w:rsidR="00976EF9">
        <w:t>style</w:t>
      </w:r>
      <w:r>
        <w:t xml:space="preserve"> surface </w:t>
      </w:r>
      <w:r w:rsidR="00976EF9">
        <w:t>decoration</w:t>
      </w:r>
      <w:r w:rsidR="00316C44">
        <w:t xml:space="preserve"> </w:t>
      </w:r>
      <w:r w:rsidR="00B47E06">
        <w:t xml:space="preserve">was an </w:t>
      </w:r>
      <w:r w:rsidR="00420FCA">
        <w:t>idiosyncratic and unexpected</w:t>
      </w:r>
      <w:r>
        <w:t xml:space="preserve"> interpretation of modernism</w:t>
      </w:r>
      <w:r w:rsidR="00A628A5">
        <w:t xml:space="preserve">. It </w:t>
      </w:r>
      <w:r w:rsidR="00976EF9">
        <w:t>also</w:t>
      </w:r>
      <w:r>
        <w:t xml:space="preserve"> </w:t>
      </w:r>
      <w:r w:rsidR="00D274F4">
        <w:t>tangibly</w:t>
      </w:r>
      <w:r>
        <w:t xml:space="preserve"> </w:t>
      </w:r>
      <w:r w:rsidR="00D274F4">
        <w:t>validated</w:t>
      </w:r>
      <w:r>
        <w:t xml:space="preserve"> the </w:t>
      </w:r>
      <w:r w:rsidR="00976EF9">
        <w:t>links</w:t>
      </w:r>
      <w:r>
        <w:t xml:space="preserve"> </w:t>
      </w:r>
      <w:r w:rsidR="00976EF9">
        <w:t>that Alb</w:t>
      </w:r>
      <w:r>
        <w:t>e</w:t>
      </w:r>
      <w:r w:rsidR="00976EF9">
        <w:t>r</w:t>
      </w:r>
      <w:r>
        <w:t xml:space="preserve">t </w:t>
      </w:r>
      <w:proofErr w:type="spellStart"/>
      <w:r>
        <w:t>G</w:t>
      </w:r>
      <w:r w:rsidR="00976EF9">
        <w:t>leizes</w:t>
      </w:r>
      <w:proofErr w:type="spellEnd"/>
      <w:r w:rsidR="00976EF9">
        <w:t xml:space="preserve"> made between past and pre</w:t>
      </w:r>
      <w:r>
        <w:t>sent,</w:t>
      </w:r>
      <w:r w:rsidR="00A628A5">
        <w:t xml:space="preserve"> and</w:t>
      </w:r>
      <w:r>
        <w:t xml:space="preserve"> medieval and modernist</w:t>
      </w:r>
      <w:r w:rsidR="00E502AB">
        <w:t>,</w:t>
      </w:r>
      <w:r>
        <w:t xml:space="preserve"> </w:t>
      </w:r>
      <w:r w:rsidR="00D274F4">
        <w:t xml:space="preserve">through a practical direct articulation of his somewhat arcane and </w:t>
      </w:r>
      <w:r w:rsidR="00F25281">
        <w:t>specialised</w:t>
      </w:r>
      <w:r w:rsidR="00407269">
        <w:t xml:space="preserve"> derivation of C</w:t>
      </w:r>
      <w:r w:rsidR="00D274F4">
        <w:t>ubism</w:t>
      </w:r>
      <w:r w:rsidR="00F25281">
        <w:t>.</w:t>
      </w:r>
      <w:r w:rsidR="00F021B0">
        <w:t xml:space="preserve"> </w:t>
      </w:r>
      <w:proofErr w:type="spellStart"/>
      <w:r w:rsidR="007B60F1">
        <w:t>Gl</w:t>
      </w:r>
      <w:r w:rsidR="00F021B0">
        <w:t>e</w:t>
      </w:r>
      <w:r w:rsidR="007B60F1">
        <w:t>i</w:t>
      </w:r>
      <w:r w:rsidR="00F021B0">
        <w:t>zes</w:t>
      </w:r>
      <w:proofErr w:type="spellEnd"/>
      <w:r w:rsidR="00F021B0">
        <w:t xml:space="preserve">’ vision of the </w:t>
      </w:r>
      <w:r w:rsidR="00976EF9">
        <w:t>cultural</w:t>
      </w:r>
      <w:r w:rsidR="00F021B0">
        <w:t xml:space="preserve"> strength of </w:t>
      </w:r>
      <w:r w:rsidR="00976EF9">
        <w:t>traditional</w:t>
      </w:r>
      <w:r w:rsidR="00F021B0">
        <w:t xml:space="preserve"> </w:t>
      </w:r>
      <w:r w:rsidR="00976EF9">
        <w:t>French</w:t>
      </w:r>
      <w:r w:rsidR="00F021B0">
        <w:t xml:space="preserve"> </w:t>
      </w:r>
      <w:r w:rsidR="00976EF9">
        <w:t>rural</w:t>
      </w:r>
      <w:r w:rsidR="00F021B0">
        <w:t xml:space="preserve"> life and the centrality of Catholicism </w:t>
      </w:r>
      <w:r w:rsidR="00976EF9">
        <w:t>within his</w:t>
      </w:r>
      <w:r w:rsidR="00791DAC">
        <w:t xml:space="preserve"> </w:t>
      </w:r>
      <w:r w:rsidR="0045067E">
        <w:t>aesthetic</w:t>
      </w:r>
      <w:r w:rsidR="00AE042A">
        <w:t>s</w:t>
      </w:r>
      <w:r w:rsidR="00791DAC">
        <w:t xml:space="preserve"> </w:t>
      </w:r>
      <w:r w:rsidR="00976EF9">
        <w:t>increasing</w:t>
      </w:r>
      <w:r w:rsidR="00761D5E">
        <w:t>ly</w:t>
      </w:r>
      <w:r w:rsidR="002A08F0">
        <w:t xml:space="preserve"> shape</w:t>
      </w:r>
      <w:r w:rsidR="00761D5E">
        <w:t>d</w:t>
      </w:r>
      <w:r w:rsidR="002A08F0">
        <w:t xml:space="preserve"> </w:t>
      </w:r>
      <w:r w:rsidR="00E8338E">
        <w:t>Dangar’s</w:t>
      </w:r>
      <w:r w:rsidR="002A08F0">
        <w:t xml:space="preserve"> art </w:t>
      </w:r>
      <w:r w:rsidR="00976EF9">
        <w:t>practice</w:t>
      </w:r>
      <w:r w:rsidR="008F78D0">
        <w:t xml:space="preserve"> by offering</w:t>
      </w:r>
      <w:r w:rsidR="00F021B0">
        <w:t xml:space="preserve"> spiritual as well as technical </w:t>
      </w:r>
      <w:r w:rsidR="00976EF9">
        <w:t>support.</w:t>
      </w:r>
      <w:r w:rsidR="00761D5E">
        <w:t xml:space="preserve"> Her conversion to Catholicism</w:t>
      </w:r>
      <w:r w:rsidR="000E0FD2">
        <w:t>,</w:t>
      </w:r>
      <w:r w:rsidR="00190D35">
        <w:t xml:space="preserve"> </w:t>
      </w:r>
      <w:r w:rsidR="00761D5E">
        <w:t>in contradic</w:t>
      </w:r>
      <w:r w:rsidR="00F4715C">
        <w:t>tion to her</w:t>
      </w:r>
      <w:r w:rsidR="00761D5E">
        <w:t xml:space="preserve"> </w:t>
      </w:r>
      <w:r w:rsidR="00F25281">
        <w:t>conventional</w:t>
      </w:r>
      <w:r w:rsidR="00761D5E">
        <w:t xml:space="preserve"> Protestant family</w:t>
      </w:r>
      <w:r w:rsidR="000E0FD2">
        <w:t>,</w:t>
      </w:r>
      <w:r w:rsidR="00761D5E">
        <w:t xml:space="preserve"> was the outcome of </w:t>
      </w:r>
      <w:r w:rsidR="00F4715C">
        <w:t xml:space="preserve">her </w:t>
      </w:r>
      <w:r w:rsidR="00A628A5">
        <w:t xml:space="preserve">view </w:t>
      </w:r>
      <w:r w:rsidR="00761D5E">
        <w:t>of herself as disciple</w:t>
      </w:r>
      <w:r w:rsidR="00F4715C">
        <w:t xml:space="preserve"> to </w:t>
      </w:r>
      <w:proofErr w:type="spellStart"/>
      <w:r w:rsidR="00F4715C">
        <w:t>Gleizes</w:t>
      </w:r>
      <w:proofErr w:type="spellEnd"/>
      <w:r w:rsidR="0022247F">
        <w:t>’</w:t>
      </w:r>
      <w:r w:rsidR="00F4715C">
        <w:t xml:space="preserve"> holistic social and </w:t>
      </w:r>
      <w:r w:rsidR="0022247F">
        <w:t>sacred</w:t>
      </w:r>
      <w:r w:rsidR="00F4715C">
        <w:t xml:space="preserve"> mission</w:t>
      </w:r>
      <w:r w:rsidR="00761D5E">
        <w:t>.</w:t>
      </w:r>
      <w:r w:rsidR="00D274F4">
        <w:t xml:space="preserve"> </w:t>
      </w:r>
      <w:r w:rsidR="00614646">
        <w:t>A</w:t>
      </w:r>
      <w:r w:rsidR="00F25281">
        <w:t xml:space="preserve"> detailed</w:t>
      </w:r>
      <w:r w:rsidR="00AB7A71">
        <w:t xml:space="preserve"> and </w:t>
      </w:r>
      <w:r w:rsidR="00F25281">
        <w:t>long</w:t>
      </w:r>
      <w:r w:rsidR="00A628A5">
        <w:t>-</w:t>
      </w:r>
      <w:r w:rsidR="00F25281">
        <w:t>term correspondence to Grace Crowley in Sydney</w:t>
      </w:r>
      <w:r w:rsidR="00642777">
        <w:t xml:space="preserve"> from </w:t>
      </w:r>
      <w:r w:rsidR="00F76958">
        <w:t xml:space="preserve">1930 </w:t>
      </w:r>
      <w:r w:rsidR="00642777">
        <w:t xml:space="preserve">until </w:t>
      </w:r>
      <w:r w:rsidR="006119E2">
        <w:t>Dangar’s</w:t>
      </w:r>
      <w:r w:rsidR="00642777">
        <w:t xml:space="preserve"> death in 1951</w:t>
      </w:r>
      <w:r w:rsidR="00F25281">
        <w:t xml:space="preserve"> </w:t>
      </w:r>
      <w:r w:rsidR="00642777">
        <w:t xml:space="preserve">certainly </w:t>
      </w:r>
      <w:r w:rsidR="00F25281">
        <w:t xml:space="preserve">provided an unusually direct link between Australian artists and the overseas </w:t>
      </w:r>
      <w:r w:rsidR="00A628A5">
        <w:t>avant-</w:t>
      </w:r>
      <w:r w:rsidR="00F25281">
        <w:t>garde</w:t>
      </w:r>
      <w:r w:rsidR="00A628A5">
        <w:t>.</w:t>
      </w:r>
      <w:r w:rsidR="00F25281">
        <w:t xml:space="preserve"> </w:t>
      </w:r>
      <w:r w:rsidR="00BD0063">
        <w:t xml:space="preserve">This surviving correspondence </w:t>
      </w:r>
      <w:r w:rsidR="00F25281">
        <w:t>is</w:t>
      </w:r>
      <w:r w:rsidR="00A628A5">
        <w:t xml:space="preserve"> also</w:t>
      </w:r>
      <w:r w:rsidR="00F25281">
        <w:t xml:space="preserve"> </w:t>
      </w:r>
      <w:r w:rsidR="00642777">
        <w:t xml:space="preserve">highly </w:t>
      </w:r>
      <w:r w:rsidR="005A55B7">
        <w:t>important within</w:t>
      </w:r>
      <w:r w:rsidR="00F25281">
        <w:t xml:space="preserve"> global art history for its</w:t>
      </w:r>
      <w:r w:rsidR="00AC6389">
        <w:t xml:space="preserve"> candid</w:t>
      </w:r>
      <w:r w:rsidR="00F25281">
        <w:t xml:space="preserve"> documentation of </w:t>
      </w:r>
      <w:proofErr w:type="spellStart"/>
      <w:r w:rsidR="00F25281">
        <w:t>Gleizes</w:t>
      </w:r>
      <w:proofErr w:type="spellEnd"/>
      <w:r w:rsidR="00F25281">
        <w:t>’ working methods</w:t>
      </w:r>
      <w:r w:rsidR="00642777">
        <w:t>, his theories</w:t>
      </w:r>
      <w:r w:rsidR="00BD0063">
        <w:t>,</w:t>
      </w:r>
      <w:r w:rsidR="00F25281">
        <w:t xml:space="preserve"> and</w:t>
      </w:r>
      <w:r w:rsidR="00642777">
        <w:t xml:space="preserve"> the social and professional interchanges within his</w:t>
      </w:r>
      <w:r w:rsidR="00F25281">
        <w:t xml:space="preserve"> circle of </w:t>
      </w:r>
      <w:r w:rsidR="00642777">
        <w:t>associates.</w:t>
      </w:r>
    </w:p>
    <w:p w:rsidR="00452F9F" w:rsidRDefault="00F25281">
      <w:r>
        <w:t>Dangar</w:t>
      </w:r>
      <w:r w:rsidR="005F4479">
        <w:t xml:space="preserve"> </w:t>
      </w:r>
      <w:r w:rsidR="00A628A5">
        <w:t>began her studies in 1916</w:t>
      </w:r>
      <w:r w:rsidR="00485559">
        <w:t xml:space="preserve"> </w:t>
      </w:r>
      <w:r w:rsidR="005F4479">
        <w:t xml:space="preserve">at </w:t>
      </w:r>
      <w:r w:rsidR="00AC6389">
        <w:t>Julian Asht</w:t>
      </w:r>
      <w:r w:rsidR="00E4796D">
        <w:t>o</w:t>
      </w:r>
      <w:r w:rsidR="00856A48">
        <w:t>n’s art school,</w:t>
      </w:r>
      <w:r w:rsidR="00A628A5">
        <w:t xml:space="preserve"> </w:t>
      </w:r>
      <w:r w:rsidR="00FF177C">
        <w:t xml:space="preserve">working with Grace Crowley </w:t>
      </w:r>
      <w:r w:rsidR="009C3F2F">
        <w:t xml:space="preserve">as an assistant teacher from 1920 onwards. </w:t>
      </w:r>
      <w:r w:rsidR="00E4796D">
        <w:t>Together</w:t>
      </w:r>
      <w:r w:rsidR="00485559">
        <w:t xml:space="preserve"> with colleagues</w:t>
      </w:r>
      <w:r w:rsidR="009C3F2F">
        <w:t xml:space="preserve"> Crowley, Rah </w:t>
      </w:r>
      <w:proofErr w:type="spellStart"/>
      <w:r w:rsidR="009C3F2F">
        <w:t>Fizelle</w:t>
      </w:r>
      <w:proofErr w:type="spellEnd"/>
      <w:r w:rsidR="009C3F2F">
        <w:t xml:space="preserve"> and </w:t>
      </w:r>
      <w:proofErr w:type="spellStart"/>
      <w:r w:rsidR="009C3F2F">
        <w:t>Dorrit</w:t>
      </w:r>
      <w:proofErr w:type="spellEnd"/>
      <w:r w:rsidR="009C3F2F">
        <w:t xml:space="preserve"> Black, she increasingly questioned the limits of acceptable art i</w:t>
      </w:r>
      <w:r w:rsidR="00330563">
        <w:t xml:space="preserve">n Sydney. She </w:t>
      </w:r>
      <w:r w:rsidR="00622DE7">
        <w:t>departed Australia with Crowley</w:t>
      </w:r>
      <w:r w:rsidR="008F78D0">
        <w:t xml:space="preserve"> in 1926</w:t>
      </w:r>
      <w:r w:rsidR="009C3F2F">
        <w:t>, intending to study in Britain</w:t>
      </w:r>
      <w:r w:rsidR="00330563">
        <w:t>, but decided</w:t>
      </w:r>
      <w:r w:rsidR="009C3F2F">
        <w:t xml:space="preserve"> to rem</w:t>
      </w:r>
      <w:r w:rsidR="00E4796D">
        <w:t xml:space="preserve">ain in France. She </w:t>
      </w:r>
      <w:r w:rsidR="009F27CF">
        <w:t>attended</w:t>
      </w:r>
      <w:r w:rsidR="00E4796D">
        <w:t xml:space="preserve"> </w:t>
      </w:r>
      <w:proofErr w:type="spellStart"/>
      <w:r w:rsidR="00E4796D">
        <w:t>Lh</w:t>
      </w:r>
      <w:r w:rsidR="009C3F2F">
        <w:t>ote’</w:t>
      </w:r>
      <w:r w:rsidR="00BC4E88">
        <w:t>s</w:t>
      </w:r>
      <w:proofErr w:type="spellEnd"/>
      <w:r w:rsidR="00BC4E88">
        <w:t xml:space="preserve"> academy but had to return to Australia sooner than Crowley. Just before she left, she </w:t>
      </w:r>
      <w:r w:rsidR="00E4796D">
        <w:t>discovered</w:t>
      </w:r>
      <w:r w:rsidR="008276E4">
        <w:t xml:space="preserve"> </w:t>
      </w:r>
      <w:proofErr w:type="spellStart"/>
      <w:r w:rsidR="00513BD7">
        <w:t>Gl</w:t>
      </w:r>
      <w:r w:rsidR="00F131BC">
        <w:t>eizes</w:t>
      </w:r>
      <w:proofErr w:type="spellEnd"/>
      <w:r w:rsidR="00F131BC">
        <w:t xml:space="preserve"> and became fascinated with the ideas behind h</w:t>
      </w:r>
      <w:r w:rsidR="00C50B7E">
        <w:t>is art</w:t>
      </w:r>
      <w:r w:rsidR="003A2F48">
        <w:t xml:space="preserve">, </w:t>
      </w:r>
      <w:r w:rsidR="00F131BC">
        <w:t xml:space="preserve">but was unable to meet him before she </w:t>
      </w:r>
      <w:r w:rsidR="00513BD7">
        <w:t>departed</w:t>
      </w:r>
      <w:r w:rsidR="00F131BC">
        <w:t xml:space="preserve">. Crowley did make contact with </w:t>
      </w:r>
      <w:proofErr w:type="spellStart"/>
      <w:r w:rsidR="00F131BC">
        <w:t>Gleizes</w:t>
      </w:r>
      <w:proofErr w:type="spellEnd"/>
      <w:r w:rsidR="001A51F7">
        <w:t>,</w:t>
      </w:r>
      <w:r w:rsidR="00F131BC">
        <w:t xml:space="preserve"> and he issued an immediate invitation </w:t>
      </w:r>
      <w:r w:rsidR="00E4796D">
        <w:t>for Dangar</w:t>
      </w:r>
      <w:r w:rsidR="00F131BC">
        <w:t xml:space="preserve"> to </w:t>
      </w:r>
      <w:r w:rsidR="00F00BDC">
        <w:t>return</w:t>
      </w:r>
      <w:r w:rsidR="00F131BC">
        <w:t xml:space="preserve"> to </w:t>
      </w:r>
      <w:r w:rsidR="00E4796D">
        <w:t>France</w:t>
      </w:r>
      <w:r w:rsidR="00F131BC">
        <w:t xml:space="preserve"> a</w:t>
      </w:r>
      <w:r w:rsidR="00E502AB">
        <w:t>nd work at his artists’ colony</w:t>
      </w:r>
      <w:r w:rsidR="001A51F7">
        <w:t>,</w:t>
      </w:r>
      <w:r w:rsidR="00E502AB">
        <w:t xml:space="preserve"> M</w:t>
      </w:r>
      <w:r w:rsidR="00F131BC">
        <w:t>oly-</w:t>
      </w:r>
      <w:proofErr w:type="spellStart"/>
      <w:r w:rsidR="00F131BC">
        <w:t>Sabata</w:t>
      </w:r>
      <w:proofErr w:type="spellEnd"/>
      <w:r w:rsidR="002D50B2">
        <w:t xml:space="preserve">, </w:t>
      </w:r>
      <w:proofErr w:type="spellStart"/>
      <w:r w:rsidR="002D50B2">
        <w:t>Sablons</w:t>
      </w:r>
      <w:proofErr w:type="spellEnd"/>
      <w:r w:rsidR="004675A4">
        <w:t xml:space="preserve">. </w:t>
      </w:r>
      <w:r w:rsidR="001A51F7">
        <w:t>Dangar’s</w:t>
      </w:r>
      <w:r w:rsidR="004675A4">
        <w:t xml:space="preserve"> </w:t>
      </w:r>
      <w:r w:rsidR="001E5D12">
        <w:t xml:space="preserve">newfound </w:t>
      </w:r>
      <w:r w:rsidR="004675A4">
        <w:t xml:space="preserve">modernist </w:t>
      </w:r>
      <w:r w:rsidR="00FE1E87">
        <w:t>theories</w:t>
      </w:r>
      <w:r w:rsidR="004675A4">
        <w:t xml:space="preserve"> were </w:t>
      </w:r>
      <w:r w:rsidR="00E4796D">
        <w:t xml:space="preserve">disliked </w:t>
      </w:r>
      <w:r w:rsidR="001A51F7">
        <w:t xml:space="preserve">in Sydney, </w:t>
      </w:r>
      <w:r w:rsidR="00E4796D">
        <w:t>and</w:t>
      </w:r>
      <w:r w:rsidR="007A1BEC">
        <w:t xml:space="preserve"> </w:t>
      </w:r>
      <w:r w:rsidR="001E5D12">
        <w:t xml:space="preserve">she </w:t>
      </w:r>
      <w:r w:rsidR="007A1BEC">
        <w:t>was overjoyed to receive the invitation.</w:t>
      </w:r>
    </w:p>
    <w:p w:rsidR="00452F9F" w:rsidRDefault="00452F9F">
      <w:r>
        <w:t xml:space="preserve">                                             </w:t>
      </w:r>
      <w:r>
        <w:rPr>
          <w:noProof/>
          <w:lang w:val="en-CA" w:eastAsia="en-CA"/>
        </w:rPr>
        <w:drawing>
          <wp:inline distT="0" distB="0" distL="0" distR="0">
            <wp:extent cx="2215661" cy="2857500"/>
            <wp:effectExtent l="25400" t="0" r="0" b="0"/>
            <wp:docPr id="1" name="Picture 0" descr="5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9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8739" cy="286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F9F" w:rsidRPr="00452F9F" w:rsidRDefault="00452F9F" w:rsidP="00452F9F">
      <w:pPr>
        <w:rPr>
          <w:rFonts w:ascii="Times" w:hAnsi="Times"/>
          <w:sz w:val="20"/>
          <w:szCs w:val="20"/>
        </w:rPr>
      </w:pPr>
      <w:r>
        <w:t xml:space="preserve">Anne Dangar, </w:t>
      </w:r>
      <w:r>
        <w:rPr>
          <w:i/>
        </w:rPr>
        <w:t>Faïence</w:t>
      </w:r>
      <w:r>
        <w:t xml:space="preserve"> plate, 1939, </w:t>
      </w:r>
      <w:proofErr w:type="spellStart"/>
      <w:r w:rsidRPr="00452F9F">
        <w:t>Sèvres</w:t>
      </w:r>
      <w:proofErr w:type="spellEnd"/>
      <w:r w:rsidRPr="00452F9F">
        <w:t xml:space="preserve"> </w:t>
      </w:r>
      <w:proofErr w:type="spellStart"/>
      <w:r w:rsidRPr="00452F9F">
        <w:t>Cité</w:t>
      </w:r>
      <w:proofErr w:type="spellEnd"/>
      <w:r w:rsidRPr="00452F9F">
        <w:t xml:space="preserve"> de la </w:t>
      </w:r>
      <w:proofErr w:type="spellStart"/>
      <w:r w:rsidRPr="00452F9F">
        <w:t>Céramique</w:t>
      </w:r>
      <w:proofErr w:type="spellEnd"/>
      <w:r w:rsidRPr="00452F9F">
        <w:t xml:space="preserve">, </w:t>
      </w:r>
      <w:r w:rsidRPr="00452F9F">
        <w:rPr>
          <w:color w:val="222222"/>
          <w:szCs w:val="12"/>
          <w:shd w:val="clear" w:color="auto" w:fill="FFFFFF"/>
        </w:rPr>
        <w:t>2 Place de la Manufacture</w:t>
      </w:r>
      <w:r w:rsidR="00743EF4">
        <w:rPr>
          <w:color w:val="222222"/>
          <w:szCs w:val="12"/>
        </w:rPr>
        <w:t xml:space="preserve"> </w:t>
      </w:r>
      <w:r w:rsidRPr="00452F9F">
        <w:rPr>
          <w:color w:val="222222"/>
          <w:szCs w:val="12"/>
          <w:shd w:val="clear" w:color="auto" w:fill="FFFFFF"/>
        </w:rPr>
        <w:t xml:space="preserve">92310 </w:t>
      </w:r>
      <w:proofErr w:type="spellStart"/>
      <w:r w:rsidRPr="00452F9F">
        <w:rPr>
          <w:color w:val="222222"/>
          <w:szCs w:val="12"/>
          <w:shd w:val="clear" w:color="auto" w:fill="FFFFFF"/>
        </w:rPr>
        <w:t>Sèvres</w:t>
      </w:r>
      <w:proofErr w:type="spellEnd"/>
      <w:r w:rsidRPr="00452F9F">
        <w:rPr>
          <w:color w:val="222222"/>
          <w:szCs w:val="12"/>
          <w:shd w:val="clear" w:color="auto" w:fill="FFFFFF"/>
        </w:rPr>
        <w:t xml:space="preserve"> (France)</w:t>
      </w:r>
      <w:r w:rsidRPr="00452F9F">
        <w:rPr>
          <w:color w:val="222222"/>
          <w:szCs w:val="12"/>
        </w:rPr>
        <w:t xml:space="preserve"> </w:t>
      </w:r>
      <w:proofErr w:type="spellStart"/>
      <w:r w:rsidRPr="00452F9F">
        <w:rPr>
          <w:color w:val="222222"/>
          <w:szCs w:val="12"/>
          <w:shd w:val="clear" w:color="auto" w:fill="FFFFFF"/>
        </w:rPr>
        <w:t>Tél</w:t>
      </w:r>
      <w:proofErr w:type="spellEnd"/>
      <w:r w:rsidRPr="00452F9F">
        <w:rPr>
          <w:color w:val="222222"/>
          <w:szCs w:val="12"/>
          <w:shd w:val="clear" w:color="auto" w:fill="FFFFFF"/>
        </w:rPr>
        <w:t>. :</w:t>
      </w:r>
      <w:r w:rsidRPr="00452F9F">
        <w:rPr>
          <w:color w:val="222222"/>
        </w:rPr>
        <w:t> </w:t>
      </w:r>
      <w:hyperlink r:id="rId8" w:history="1">
        <w:r w:rsidRPr="00452F9F">
          <w:rPr>
            <w:color w:val="1155CC"/>
            <w:u w:val="single"/>
          </w:rPr>
          <w:t>+ 33(0)1 46 29 22 00</w:t>
        </w:r>
      </w:hyperlink>
      <w:r w:rsidRPr="00452F9F">
        <w:rPr>
          <w:color w:val="222222"/>
          <w:szCs w:val="12"/>
        </w:rPr>
        <w:t xml:space="preserve"> </w:t>
      </w:r>
      <w:proofErr w:type="spellStart"/>
      <w:r w:rsidRPr="00452F9F">
        <w:rPr>
          <w:color w:val="222222"/>
          <w:szCs w:val="12"/>
          <w:shd w:val="clear" w:color="auto" w:fill="FFFFFF"/>
        </w:rPr>
        <w:t>Mél</w:t>
      </w:r>
      <w:proofErr w:type="spellEnd"/>
      <w:r w:rsidRPr="00452F9F">
        <w:rPr>
          <w:color w:val="222222"/>
          <w:szCs w:val="12"/>
          <w:shd w:val="clear" w:color="auto" w:fill="FFFFFF"/>
        </w:rPr>
        <w:t>. :</w:t>
      </w:r>
      <w:r w:rsidRPr="00452F9F">
        <w:rPr>
          <w:color w:val="222222"/>
        </w:rPr>
        <w:t> </w:t>
      </w:r>
      <w:hyperlink r:id="rId9" w:history="1">
        <w:r w:rsidRPr="00452F9F">
          <w:rPr>
            <w:color w:val="1155CC"/>
            <w:u w:val="single"/>
          </w:rPr>
          <w:t>info@sevresciteceramique.fr</w:t>
        </w:r>
      </w:hyperlink>
    </w:p>
    <w:p w:rsidR="0006307D" w:rsidRPr="00452F9F" w:rsidRDefault="0006307D">
      <w:pPr>
        <w:rPr>
          <w:b/>
        </w:rPr>
      </w:pPr>
    </w:p>
    <w:p w:rsidR="0016331B" w:rsidRDefault="00BB38E8">
      <w:r>
        <w:lastRenderedPageBreak/>
        <w:t xml:space="preserve">Spontaneously made and accepted, </w:t>
      </w:r>
      <w:r w:rsidR="00BE177C">
        <w:t xml:space="preserve">the invitation caused difficulties </w:t>
      </w:r>
      <w:r w:rsidR="003A2F48">
        <w:t xml:space="preserve">to both parties </w:t>
      </w:r>
      <w:r w:rsidR="00BE177C">
        <w:t>at first</w:t>
      </w:r>
      <w:r w:rsidR="00B430F0">
        <w:t>.</w:t>
      </w:r>
      <w:r w:rsidR="00BE177C">
        <w:t xml:space="preserve"> </w:t>
      </w:r>
      <w:proofErr w:type="spellStart"/>
      <w:r w:rsidR="00BE177C">
        <w:t>Gleizes</w:t>
      </w:r>
      <w:proofErr w:type="spellEnd"/>
      <w:r w:rsidR="00BE177C">
        <w:t xml:space="preserve"> was </w:t>
      </w:r>
      <w:r w:rsidR="00E4796D">
        <w:t>disappointed in</w:t>
      </w:r>
      <w:r w:rsidR="003A2F48">
        <w:t xml:space="preserve"> Dangar’s abilities </w:t>
      </w:r>
      <w:r w:rsidR="00BE177C">
        <w:t xml:space="preserve">as a painter and she </w:t>
      </w:r>
      <w:r w:rsidR="00E4796D">
        <w:t>was</w:t>
      </w:r>
      <w:r w:rsidR="00BE177C">
        <w:t xml:space="preserve"> </w:t>
      </w:r>
      <w:r w:rsidR="00E4796D">
        <w:t>mortified</w:t>
      </w:r>
      <w:r w:rsidR="00BE177C">
        <w:t xml:space="preserve"> t</w:t>
      </w:r>
      <w:r w:rsidR="003A2F48">
        <w:t>o</w:t>
      </w:r>
      <w:r w:rsidR="00BE177C">
        <w:t xml:space="preserve"> </w:t>
      </w:r>
      <w:r w:rsidR="00D70EFC">
        <w:t>learn</w:t>
      </w:r>
      <w:r w:rsidR="00BE177C">
        <w:t xml:space="preserve"> that under </w:t>
      </w:r>
      <w:r w:rsidR="00E4796D">
        <w:t>the quasi</w:t>
      </w:r>
      <w:r w:rsidR="00A628A5">
        <w:t>-</w:t>
      </w:r>
      <w:r w:rsidR="00E4796D">
        <w:t>monastic</w:t>
      </w:r>
      <w:r w:rsidR="00BE177C">
        <w:t xml:space="preserve"> rule of </w:t>
      </w:r>
      <w:r w:rsidR="003A2F48">
        <w:t xml:space="preserve">the </w:t>
      </w:r>
      <w:r w:rsidR="00E4796D">
        <w:t>community,</w:t>
      </w:r>
      <w:r w:rsidR="00BE177C">
        <w:t xml:space="preserve"> she </w:t>
      </w:r>
      <w:r w:rsidR="00E4796D">
        <w:t>was</w:t>
      </w:r>
      <w:r w:rsidR="00BE177C">
        <w:t xml:space="preserve"> </w:t>
      </w:r>
      <w:r w:rsidR="00E4796D">
        <w:t>expected</w:t>
      </w:r>
      <w:r w:rsidR="00BE177C">
        <w:t xml:space="preserve"> to undertake phys</w:t>
      </w:r>
      <w:r w:rsidR="00A8412A">
        <w:t xml:space="preserve">ical work in the garden and </w:t>
      </w:r>
      <w:r w:rsidR="00807759">
        <w:t>house</w:t>
      </w:r>
      <w:r w:rsidR="00911676">
        <w:t xml:space="preserve">. Whilst </w:t>
      </w:r>
      <w:r w:rsidR="002845B1">
        <w:t xml:space="preserve">she accepted </w:t>
      </w:r>
      <w:r w:rsidR="007657A8">
        <w:t>heavy labour</w:t>
      </w:r>
      <w:r w:rsidR="00BE177C">
        <w:t xml:space="preserve"> as </w:t>
      </w:r>
      <w:r w:rsidR="001E725C">
        <w:t>betokening</w:t>
      </w:r>
      <w:r w:rsidR="007657A8">
        <w:t xml:space="preserve"> </w:t>
      </w:r>
      <w:r w:rsidR="005D3352">
        <w:t xml:space="preserve">the </w:t>
      </w:r>
      <w:r w:rsidR="00E4796D">
        <w:t>journey</w:t>
      </w:r>
      <w:r w:rsidR="007657A8">
        <w:t xml:space="preserve"> towards a </w:t>
      </w:r>
      <w:r w:rsidR="00911676">
        <w:t>grounded</w:t>
      </w:r>
      <w:r w:rsidR="007657A8">
        <w:t xml:space="preserve"> artistic </w:t>
      </w:r>
      <w:r w:rsidR="00E4796D">
        <w:t>expression</w:t>
      </w:r>
      <w:r w:rsidR="003A2F48">
        <w:t xml:space="preserve"> and more evolved </w:t>
      </w:r>
      <w:r w:rsidR="00911676">
        <w:t xml:space="preserve">and collective </w:t>
      </w:r>
      <w:r w:rsidR="003A2F48">
        <w:t>societa</w:t>
      </w:r>
      <w:r w:rsidR="007657A8">
        <w:t xml:space="preserve">l relations, she </w:t>
      </w:r>
      <w:r w:rsidR="00E4796D">
        <w:t>resented</w:t>
      </w:r>
      <w:r w:rsidR="007657A8">
        <w:t xml:space="preserve"> </w:t>
      </w:r>
      <w:r w:rsidR="00677A37">
        <w:t xml:space="preserve">fellow </w:t>
      </w:r>
      <w:r w:rsidR="003A2F48">
        <w:t>residents</w:t>
      </w:r>
      <w:r w:rsidR="00A628A5">
        <w:t>.</w:t>
      </w:r>
      <w:r w:rsidR="007657A8">
        <w:t xml:space="preserve"> </w:t>
      </w:r>
      <w:r w:rsidR="00A628A5">
        <w:t>S</w:t>
      </w:r>
      <w:r w:rsidR="007657A8">
        <w:t xml:space="preserve">he believed </w:t>
      </w:r>
      <w:r w:rsidR="00A628A5">
        <w:t xml:space="preserve">that they were </w:t>
      </w:r>
      <w:r w:rsidR="007657A8">
        <w:t xml:space="preserve">essentially trifling with </w:t>
      </w:r>
      <w:proofErr w:type="spellStart"/>
      <w:r w:rsidR="00212D6D">
        <w:t>Gleizes</w:t>
      </w:r>
      <w:proofErr w:type="spellEnd"/>
      <w:r w:rsidR="00212D6D">
        <w:t>’ theories</w:t>
      </w:r>
      <w:r w:rsidR="00252A46">
        <w:t>,</w:t>
      </w:r>
      <w:r w:rsidR="007657A8">
        <w:t xml:space="preserve"> </w:t>
      </w:r>
      <w:r w:rsidR="004303C1">
        <w:t>as</w:t>
      </w:r>
      <w:r w:rsidR="007657A8">
        <w:t xml:space="preserve"> </w:t>
      </w:r>
      <w:r w:rsidR="00E4796D">
        <w:t>superficial</w:t>
      </w:r>
      <w:r w:rsidR="007657A8">
        <w:t xml:space="preserve"> social climbers.</w:t>
      </w:r>
      <w:r w:rsidR="00BE177C">
        <w:t xml:space="preserve"> </w:t>
      </w:r>
      <w:proofErr w:type="spellStart"/>
      <w:r w:rsidR="00554AC6">
        <w:t>Gleize</w:t>
      </w:r>
      <w:r w:rsidR="00E4796D">
        <w:t>s</w:t>
      </w:r>
      <w:proofErr w:type="spellEnd"/>
      <w:r w:rsidR="00554AC6">
        <w:t xml:space="preserve"> </w:t>
      </w:r>
      <w:r w:rsidR="00E4796D">
        <w:t>became more</w:t>
      </w:r>
      <w:r w:rsidR="00554AC6">
        <w:t xml:space="preserve"> </w:t>
      </w:r>
      <w:r w:rsidR="00E4796D">
        <w:t>convinced</w:t>
      </w:r>
      <w:r w:rsidR="00554AC6">
        <w:t xml:space="preserve"> about </w:t>
      </w:r>
      <w:r w:rsidR="00DA5D62">
        <w:t>Dangar’s</w:t>
      </w:r>
      <w:r w:rsidR="00554AC6">
        <w:t xml:space="preserve"> potential when she began </w:t>
      </w:r>
      <w:r w:rsidR="00E4796D">
        <w:t>experimenting</w:t>
      </w:r>
      <w:r w:rsidR="00554AC6">
        <w:t xml:space="preserve"> in</w:t>
      </w:r>
      <w:r w:rsidR="003A2F48">
        <w:t xml:space="preserve"> </w:t>
      </w:r>
      <w:r w:rsidR="00554AC6">
        <w:t xml:space="preserve">local </w:t>
      </w:r>
      <w:r w:rsidR="00E4796D">
        <w:t>potteries and</w:t>
      </w:r>
      <w:r w:rsidR="00554AC6">
        <w:t xml:space="preserve"> became a major ambassador for </w:t>
      </w:r>
      <w:r w:rsidR="003A0BB0">
        <w:t>him</w:t>
      </w:r>
      <w:r w:rsidR="00554AC6">
        <w:t xml:space="preserve"> and the Moly </w:t>
      </w:r>
      <w:proofErr w:type="spellStart"/>
      <w:r w:rsidR="00554AC6">
        <w:t>S</w:t>
      </w:r>
      <w:r w:rsidR="00E4796D">
        <w:t>a</w:t>
      </w:r>
      <w:r w:rsidR="00554AC6">
        <w:t>bata</w:t>
      </w:r>
      <w:proofErr w:type="spellEnd"/>
      <w:r w:rsidR="00554AC6">
        <w:t xml:space="preserve"> community</w:t>
      </w:r>
      <w:r w:rsidR="003A2F48">
        <w:t xml:space="preserve"> via her ceramic</w:t>
      </w:r>
      <w:r w:rsidR="006246FC">
        <w:t>s</w:t>
      </w:r>
      <w:r w:rsidR="00554AC6">
        <w:t>. She w</w:t>
      </w:r>
      <w:r w:rsidR="0016331B">
        <w:t xml:space="preserve">on </w:t>
      </w:r>
      <w:r w:rsidR="00976EF9">
        <w:t xml:space="preserve">medals at </w:t>
      </w:r>
      <w:r w:rsidR="004675A4">
        <w:t>t</w:t>
      </w:r>
      <w:r w:rsidR="00976EF9">
        <w:t>he</w:t>
      </w:r>
      <w:r w:rsidR="00A628A5">
        <w:t xml:space="preserve"> </w:t>
      </w:r>
      <w:r w:rsidR="00976EF9">
        <w:t>1937</w:t>
      </w:r>
      <w:r w:rsidR="00554AC6">
        <w:t xml:space="preserve"> </w:t>
      </w:r>
      <w:r w:rsidR="006246FC">
        <w:t xml:space="preserve">Paris </w:t>
      </w:r>
      <w:r w:rsidR="00E4796D">
        <w:t>International</w:t>
      </w:r>
      <w:r w:rsidR="00554AC6">
        <w:t xml:space="preserve"> </w:t>
      </w:r>
      <w:r w:rsidR="00E4796D">
        <w:t>exhibition</w:t>
      </w:r>
      <w:r w:rsidR="00554AC6">
        <w:t xml:space="preserve"> </w:t>
      </w:r>
      <w:r w:rsidR="00976EF9">
        <w:t>for h</w:t>
      </w:r>
      <w:r w:rsidR="0016331B">
        <w:t xml:space="preserve">er </w:t>
      </w:r>
      <w:r w:rsidR="00E4796D">
        <w:t>pottery and</w:t>
      </w:r>
      <w:r w:rsidR="00976EF9">
        <w:t xml:space="preserve"> for her </w:t>
      </w:r>
      <w:r w:rsidR="00E4796D">
        <w:t>teaching of</w:t>
      </w:r>
      <w:r w:rsidR="00554AC6">
        <w:t xml:space="preserve"> local </w:t>
      </w:r>
      <w:r w:rsidR="00976EF9">
        <w:t>children’s</w:t>
      </w:r>
      <w:r w:rsidR="00554AC6">
        <w:t xml:space="preserve"> art</w:t>
      </w:r>
      <w:r w:rsidR="00976EF9">
        <w:t xml:space="preserve"> </w:t>
      </w:r>
      <w:r w:rsidR="009C193F">
        <w:t>cl</w:t>
      </w:r>
      <w:r w:rsidR="00976EF9">
        <w:t>a</w:t>
      </w:r>
      <w:r w:rsidR="009C193F">
        <w:t>sses</w:t>
      </w:r>
      <w:r w:rsidR="00554AC6">
        <w:t>. H</w:t>
      </w:r>
      <w:r w:rsidR="00C22710">
        <w:t xml:space="preserve">er pottery became </w:t>
      </w:r>
      <w:r w:rsidR="00976EF9">
        <w:t xml:space="preserve">very </w:t>
      </w:r>
      <w:r w:rsidR="00C22710">
        <w:t>popu</w:t>
      </w:r>
      <w:r w:rsidR="00976EF9">
        <w:t>la</w:t>
      </w:r>
      <w:r w:rsidR="00C22710">
        <w:t>r</w:t>
      </w:r>
      <w:r w:rsidR="00554AC6">
        <w:t xml:space="preserve"> and her </w:t>
      </w:r>
      <w:r w:rsidR="00F3624B">
        <w:t xml:space="preserve">1939 </w:t>
      </w:r>
      <w:r w:rsidR="00E4796D">
        <w:t>appointment as</w:t>
      </w:r>
      <w:r w:rsidR="00554AC6">
        <w:t xml:space="preserve"> a mentor to revive local potteri</w:t>
      </w:r>
      <w:r w:rsidR="00E4796D">
        <w:t>es in</w:t>
      </w:r>
      <w:r w:rsidR="00D3080D">
        <w:t xml:space="preserve"> Fez, </w:t>
      </w:r>
      <w:r w:rsidR="00BA3202">
        <w:t>Morocco</w:t>
      </w:r>
      <w:r w:rsidR="00E4796D">
        <w:t xml:space="preserve"> </w:t>
      </w:r>
      <w:r w:rsidR="00D3080D">
        <w:t>indicated</w:t>
      </w:r>
      <w:r w:rsidR="00E4796D">
        <w:t xml:space="preserve"> </w:t>
      </w:r>
      <w:r w:rsidR="00BA3202">
        <w:t>her fame</w:t>
      </w:r>
      <w:r w:rsidR="00554AC6">
        <w:t>.</w:t>
      </w:r>
    </w:p>
    <w:p w:rsidR="004D57F7" w:rsidRDefault="00554AC6">
      <w:r>
        <w:t xml:space="preserve">Dangar spent </w:t>
      </w:r>
      <w:r w:rsidR="00E4796D">
        <w:t>World War</w:t>
      </w:r>
      <w:r w:rsidR="00F3624B">
        <w:t xml:space="preserve"> Two</w:t>
      </w:r>
      <w:r>
        <w:t xml:space="preserve"> in</w:t>
      </w:r>
      <w:r w:rsidR="006246FC">
        <w:t xml:space="preserve"> </w:t>
      </w:r>
      <w:r w:rsidR="00F3624B">
        <w:t>occupied France. In 1943, d</w:t>
      </w:r>
      <w:r w:rsidR="006231A0">
        <w:t>ue to her nationality</w:t>
      </w:r>
      <w:r w:rsidR="00F3624B">
        <w:t>, she</w:t>
      </w:r>
      <w:r w:rsidR="006231A0">
        <w:t xml:space="preserve"> was</w:t>
      </w:r>
      <w:r w:rsidR="00E4796D">
        <w:t xml:space="preserve"> </w:t>
      </w:r>
      <w:r w:rsidR="00F3624B">
        <w:t>sent</w:t>
      </w:r>
      <w:r w:rsidR="006231A0">
        <w:t xml:space="preserve"> </w:t>
      </w:r>
      <w:r w:rsidR="006246FC">
        <w:t>to a holding cam</w:t>
      </w:r>
      <w:r>
        <w:t>p</w:t>
      </w:r>
      <w:r w:rsidR="00F3624B">
        <w:t>,</w:t>
      </w:r>
      <w:r>
        <w:t xml:space="preserve"> but </w:t>
      </w:r>
      <w:r w:rsidR="00F3624B">
        <w:t xml:space="preserve">was </w:t>
      </w:r>
      <w:r w:rsidR="00E4796D">
        <w:t>released</w:t>
      </w:r>
      <w:r>
        <w:t xml:space="preserve"> </w:t>
      </w:r>
      <w:r w:rsidR="00F3624B">
        <w:t>without being</w:t>
      </w:r>
      <w:r>
        <w:t xml:space="preserve"> deported t</w:t>
      </w:r>
      <w:r w:rsidR="006246FC">
        <w:t>o</w:t>
      </w:r>
      <w:r w:rsidR="006F791E">
        <w:t xml:space="preserve"> Germany</w:t>
      </w:r>
      <w:r>
        <w:t xml:space="preserve">. </w:t>
      </w:r>
      <w:r w:rsidR="003A2F48">
        <w:t>Sh</w:t>
      </w:r>
      <w:r w:rsidR="00D3080D">
        <w:t xml:space="preserve">e shared the privations of the </w:t>
      </w:r>
      <w:r w:rsidR="00F3624B">
        <w:t xml:space="preserve">French </w:t>
      </w:r>
      <w:r w:rsidR="004C7FA1">
        <w:t>villager</w:t>
      </w:r>
      <w:r w:rsidR="00E4796D">
        <w:t>s</w:t>
      </w:r>
      <w:r w:rsidR="003A2F48">
        <w:t xml:space="preserve"> </w:t>
      </w:r>
      <w:r w:rsidR="00A628A5">
        <w:t xml:space="preserve">as well as </w:t>
      </w:r>
      <w:r w:rsidR="003A2F48">
        <w:t xml:space="preserve">the complex and </w:t>
      </w:r>
      <w:r w:rsidR="00E4796D">
        <w:t>confusing</w:t>
      </w:r>
      <w:r w:rsidR="003A2F48">
        <w:t xml:space="preserve"> political </w:t>
      </w:r>
      <w:r w:rsidR="00BA2465">
        <w:t>shifts</w:t>
      </w:r>
      <w:r w:rsidR="003A2F48">
        <w:t xml:space="preserve"> between left and </w:t>
      </w:r>
      <w:r w:rsidR="00BA2465">
        <w:t>right</w:t>
      </w:r>
      <w:r w:rsidR="003A2F48">
        <w:t xml:space="preserve"> within the </w:t>
      </w:r>
      <w:r w:rsidR="00BA2465">
        <w:t>region</w:t>
      </w:r>
      <w:r w:rsidR="003A2F48">
        <w:t xml:space="preserve">. Her </w:t>
      </w:r>
      <w:r w:rsidR="00B63CD7">
        <w:t>wartime presence</w:t>
      </w:r>
      <w:r w:rsidR="003A2F48">
        <w:t xml:space="preserve"> </w:t>
      </w:r>
      <w:r w:rsidR="00D92E04">
        <w:t xml:space="preserve">greatly </w:t>
      </w:r>
      <w:r w:rsidR="00BA2465">
        <w:t>consolidated</w:t>
      </w:r>
      <w:r w:rsidR="003A2F48">
        <w:t xml:space="preserve"> her </w:t>
      </w:r>
      <w:r w:rsidR="00BA2465">
        <w:t>acceptance</w:t>
      </w:r>
      <w:r w:rsidR="00D83671">
        <w:t xml:space="preserve"> </w:t>
      </w:r>
      <w:r w:rsidR="00BA2465">
        <w:t>whe</w:t>
      </w:r>
      <w:r w:rsidR="00A628A5">
        <w:t>re</w:t>
      </w:r>
      <w:r w:rsidR="00BA2465">
        <w:t xml:space="preserve"> once language</w:t>
      </w:r>
      <w:r w:rsidR="003A2F48">
        <w:t>, culture</w:t>
      </w:r>
      <w:r w:rsidR="00F3624B">
        <w:t>,</w:t>
      </w:r>
      <w:r w:rsidR="003A2F48">
        <w:t xml:space="preserve"> and class had alienated her. </w:t>
      </w:r>
      <w:r w:rsidR="00A628A5">
        <w:t xml:space="preserve">In 1947, </w:t>
      </w:r>
      <w:r w:rsidR="003A2F48">
        <w:t xml:space="preserve">she finally </w:t>
      </w:r>
      <w:r w:rsidR="00BA2465">
        <w:t>managed</w:t>
      </w:r>
      <w:r w:rsidR="003A2F48">
        <w:t xml:space="preserve"> to </w:t>
      </w:r>
      <w:r w:rsidR="00912329">
        <w:t>establish a pottery studio</w:t>
      </w:r>
      <w:r w:rsidR="003A2F48">
        <w:t xml:space="preserve"> at Moly </w:t>
      </w:r>
      <w:proofErr w:type="spellStart"/>
      <w:r w:rsidR="003A2F48">
        <w:t>Sabata</w:t>
      </w:r>
      <w:proofErr w:type="spellEnd"/>
      <w:r w:rsidR="003A2F48">
        <w:t xml:space="preserve">, rather </w:t>
      </w:r>
      <w:r w:rsidR="00BA2465">
        <w:t>than work</w:t>
      </w:r>
      <w:r w:rsidR="00912329">
        <w:t>ing</w:t>
      </w:r>
      <w:r w:rsidR="003A2F48">
        <w:t xml:space="preserve"> at local potteries. Dangar’s reputation </w:t>
      </w:r>
      <w:r w:rsidR="00BA2465">
        <w:t>amongst</w:t>
      </w:r>
      <w:r w:rsidR="002222D0">
        <w:t xml:space="preserve"> local residents </w:t>
      </w:r>
      <w:r w:rsidR="00BA2465">
        <w:t xml:space="preserve">was </w:t>
      </w:r>
      <w:r w:rsidR="003A2F48">
        <w:t xml:space="preserve">enhanced by her </w:t>
      </w:r>
      <w:r w:rsidR="00BA2465">
        <w:t>conversion</w:t>
      </w:r>
      <w:r w:rsidR="003A2F48">
        <w:t xml:space="preserve"> to Catholicism, </w:t>
      </w:r>
      <w:r w:rsidR="002222D0">
        <w:t>close to her death</w:t>
      </w:r>
      <w:r w:rsidR="00F3624B">
        <w:t>,</w:t>
      </w:r>
      <w:r w:rsidR="002222D0">
        <w:t xml:space="preserve"> </w:t>
      </w:r>
      <w:r w:rsidR="00787327">
        <w:t>via</w:t>
      </w:r>
      <w:r w:rsidR="002222D0">
        <w:t xml:space="preserve"> her </w:t>
      </w:r>
      <w:r w:rsidR="00BA2465">
        <w:t>interchanges</w:t>
      </w:r>
      <w:r w:rsidR="002222D0">
        <w:t xml:space="preserve"> with a local </w:t>
      </w:r>
      <w:r w:rsidR="00BA2465">
        <w:t>group</w:t>
      </w:r>
      <w:r w:rsidR="002222D0">
        <w:t xml:space="preserve"> of </w:t>
      </w:r>
      <w:r w:rsidR="00BA2465">
        <w:t>monks</w:t>
      </w:r>
      <w:r w:rsidR="00E21C40">
        <w:t>. This conversion</w:t>
      </w:r>
      <w:r w:rsidR="003A2F48">
        <w:t xml:space="preserve"> was also regarded as a </w:t>
      </w:r>
      <w:r w:rsidR="00BA2465">
        <w:t>ratification</w:t>
      </w:r>
      <w:r w:rsidR="002222D0">
        <w:t xml:space="preserve"> of </w:t>
      </w:r>
      <w:proofErr w:type="spellStart"/>
      <w:r w:rsidR="002222D0">
        <w:t>Gleizes</w:t>
      </w:r>
      <w:proofErr w:type="spellEnd"/>
      <w:r w:rsidR="002222D0">
        <w:t xml:space="preserve">’ theories. She is </w:t>
      </w:r>
      <w:r w:rsidR="002D50B2">
        <w:t xml:space="preserve">remembered </w:t>
      </w:r>
      <w:r w:rsidR="00CF2735">
        <w:t xml:space="preserve">equally with </w:t>
      </w:r>
      <w:proofErr w:type="spellStart"/>
      <w:r w:rsidR="00CF2735">
        <w:t>Gleizes</w:t>
      </w:r>
      <w:proofErr w:type="spellEnd"/>
      <w:r w:rsidR="00CF2735">
        <w:t xml:space="preserve"> </w:t>
      </w:r>
      <w:r w:rsidR="002D50B2">
        <w:t>at Moly-</w:t>
      </w:r>
      <w:proofErr w:type="spellStart"/>
      <w:r w:rsidR="002D50B2">
        <w:t>Sabata</w:t>
      </w:r>
      <w:proofErr w:type="spellEnd"/>
      <w:r w:rsidR="000D59AC">
        <w:t xml:space="preserve"> as a founder of the</w:t>
      </w:r>
      <w:r w:rsidR="006820EC">
        <w:t xml:space="preserve"> now revitalised artistic</w:t>
      </w:r>
      <w:r w:rsidR="000D59AC">
        <w:t xml:space="preserve"> community.</w:t>
      </w:r>
    </w:p>
    <w:p w:rsidR="004D57F7" w:rsidRDefault="004D57F7"/>
    <w:p w:rsidR="004D57F7" w:rsidRDefault="004D57F7">
      <w:pPr>
        <w:rPr>
          <w:b/>
        </w:rPr>
      </w:pPr>
      <w:r>
        <w:rPr>
          <w:b/>
        </w:rPr>
        <w:t>References and Further Reading</w:t>
      </w:r>
    </w:p>
    <w:p w:rsidR="004D57F7" w:rsidRDefault="00407269" w:rsidP="004D57F7">
      <w:r>
        <w:t>--- (c 2001</w:t>
      </w:r>
      <w:r w:rsidR="004D57F7">
        <w:t xml:space="preserve">) </w:t>
      </w:r>
      <w:r w:rsidR="004D57F7">
        <w:rPr>
          <w:i/>
        </w:rPr>
        <w:t>Anne Dangar at Moly-</w:t>
      </w:r>
      <w:proofErr w:type="spellStart"/>
      <w:r w:rsidR="004D57F7">
        <w:rPr>
          <w:i/>
        </w:rPr>
        <w:t>Sabata</w:t>
      </w:r>
      <w:proofErr w:type="spellEnd"/>
      <w:r w:rsidR="004D57F7">
        <w:rPr>
          <w:i/>
        </w:rPr>
        <w:t>: T</w:t>
      </w:r>
      <w:r w:rsidR="004D57F7" w:rsidRPr="00B10C6C">
        <w:rPr>
          <w:i/>
        </w:rPr>
        <w:t>radition and innovation</w:t>
      </w:r>
      <w:r w:rsidR="004D57F7">
        <w:rPr>
          <w:i/>
        </w:rPr>
        <w:t xml:space="preserve"> </w:t>
      </w:r>
      <w:r w:rsidR="004D57F7">
        <w:t xml:space="preserve">(National Gallery of Australia online resource written for 2001 exhibition of same name) </w:t>
      </w:r>
      <w:hyperlink r:id="rId10" w:history="1">
        <w:r w:rsidR="004D57F7" w:rsidRPr="00C657F7">
          <w:rPr>
            <w:rStyle w:val="Hyperlink"/>
          </w:rPr>
          <w:t>http://www.nga.gov.au/dangar/index.cfm</w:t>
        </w:r>
      </w:hyperlink>
    </w:p>
    <w:p w:rsidR="004D57F7" w:rsidRDefault="004D57F7" w:rsidP="004D57F7">
      <w:pPr>
        <w:spacing w:after="0"/>
      </w:pPr>
    </w:p>
    <w:p w:rsidR="004D57F7" w:rsidRDefault="004D57F7" w:rsidP="004D57F7">
      <w:pPr>
        <w:spacing w:after="0"/>
      </w:pPr>
      <w:r>
        <w:t xml:space="preserve">Adams, B. (2004) </w:t>
      </w:r>
      <w:r w:rsidRPr="005D2BD1">
        <w:rPr>
          <w:i/>
        </w:rPr>
        <w:t>Rustic Cubism</w:t>
      </w:r>
      <w:r>
        <w:rPr>
          <w:i/>
        </w:rPr>
        <w:t>: Anne Dangar and the Art C</w:t>
      </w:r>
      <w:r w:rsidRPr="005D2BD1">
        <w:rPr>
          <w:i/>
        </w:rPr>
        <w:t>olony at Moly-</w:t>
      </w:r>
      <w:proofErr w:type="spellStart"/>
      <w:r w:rsidRPr="005D2BD1">
        <w:rPr>
          <w:i/>
        </w:rPr>
        <w:t>Sabata</w:t>
      </w:r>
      <w:proofErr w:type="spellEnd"/>
      <w:r>
        <w:t xml:space="preserve">, </w:t>
      </w:r>
      <w:r w:rsidRPr="00C91815">
        <w:t>Chicago</w:t>
      </w:r>
      <w:r>
        <w:t>,</w:t>
      </w:r>
      <w:r w:rsidRPr="00C91815">
        <w:t xml:space="preserve"> University of Chicago Press</w:t>
      </w:r>
      <w:r>
        <w:t xml:space="preserve">. </w:t>
      </w:r>
    </w:p>
    <w:p w:rsidR="004D57F7" w:rsidRDefault="004D57F7" w:rsidP="004D57F7">
      <w:pPr>
        <w:spacing w:after="0"/>
      </w:pPr>
      <w:r>
        <w:t xml:space="preserve">(A comprehensive and wide-ranging discussion of both Dangar and </w:t>
      </w:r>
      <w:proofErr w:type="spellStart"/>
      <w:r>
        <w:t>Gleize’s</w:t>
      </w:r>
      <w:proofErr w:type="spellEnd"/>
      <w:r>
        <w:t xml:space="preserve"> work in a clear sighted aesthetic and socio-political context)</w:t>
      </w:r>
    </w:p>
    <w:p w:rsidR="004D57F7" w:rsidRDefault="004D57F7" w:rsidP="004D57F7">
      <w:pPr>
        <w:spacing w:after="0"/>
      </w:pPr>
    </w:p>
    <w:p w:rsidR="004D57F7" w:rsidRDefault="004D57F7" w:rsidP="004D57F7">
      <w:pPr>
        <w:spacing w:after="0"/>
      </w:pPr>
      <w:r>
        <w:t>Brooke, P</w:t>
      </w:r>
      <w:r w:rsidRPr="005D2BD1">
        <w:t>.</w:t>
      </w:r>
      <w:r>
        <w:t xml:space="preserve"> (2001)</w:t>
      </w:r>
      <w:r w:rsidRPr="005D2BD1">
        <w:t xml:space="preserve"> </w:t>
      </w:r>
      <w:r w:rsidRPr="005D2BD1">
        <w:rPr>
          <w:i/>
        </w:rPr>
        <w:t xml:space="preserve">Albert </w:t>
      </w:r>
      <w:proofErr w:type="spellStart"/>
      <w:r w:rsidRPr="005D2BD1">
        <w:rPr>
          <w:i/>
        </w:rPr>
        <w:t>Gleizes</w:t>
      </w:r>
      <w:proofErr w:type="spellEnd"/>
      <w:r w:rsidRPr="005D2BD1">
        <w:rPr>
          <w:i/>
        </w:rPr>
        <w:t xml:space="preserve"> – For and Against the Twentieth Century</w:t>
      </w:r>
      <w:r w:rsidRPr="005D2BD1">
        <w:t>, New Haven and London, Yale University Press</w:t>
      </w:r>
      <w:r>
        <w:t>.</w:t>
      </w:r>
    </w:p>
    <w:p w:rsidR="004D57F7" w:rsidRDefault="004D57F7" w:rsidP="004D57F7">
      <w:pPr>
        <w:spacing w:after="0"/>
      </w:pPr>
      <w:r>
        <w:t>(Includes much discussion of Anne Dangar and extensive quotes from her writing)</w:t>
      </w:r>
    </w:p>
    <w:p w:rsidR="004D57F7" w:rsidRDefault="004D57F7" w:rsidP="004D57F7">
      <w:pPr>
        <w:spacing w:after="0"/>
      </w:pPr>
    </w:p>
    <w:p w:rsidR="004D57F7" w:rsidRDefault="004D57F7" w:rsidP="004D57F7">
      <w:pPr>
        <w:spacing w:after="0"/>
      </w:pPr>
      <w:r>
        <w:t xml:space="preserve">Foundation Albert </w:t>
      </w:r>
      <w:proofErr w:type="spellStart"/>
      <w:r>
        <w:t>Gleizes</w:t>
      </w:r>
      <w:proofErr w:type="spellEnd"/>
      <w:r>
        <w:t xml:space="preserve"> [online resource] viewed</w:t>
      </w:r>
    </w:p>
    <w:p w:rsidR="004D57F7" w:rsidRDefault="00D9509B" w:rsidP="004D57F7">
      <w:pPr>
        <w:spacing w:after="0"/>
      </w:pPr>
      <w:hyperlink r:id="rId11" w:history="1">
        <w:r w:rsidR="004D57F7" w:rsidRPr="00C657F7">
          <w:rPr>
            <w:rStyle w:val="Hyperlink"/>
          </w:rPr>
          <w:t>http://www.fondationgleizes.fr/fr/gleize/page/fondation/-/fondation</w:t>
        </w:r>
      </w:hyperlink>
    </w:p>
    <w:p w:rsidR="004D57F7" w:rsidRDefault="004D57F7" w:rsidP="004D57F7">
      <w:pPr>
        <w:spacing w:after="0"/>
      </w:pPr>
      <w:r>
        <w:t>(The Foundation’s web pages (in French) include a substantial documentation of Anne Dangar’s career)</w:t>
      </w:r>
      <w:bookmarkStart w:id="0" w:name="_GoBack"/>
      <w:bookmarkEnd w:id="0"/>
    </w:p>
    <w:p w:rsidR="004D57F7" w:rsidRDefault="004D57F7" w:rsidP="004D57F7"/>
    <w:p w:rsidR="004D57F7" w:rsidRDefault="004D57F7" w:rsidP="004D57F7">
      <w:proofErr w:type="spellStart"/>
      <w:r>
        <w:t>Topliss</w:t>
      </w:r>
      <w:proofErr w:type="spellEnd"/>
      <w:r>
        <w:t>, H. (</w:t>
      </w:r>
      <w:r w:rsidRPr="00B10C6C">
        <w:t>2000</w:t>
      </w:r>
      <w:r>
        <w:t>) Earth</w:t>
      </w:r>
      <w:r w:rsidRPr="00B10C6C">
        <w:rPr>
          <w:i/>
        </w:rPr>
        <w:t>, Fire, Water, Air: Anne Dangar's Letters to Grace Crowley 1930–1951</w:t>
      </w:r>
      <w:r w:rsidRPr="00B10C6C">
        <w:t>, Sydney</w:t>
      </w:r>
      <w:r>
        <w:t>,</w:t>
      </w:r>
      <w:r w:rsidRPr="00B10C6C">
        <w:t xml:space="preserve"> </w:t>
      </w:r>
      <w:proofErr w:type="gramStart"/>
      <w:r w:rsidRPr="00B10C6C">
        <w:t>Allen</w:t>
      </w:r>
      <w:proofErr w:type="gramEnd"/>
      <w:r w:rsidRPr="00B10C6C">
        <w:t xml:space="preserve"> &amp; Unwin</w:t>
      </w:r>
      <w:r>
        <w:t>.</w:t>
      </w:r>
      <w:r w:rsidRPr="00B10C6C">
        <w:t xml:space="preserve"> </w:t>
      </w:r>
    </w:p>
    <w:p w:rsidR="004D57F7" w:rsidRDefault="004D57F7" w:rsidP="004D57F7">
      <w:r>
        <w:lastRenderedPageBreak/>
        <w:t>(Detailed annotated compilation of this important primary source interwoven with a narrative about Dangar’s life and work)</w:t>
      </w:r>
    </w:p>
    <w:p w:rsidR="00554AC6" w:rsidRPr="004D57F7" w:rsidRDefault="00554AC6">
      <w:pPr>
        <w:rPr>
          <w:b/>
        </w:rPr>
      </w:pPr>
    </w:p>
    <w:sectPr w:rsidR="00554AC6" w:rsidRPr="004D57F7" w:rsidSect="00D53955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509B" w:rsidRDefault="00D9509B">
      <w:pPr>
        <w:spacing w:after="0" w:line="240" w:lineRule="auto"/>
      </w:pPr>
      <w:r>
        <w:separator/>
      </w:r>
    </w:p>
  </w:endnote>
  <w:endnote w:type="continuationSeparator" w:id="0">
    <w:p w:rsidR="00D9509B" w:rsidRDefault="00D95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509B" w:rsidRDefault="00D9509B">
      <w:pPr>
        <w:spacing w:after="0" w:line="240" w:lineRule="auto"/>
      </w:pPr>
      <w:r>
        <w:separator/>
      </w:r>
    </w:p>
  </w:footnote>
  <w:footnote w:type="continuationSeparator" w:id="0">
    <w:p w:rsidR="00D9509B" w:rsidRDefault="00D950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28A5" w:rsidRDefault="00A628A5">
    <w:pPr>
      <w:pStyle w:val="Header"/>
    </w:pPr>
    <w:r>
      <w:t>Juliette Peers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E2E"/>
    <w:rsid w:val="00051730"/>
    <w:rsid w:val="0006307D"/>
    <w:rsid w:val="000D032A"/>
    <w:rsid w:val="000D59AC"/>
    <w:rsid w:val="000E0FD2"/>
    <w:rsid w:val="000E52C2"/>
    <w:rsid w:val="0016331B"/>
    <w:rsid w:val="00190D35"/>
    <w:rsid w:val="001A51F7"/>
    <w:rsid w:val="001B7AF7"/>
    <w:rsid w:val="001C1D23"/>
    <w:rsid w:val="001C4FB0"/>
    <w:rsid w:val="001E5D12"/>
    <w:rsid w:val="001E725C"/>
    <w:rsid w:val="00212D6D"/>
    <w:rsid w:val="002222D0"/>
    <w:rsid w:val="0022247F"/>
    <w:rsid w:val="00252A46"/>
    <w:rsid w:val="00261DFD"/>
    <w:rsid w:val="002845B1"/>
    <w:rsid w:val="002A08F0"/>
    <w:rsid w:val="002D50B2"/>
    <w:rsid w:val="00316C44"/>
    <w:rsid w:val="00330563"/>
    <w:rsid w:val="003A0BB0"/>
    <w:rsid w:val="003A2F48"/>
    <w:rsid w:val="00407269"/>
    <w:rsid w:val="00420FCA"/>
    <w:rsid w:val="004303C1"/>
    <w:rsid w:val="00440BE3"/>
    <w:rsid w:val="0045067E"/>
    <w:rsid w:val="00452F9F"/>
    <w:rsid w:val="004675A4"/>
    <w:rsid w:val="00485559"/>
    <w:rsid w:val="004C7FA1"/>
    <w:rsid w:val="004D57F7"/>
    <w:rsid w:val="004F74B9"/>
    <w:rsid w:val="00507B17"/>
    <w:rsid w:val="00513BD7"/>
    <w:rsid w:val="00554AC6"/>
    <w:rsid w:val="005666EF"/>
    <w:rsid w:val="005A55B7"/>
    <w:rsid w:val="005C0D64"/>
    <w:rsid w:val="005D3352"/>
    <w:rsid w:val="005F4479"/>
    <w:rsid w:val="006119E2"/>
    <w:rsid w:val="00614646"/>
    <w:rsid w:val="00621CF1"/>
    <w:rsid w:val="00622DE7"/>
    <w:rsid w:val="006231A0"/>
    <w:rsid w:val="006246FC"/>
    <w:rsid w:val="00642777"/>
    <w:rsid w:val="00665849"/>
    <w:rsid w:val="00677A37"/>
    <w:rsid w:val="006820EC"/>
    <w:rsid w:val="006F767B"/>
    <w:rsid w:val="006F791E"/>
    <w:rsid w:val="00743EF4"/>
    <w:rsid w:val="00761D5E"/>
    <w:rsid w:val="00763965"/>
    <w:rsid w:val="007657A8"/>
    <w:rsid w:val="00787327"/>
    <w:rsid w:val="00791DAC"/>
    <w:rsid w:val="007A1BEC"/>
    <w:rsid w:val="007B3C8D"/>
    <w:rsid w:val="007B4267"/>
    <w:rsid w:val="007B60F1"/>
    <w:rsid w:val="00807759"/>
    <w:rsid w:val="008276E4"/>
    <w:rsid w:val="00856A48"/>
    <w:rsid w:val="008E3A8C"/>
    <w:rsid w:val="008F78D0"/>
    <w:rsid w:val="00911676"/>
    <w:rsid w:val="00912329"/>
    <w:rsid w:val="00976EF9"/>
    <w:rsid w:val="00987832"/>
    <w:rsid w:val="009C193F"/>
    <w:rsid w:val="009C3F2F"/>
    <w:rsid w:val="009F27CF"/>
    <w:rsid w:val="00A049A9"/>
    <w:rsid w:val="00A628A5"/>
    <w:rsid w:val="00A6446B"/>
    <w:rsid w:val="00A8412A"/>
    <w:rsid w:val="00AB7A71"/>
    <w:rsid w:val="00AC6389"/>
    <w:rsid w:val="00AE042A"/>
    <w:rsid w:val="00B430F0"/>
    <w:rsid w:val="00B47E06"/>
    <w:rsid w:val="00B63CD7"/>
    <w:rsid w:val="00BA2465"/>
    <w:rsid w:val="00BA3202"/>
    <w:rsid w:val="00BB38E8"/>
    <w:rsid w:val="00BC4E88"/>
    <w:rsid w:val="00BD0063"/>
    <w:rsid w:val="00BE177C"/>
    <w:rsid w:val="00C11CFE"/>
    <w:rsid w:val="00C22710"/>
    <w:rsid w:val="00C50B7E"/>
    <w:rsid w:val="00C67246"/>
    <w:rsid w:val="00CC6963"/>
    <w:rsid w:val="00CF2735"/>
    <w:rsid w:val="00D274F4"/>
    <w:rsid w:val="00D3080D"/>
    <w:rsid w:val="00D53955"/>
    <w:rsid w:val="00D70EFC"/>
    <w:rsid w:val="00D71772"/>
    <w:rsid w:val="00D83671"/>
    <w:rsid w:val="00D92E04"/>
    <w:rsid w:val="00D9509B"/>
    <w:rsid w:val="00DA5D62"/>
    <w:rsid w:val="00DB504C"/>
    <w:rsid w:val="00DC5F7A"/>
    <w:rsid w:val="00DD7791"/>
    <w:rsid w:val="00E21C40"/>
    <w:rsid w:val="00E4796D"/>
    <w:rsid w:val="00E502AB"/>
    <w:rsid w:val="00E52553"/>
    <w:rsid w:val="00E75E2E"/>
    <w:rsid w:val="00E8338E"/>
    <w:rsid w:val="00EC7B3D"/>
    <w:rsid w:val="00F00BDC"/>
    <w:rsid w:val="00F021B0"/>
    <w:rsid w:val="00F04437"/>
    <w:rsid w:val="00F131BC"/>
    <w:rsid w:val="00F25281"/>
    <w:rsid w:val="00F3624B"/>
    <w:rsid w:val="00F4715C"/>
    <w:rsid w:val="00F76958"/>
    <w:rsid w:val="00FE1E87"/>
    <w:rsid w:val="00FF177C"/>
    <w:rsid w:val="00FF50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9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628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28A5"/>
  </w:style>
  <w:style w:type="paragraph" w:styleId="Footer">
    <w:name w:val="footer"/>
    <w:basedOn w:val="Normal"/>
    <w:link w:val="FooterChar"/>
    <w:uiPriority w:val="99"/>
    <w:semiHidden/>
    <w:unhideWhenUsed/>
    <w:rsid w:val="00A628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28A5"/>
  </w:style>
  <w:style w:type="paragraph" w:styleId="BalloonText">
    <w:name w:val="Balloon Text"/>
    <w:basedOn w:val="Normal"/>
    <w:link w:val="BalloonTextChar"/>
    <w:uiPriority w:val="99"/>
    <w:semiHidden/>
    <w:unhideWhenUsed/>
    <w:rsid w:val="00A628A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8A5"/>
    <w:rPr>
      <w:rFonts w:ascii="Lucida Grande" w:hAnsi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452F9F"/>
  </w:style>
  <w:style w:type="character" w:styleId="Hyperlink">
    <w:name w:val="Hyperlink"/>
    <w:basedOn w:val="DefaultParagraphFont"/>
    <w:uiPriority w:val="99"/>
    <w:rsid w:val="00452F9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9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628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28A5"/>
  </w:style>
  <w:style w:type="paragraph" w:styleId="Footer">
    <w:name w:val="footer"/>
    <w:basedOn w:val="Normal"/>
    <w:link w:val="FooterChar"/>
    <w:uiPriority w:val="99"/>
    <w:semiHidden/>
    <w:unhideWhenUsed/>
    <w:rsid w:val="00A628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28A5"/>
  </w:style>
  <w:style w:type="paragraph" w:styleId="BalloonText">
    <w:name w:val="Balloon Text"/>
    <w:basedOn w:val="Normal"/>
    <w:link w:val="BalloonTextChar"/>
    <w:uiPriority w:val="99"/>
    <w:semiHidden/>
    <w:unhideWhenUsed/>
    <w:rsid w:val="00A628A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8A5"/>
    <w:rPr>
      <w:rFonts w:ascii="Lucida Grande" w:hAnsi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452F9F"/>
  </w:style>
  <w:style w:type="character" w:styleId="Hyperlink">
    <w:name w:val="Hyperlink"/>
    <w:basedOn w:val="DefaultParagraphFont"/>
    <w:uiPriority w:val="99"/>
    <w:rsid w:val="00452F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8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%2B%2033%280%291%2046%2029%2022%200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fondationgleizes.fr/fr/gleize/page/fondation/-/fondation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nga.gov.au/dangar/index.cf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fo@sevresciteceramique.f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886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 Peers</dc:creator>
  <cp:lastModifiedBy>DAWN</cp:lastModifiedBy>
  <cp:revision>8</cp:revision>
  <dcterms:created xsi:type="dcterms:W3CDTF">2014-11-14T01:18:00Z</dcterms:created>
  <dcterms:modified xsi:type="dcterms:W3CDTF">2014-11-15T02:15:00Z</dcterms:modified>
</cp:coreProperties>
</file>