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1224AB" w14:textId="77777777" w:rsidR="000F546F" w:rsidRDefault="000F546F" w:rsidP="006B7466">
      <w:pPr>
        <w:spacing w:line="480" w:lineRule="auto"/>
        <w:jc w:val="center"/>
        <w:rPr>
          <w:rFonts w:ascii="Times New Roman" w:hAnsi="Times New Roman" w:cs="Times New Roman"/>
          <w:b/>
        </w:rPr>
      </w:pPr>
      <w:r w:rsidRPr="00891755">
        <w:rPr>
          <w:rFonts w:ascii="Times New Roman" w:hAnsi="Times New Roman" w:cs="Times New Roman"/>
          <w:b/>
        </w:rPr>
        <w:t>The Hogarth Press</w:t>
      </w:r>
    </w:p>
    <w:p w14:paraId="11344A3F" w14:textId="6A97FCED" w:rsidR="00B61C09" w:rsidRPr="00891755" w:rsidRDefault="00B61C09" w:rsidP="006B7466">
      <w:pPr>
        <w:spacing w:line="480" w:lineRule="auto"/>
        <w:jc w:val="center"/>
        <w:rPr>
          <w:rFonts w:ascii="Times New Roman" w:hAnsi="Times New Roman" w:cs="Times New Roman"/>
          <w:b/>
        </w:rPr>
      </w:pPr>
      <w:r>
        <w:rPr>
          <w:rFonts w:ascii="Times New Roman" w:hAnsi="Times New Roman" w:cs="Times New Roman"/>
          <w:b/>
        </w:rPr>
        <w:t>By Claire Battershill</w:t>
      </w:r>
      <w:bookmarkStart w:id="0" w:name="_GoBack"/>
      <w:bookmarkEnd w:id="0"/>
    </w:p>
    <w:p w14:paraId="17834B35" w14:textId="22E8DD37" w:rsidR="006B7466" w:rsidRPr="00891755" w:rsidRDefault="006B7466" w:rsidP="00015CEB">
      <w:pPr>
        <w:spacing w:line="480" w:lineRule="auto"/>
        <w:rPr>
          <w:rFonts w:ascii="Times New Roman" w:hAnsi="Times New Roman" w:cs="Times New Roman"/>
          <w:b/>
        </w:rPr>
      </w:pPr>
      <w:r w:rsidRPr="00891755">
        <w:rPr>
          <w:rFonts w:ascii="Times New Roman" w:hAnsi="Times New Roman" w:cs="Times New Roman"/>
          <w:b/>
        </w:rPr>
        <w:t xml:space="preserve">Thumbnail: </w:t>
      </w:r>
    </w:p>
    <w:p w14:paraId="64157E73" w14:textId="788CBCAA" w:rsidR="000F546F" w:rsidRPr="00891755" w:rsidRDefault="00A058F1" w:rsidP="006B7466">
      <w:pPr>
        <w:spacing w:line="480" w:lineRule="auto"/>
        <w:rPr>
          <w:rFonts w:ascii="Times New Roman" w:hAnsi="Times New Roman" w:cs="Times New Roman"/>
        </w:rPr>
      </w:pPr>
      <w:r>
        <w:rPr>
          <w:rFonts w:ascii="Times New Roman" w:hAnsi="Times New Roman" w:cs="Times New Roman"/>
        </w:rPr>
        <w:t>The Hogarth Press was a</w:t>
      </w:r>
      <w:r w:rsidR="000F546F" w:rsidRPr="00891755">
        <w:rPr>
          <w:rFonts w:ascii="Times New Roman" w:hAnsi="Times New Roman" w:cs="Times New Roman"/>
        </w:rPr>
        <w:t xml:space="preserve"> publishing company run by Leonard and Virginia Woolf. A small independent publisher, the Press produced works by modernist thinkers </w:t>
      </w:r>
      <w:r w:rsidR="00BA057D" w:rsidRPr="00891755">
        <w:rPr>
          <w:rFonts w:ascii="Times New Roman" w:hAnsi="Times New Roman" w:cs="Times New Roman"/>
        </w:rPr>
        <w:t xml:space="preserve">and writers including </w:t>
      </w:r>
      <w:r w:rsidR="000F546F" w:rsidRPr="00891755">
        <w:rPr>
          <w:rFonts w:ascii="Times New Roman" w:hAnsi="Times New Roman" w:cs="Times New Roman"/>
        </w:rPr>
        <w:t>Sigmund Freud, T. S. Eliot, E. M. Forster, Roger</w:t>
      </w:r>
      <w:r w:rsidR="006A5E00" w:rsidRPr="00891755">
        <w:rPr>
          <w:rFonts w:ascii="Times New Roman" w:hAnsi="Times New Roman" w:cs="Times New Roman"/>
        </w:rPr>
        <w:t xml:space="preserve"> Fry, Katherine Mansfield, and </w:t>
      </w:r>
      <w:r w:rsidR="000F546F" w:rsidRPr="00891755">
        <w:rPr>
          <w:rFonts w:ascii="Times New Roman" w:hAnsi="Times New Roman" w:cs="Times New Roman"/>
        </w:rPr>
        <w:t xml:space="preserve">Virginia Woolf herself. </w:t>
      </w:r>
      <w:r w:rsidR="000E6731" w:rsidRPr="00891755">
        <w:rPr>
          <w:rFonts w:ascii="Times New Roman" w:hAnsi="Times New Roman" w:cs="Times New Roman"/>
        </w:rPr>
        <w:t xml:space="preserve"> </w:t>
      </w:r>
      <w:r w:rsidR="000F546F" w:rsidRPr="00891755">
        <w:rPr>
          <w:rFonts w:ascii="Times New Roman" w:hAnsi="Times New Roman" w:cs="Times New Roman"/>
        </w:rPr>
        <w:t xml:space="preserve">The Press originated in the </w:t>
      </w:r>
      <w:proofErr w:type="spellStart"/>
      <w:r w:rsidR="000F546F" w:rsidRPr="00891755">
        <w:rPr>
          <w:rFonts w:ascii="Times New Roman" w:hAnsi="Times New Roman" w:cs="Times New Roman"/>
        </w:rPr>
        <w:t>Woolfs</w:t>
      </w:r>
      <w:proofErr w:type="spellEnd"/>
      <w:r w:rsidR="000F546F" w:rsidRPr="00891755">
        <w:rPr>
          <w:rFonts w:ascii="Times New Roman" w:hAnsi="Times New Roman" w:cs="Times New Roman"/>
        </w:rPr>
        <w:t>’ drawing room at Hogarth House in Richmond</w:t>
      </w:r>
      <w:r w:rsidR="007541F7" w:rsidRPr="00891755">
        <w:rPr>
          <w:rFonts w:ascii="Times New Roman" w:hAnsi="Times New Roman" w:cs="Times New Roman"/>
        </w:rPr>
        <w:t>, London</w:t>
      </w:r>
      <w:r w:rsidR="000F546F" w:rsidRPr="00891755">
        <w:rPr>
          <w:rFonts w:ascii="Times New Roman" w:hAnsi="Times New Roman" w:cs="Times New Roman"/>
        </w:rPr>
        <w:t xml:space="preserve">. </w:t>
      </w:r>
      <w:r w:rsidR="002F34E6" w:rsidRPr="00891755">
        <w:rPr>
          <w:rFonts w:ascii="Times New Roman" w:hAnsi="Times New Roman" w:cs="Times New Roman"/>
        </w:rPr>
        <w:t xml:space="preserve">In 1922, the Press </w:t>
      </w:r>
      <w:r w:rsidR="000F546F" w:rsidRPr="00891755">
        <w:rPr>
          <w:rFonts w:ascii="Times New Roman" w:hAnsi="Times New Roman" w:cs="Times New Roman"/>
        </w:rPr>
        <w:t>moved to the Bloomsbury area of London</w:t>
      </w:r>
      <w:r w:rsidR="002F34E6" w:rsidRPr="00891755">
        <w:rPr>
          <w:rFonts w:ascii="Times New Roman" w:hAnsi="Times New Roman" w:cs="Times New Roman"/>
        </w:rPr>
        <w:t>, a geographical hub for modernist publishing and the home of</w:t>
      </w:r>
      <w:r w:rsidR="00E70E66" w:rsidRPr="00891755">
        <w:rPr>
          <w:rFonts w:ascii="Times New Roman" w:hAnsi="Times New Roman" w:cs="Times New Roman"/>
        </w:rPr>
        <w:t xml:space="preserve"> the</w:t>
      </w:r>
      <w:r w:rsidR="00A82116">
        <w:rPr>
          <w:rFonts w:ascii="Times New Roman" w:hAnsi="Times New Roman" w:cs="Times New Roman"/>
        </w:rPr>
        <w:t>ir social and intellectual circle,</w:t>
      </w:r>
      <w:r w:rsidR="00E70E66" w:rsidRPr="00891755">
        <w:rPr>
          <w:rFonts w:ascii="Times New Roman" w:hAnsi="Times New Roman" w:cs="Times New Roman"/>
        </w:rPr>
        <w:t xml:space="preserve"> Bloomsbury Group. </w:t>
      </w:r>
      <w:r w:rsidR="00015CEB" w:rsidRPr="00891755">
        <w:rPr>
          <w:rFonts w:ascii="Times New Roman" w:hAnsi="Times New Roman" w:cs="Times New Roman"/>
        </w:rPr>
        <w:t xml:space="preserve">Despite its domestic origins, the Hogarth Press quickly became a </w:t>
      </w:r>
      <w:proofErr w:type="gramStart"/>
      <w:r w:rsidR="00015CEB" w:rsidRPr="00891755">
        <w:rPr>
          <w:rFonts w:ascii="Times New Roman" w:hAnsi="Times New Roman" w:cs="Times New Roman"/>
        </w:rPr>
        <w:t>fully-functioning</w:t>
      </w:r>
      <w:proofErr w:type="gramEnd"/>
      <w:r w:rsidR="00015CEB" w:rsidRPr="00891755">
        <w:rPr>
          <w:rFonts w:ascii="Times New Roman" w:hAnsi="Times New Roman" w:cs="Times New Roman"/>
        </w:rPr>
        <w:t xml:space="preserve"> publisher and an influential force in the early twentieth-century literary world. The Press published over five hundred titles between 1917 and 1946 (when the firm was sold to </w:t>
      </w:r>
      <w:proofErr w:type="spellStart"/>
      <w:r w:rsidR="00015CEB" w:rsidRPr="00891755">
        <w:rPr>
          <w:rFonts w:ascii="Times New Roman" w:hAnsi="Times New Roman" w:cs="Times New Roman"/>
        </w:rPr>
        <w:t>Chatto</w:t>
      </w:r>
      <w:proofErr w:type="spellEnd"/>
      <w:r w:rsidR="00015CEB" w:rsidRPr="00891755">
        <w:rPr>
          <w:rFonts w:ascii="Times New Roman" w:hAnsi="Times New Roman" w:cs="Times New Roman"/>
        </w:rPr>
        <w:t xml:space="preserve"> &amp; </w:t>
      </w:r>
      <w:proofErr w:type="spellStart"/>
      <w:r w:rsidR="00015CEB" w:rsidRPr="00891755">
        <w:rPr>
          <w:rFonts w:ascii="Times New Roman" w:hAnsi="Times New Roman" w:cs="Times New Roman"/>
        </w:rPr>
        <w:t>Windus</w:t>
      </w:r>
      <w:proofErr w:type="spellEnd"/>
      <w:r w:rsidR="00015CEB" w:rsidRPr="00891755">
        <w:rPr>
          <w:rFonts w:ascii="Times New Roman" w:hAnsi="Times New Roman" w:cs="Times New Roman"/>
        </w:rPr>
        <w:t>). These books and pamphlets ranged across a wide variety of topics and approaches: everything from best-sellers to privately printed personal memorial books for family and friends came under the publisher’s imprint, with its widely recognizable “Woolf’s head” logo</w:t>
      </w:r>
      <w:r w:rsidR="000E6731" w:rsidRPr="00891755">
        <w:rPr>
          <w:rFonts w:ascii="Times New Roman" w:hAnsi="Times New Roman" w:cs="Times New Roman"/>
        </w:rPr>
        <w:t xml:space="preserve"> [IMAGE 1: Logo]</w:t>
      </w:r>
      <w:r w:rsidR="00015CEB" w:rsidRPr="00891755">
        <w:rPr>
          <w:rFonts w:ascii="Times New Roman" w:hAnsi="Times New Roman" w:cs="Times New Roman"/>
        </w:rPr>
        <w:t>.</w:t>
      </w:r>
      <w:r w:rsidR="002C6E96">
        <w:rPr>
          <w:rStyle w:val="FootnoteReference"/>
          <w:rFonts w:ascii="Times New Roman" w:hAnsi="Times New Roman" w:cs="Times New Roman"/>
        </w:rPr>
        <w:footnoteReference w:id="1"/>
      </w:r>
      <w:r w:rsidR="00015CEB" w:rsidRPr="00891755">
        <w:rPr>
          <w:rFonts w:ascii="Times New Roman" w:hAnsi="Times New Roman" w:cs="Times New Roman"/>
        </w:rPr>
        <w:t xml:space="preserve"> </w:t>
      </w:r>
    </w:p>
    <w:p w14:paraId="4ED5849C" w14:textId="77777777" w:rsidR="006B7466" w:rsidRPr="00891755" w:rsidRDefault="006B7466" w:rsidP="006B7466">
      <w:pPr>
        <w:spacing w:line="480" w:lineRule="auto"/>
        <w:rPr>
          <w:rFonts w:ascii="Times New Roman" w:hAnsi="Times New Roman" w:cs="Times New Roman"/>
        </w:rPr>
      </w:pPr>
    </w:p>
    <w:p w14:paraId="704D4643" w14:textId="5F8D6044" w:rsidR="006B7466" w:rsidRPr="00891755" w:rsidRDefault="006B7466" w:rsidP="006B7466">
      <w:pPr>
        <w:spacing w:line="480" w:lineRule="auto"/>
        <w:rPr>
          <w:rFonts w:ascii="Times New Roman" w:hAnsi="Times New Roman" w:cs="Times New Roman"/>
          <w:b/>
        </w:rPr>
      </w:pPr>
      <w:r w:rsidRPr="00891755">
        <w:rPr>
          <w:rFonts w:ascii="Times New Roman" w:hAnsi="Times New Roman" w:cs="Times New Roman"/>
          <w:b/>
        </w:rPr>
        <w:t xml:space="preserve">Detailed Entry: </w:t>
      </w:r>
    </w:p>
    <w:p w14:paraId="368993DF" w14:textId="56FAA45B" w:rsidR="00E7444C" w:rsidRPr="00E7444C" w:rsidRDefault="00E7444C" w:rsidP="006B7466">
      <w:pPr>
        <w:spacing w:line="480" w:lineRule="auto"/>
        <w:rPr>
          <w:rFonts w:ascii="Times New Roman" w:hAnsi="Times New Roman" w:cs="Times New Roman"/>
          <w:b/>
        </w:rPr>
      </w:pPr>
      <w:r>
        <w:rPr>
          <w:rFonts w:ascii="Times New Roman" w:hAnsi="Times New Roman" w:cs="Times New Roman"/>
          <w:b/>
        </w:rPr>
        <w:t>Book Design and Printing</w:t>
      </w:r>
    </w:p>
    <w:p w14:paraId="14BF19AA" w14:textId="679C98B6" w:rsidR="00E7444C" w:rsidRDefault="000F546F" w:rsidP="006B7466">
      <w:pPr>
        <w:spacing w:line="480" w:lineRule="auto"/>
        <w:rPr>
          <w:rFonts w:ascii="Times New Roman" w:hAnsi="Times New Roman" w:cs="Times New Roman"/>
        </w:rPr>
      </w:pPr>
      <w:r w:rsidRPr="00891755">
        <w:rPr>
          <w:rFonts w:ascii="Times New Roman" w:hAnsi="Times New Roman" w:cs="Times New Roman"/>
        </w:rPr>
        <w:t xml:space="preserve">The first books that the Press </w:t>
      </w:r>
      <w:r w:rsidR="0083297D" w:rsidRPr="00891755">
        <w:rPr>
          <w:rFonts w:ascii="Times New Roman" w:hAnsi="Times New Roman" w:cs="Times New Roman"/>
        </w:rPr>
        <w:t xml:space="preserve">produced </w:t>
      </w:r>
      <w:r w:rsidRPr="00891755">
        <w:rPr>
          <w:rFonts w:ascii="Times New Roman" w:hAnsi="Times New Roman" w:cs="Times New Roman"/>
        </w:rPr>
        <w:t>were handmade</w:t>
      </w:r>
      <w:r w:rsidR="008D0290">
        <w:rPr>
          <w:rFonts w:ascii="Times New Roman" w:hAnsi="Times New Roman" w:cs="Times New Roman"/>
        </w:rPr>
        <w:t xml:space="preserve"> by Leonard and Virginia Woolf</w:t>
      </w:r>
      <w:r w:rsidRPr="00891755">
        <w:rPr>
          <w:rFonts w:ascii="Times New Roman" w:hAnsi="Times New Roman" w:cs="Times New Roman"/>
        </w:rPr>
        <w:t xml:space="preserve">: they were typeset, printed, bound, and packaged for sale in small, limited editions. T. S. </w:t>
      </w:r>
      <w:r w:rsidRPr="00891755">
        <w:rPr>
          <w:rFonts w:ascii="Times New Roman" w:hAnsi="Times New Roman" w:cs="Times New Roman"/>
        </w:rPr>
        <w:lastRenderedPageBreak/>
        <w:t xml:space="preserve">Eliot’s </w:t>
      </w:r>
      <w:r w:rsidRPr="00891755">
        <w:rPr>
          <w:rFonts w:ascii="Times New Roman" w:hAnsi="Times New Roman" w:cs="Times New Roman"/>
          <w:i/>
        </w:rPr>
        <w:t>The Waste Land</w:t>
      </w:r>
      <w:r w:rsidR="008D0290">
        <w:rPr>
          <w:rFonts w:ascii="Times New Roman" w:hAnsi="Times New Roman" w:cs="Times New Roman"/>
          <w:i/>
        </w:rPr>
        <w:t xml:space="preserve"> </w:t>
      </w:r>
      <w:r w:rsidR="008D0290">
        <w:rPr>
          <w:rFonts w:ascii="Times New Roman" w:hAnsi="Times New Roman" w:cs="Times New Roman"/>
        </w:rPr>
        <w:t>(1923)</w:t>
      </w:r>
      <w:r w:rsidRPr="00891755">
        <w:rPr>
          <w:rFonts w:ascii="Times New Roman" w:hAnsi="Times New Roman" w:cs="Times New Roman"/>
          <w:i/>
        </w:rPr>
        <w:t xml:space="preserve"> </w:t>
      </w:r>
      <w:r w:rsidRPr="00891755">
        <w:rPr>
          <w:rFonts w:ascii="Times New Roman" w:hAnsi="Times New Roman" w:cs="Times New Roman"/>
        </w:rPr>
        <w:t>is an example</w:t>
      </w:r>
      <w:r w:rsidR="008D0290">
        <w:rPr>
          <w:rFonts w:ascii="Times New Roman" w:hAnsi="Times New Roman" w:cs="Times New Roman"/>
        </w:rPr>
        <w:t xml:space="preserve"> of an early Hogarth Press book; </w:t>
      </w:r>
      <w:r w:rsidRPr="00891755">
        <w:rPr>
          <w:rFonts w:ascii="Times New Roman" w:hAnsi="Times New Roman" w:cs="Times New Roman"/>
        </w:rPr>
        <w:t>Virginia Woolf set the type herself and tied the simple knot in the single piece of waxed thread that binds the small book together</w:t>
      </w:r>
      <w:r w:rsidR="00A15BC6" w:rsidRPr="00891755">
        <w:rPr>
          <w:rFonts w:ascii="Times New Roman" w:hAnsi="Times New Roman" w:cs="Times New Roman"/>
        </w:rPr>
        <w:t xml:space="preserve"> [IMAGE</w:t>
      </w:r>
      <w:r w:rsidR="00891755">
        <w:rPr>
          <w:rFonts w:ascii="Times New Roman" w:hAnsi="Times New Roman" w:cs="Times New Roman"/>
        </w:rPr>
        <w:t xml:space="preserve"> </w:t>
      </w:r>
      <w:r w:rsidR="000E6731" w:rsidRPr="00891755">
        <w:rPr>
          <w:rFonts w:ascii="Times New Roman" w:hAnsi="Times New Roman" w:cs="Times New Roman"/>
        </w:rPr>
        <w:t>2: The Waste Land dust jacket</w:t>
      </w:r>
      <w:r w:rsidR="00A15BC6" w:rsidRPr="00891755">
        <w:rPr>
          <w:rFonts w:ascii="Times New Roman" w:hAnsi="Times New Roman" w:cs="Times New Roman"/>
        </w:rPr>
        <w:t>]</w:t>
      </w:r>
      <w:r w:rsidRPr="00891755">
        <w:rPr>
          <w:rFonts w:ascii="Times New Roman" w:hAnsi="Times New Roman" w:cs="Times New Roman"/>
        </w:rPr>
        <w:t>.</w:t>
      </w:r>
      <w:r w:rsidR="006B2D20" w:rsidRPr="00891755">
        <w:rPr>
          <w:rFonts w:ascii="Times New Roman" w:hAnsi="Times New Roman" w:cs="Times New Roman"/>
        </w:rPr>
        <w:t xml:space="preserve"> </w:t>
      </w:r>
      <w:r w:rsidR="00E7444C" w:rsidRPr="00891755">
        <w:rPr>
          <w:rFonts w:ascii="Times New Roman" w:hAnsi="Times New Roman" w:cs="Times New Roman"/>
        </w:rPr>
        <w:t xml:space="preserve">Although the earlier </w:t>
      </w:r>
      <w:r w:rsidR="008D0290">
        <w:rPr>
          <w:rFonts w:ascii="Times New Roman" w:hAnsi="Times New Roman" w:cs="Times New Roman"/>
        </w:rPr>
        <w:t>publications were short</w:t>
      </w:r>
      <w:r w:rsidR="00E7444C" w:rsidRPr="00891755">
        <w:rPr>
          <w:rFonts w:ascii="Times New Roman" w:hAnsi="Times New Roman" w:cs="Times New Roman"/>
        </w:rPr>
        <w:t xml:space="preserve"> pieces of fiction, biography, and poetry sent to subscribers, the </w:t>
      </w:r>
      <w:proofErr w:type="spellStart"/>
      <w:r w:rsidR="00E7444C" w:rsidRPr="00891755">
        <w:rPr>
          <w:rFonts w:ascii="Times New Roman" w:hAnsi="Times New Roman" w:cs="Times New Roman"/>
        </w:rPr>
        <w:t>Woolfs</w:t>
      </w:r>
      <w:proofErr w:type="spellEnd"/>
      <w:r w:rsidR="00E7444C" w:rsidRPr="00891755">
        <w:rPr>
          <w:rFonts w:ascii="Times New Roman" w:hAnsi="Times New Roman" w:cs="Times New Roman"/>
        </w:rPr>
        <w:t xml:space="preserve"> began, as early as the 1920s, to accept </w:t>
      </w:r>
      <w:r w:rsidR="008D0290">
        <w:rPr>
          <w:rFonts w:ascii="Times New Roman" w:hAnsi="Times New Roman" w:cs="Times New Roman"/>
        </w:rPr>
        <w:t xml:space="preserve">for publication </w:t>
      </w:r>
      <w:r w:rsidR="00E7444C" w:rsidRPr="00891755">
        <w:rPr>
          <w:rFonts w:ascii="Times New Roman" w:hAnsi="Times New Roman" w:cs="Times New Roman"/>
        </w:rPr>
        <w:t>novels and works of non-fictio</w:t>
      </w:r>
      <w:r w:rsidR="00A058F1">
        <w:rPr>
          <w:rFonts w:ascii="Times New Roman" w:hAnsi="Times New Roman" w:cs="Times New Roman"/>
        </w:rPr>
        <w:t xml:space="preserve">n that were </w:t>
      </w:r>
      <w:r w:rsidR="00E7444C" w:rsidRPr="00891755">
        <w:rPr>
          <w:rFonts w:ascii="Times New Roman" w:hAnsi="Times New Roman" w:cs="Times New Roman"/>
        </w:rPr>
        <w:t xml:space="preserve">too lengthy to be reasonably printed by hand. Beginning with Maxim Gorky’s </w:t>
      </w:r>
      <w:r w:rsidR="00E7444C" w:rsidRPr="00891755">
        <w:rPr>
          <w:rFonts w:ascii="Times New Roman" w:hAnsi="Times New Roman" w:cs="Times New Roman"/>
          <w:i/>
        </w:rPr>
        <w:t xml:space="preserve">Reminiscences of Leo </w:t>
      </w:r>
      <w:proofErr w:type="spellStart"/>
      <w:r w:rsidR="00E7444C" w:rsidRPr="00891755">
        <w:rPr>
          <w:rFonts w:ascii="Times New Roman" w:hAnsi="Times New Roman" w:cs="Times New Roman"/>
          <w:i/>
        </w:rPr>
        <w:t>Nicolayevitch</w:t>
      </w:r>
      <w:proofErr w:type="spellEnd"/>
      <w:r w:rsidR="00E7444C" w:rsidRPr="00891755">
        <w:rPr>
          <w:rFonts w:ascii="Times New Roman" w:hAnsi="Times New Roman" w:cs="Times New Roman"/>
          <w:i/>
        </w:rPr>
        <w:t xml:space="preserve"> </w:t>
      </w:r>
      <w:proofErr w:type="spellStart"/>
      <w:r w:rsidR="00E7444C" w:rsidRPr="00891755">
        <w:rPr>
          <w:rFonts w:ascii="Times New Roman" w:hAnsi="Times New Roman" w:cs="Times New Roman"/>
          <w:i/>
        </w:rPr>
        <w:t>Tolstoi</w:t>
      </w:r>
      <w:proofErr w:type="spellEnd"/>
      <w:r w:rsidR="00E7444C" w:rsidRPr="00891755">
        <w:rPr>
          <w:rFonts w:ascii="Times New Roman" w:hAnsi="Times New Roman" w:cs="Times New Roman"/>
          <w:i/>
        </w:rPr>
        <w:t xml:space="preserve"> </w:t>
      </w:r>
      <w:r w:rsidR="00E7444C" w:rsidRPr="00891755">
        <w:rPr>
          <w:rFonts w:ascii="Times New Roman" w:hAnsi="Times New Roman" w:cs="Times New Roman"/>
        </w:rPr>
        <w:t xml:space="preserve">(1920) they sent works out to commercial printers throughout the UK, though they continued to produce special limited editions, particularly of poetry, through the 1930s. </w:t>
      </w:r>
    </w:p>
    <w:p w14:paraId="7148C8B2" w14:textId="6BFAA0CA" w:rsidR="00B444F9" w:rsidRDefault="005D1BBB" w:rsidP="00E7444C">
      <w:pPr>
        <w:spacing w:line="480" w:lineRule="auto"/>
        <w:ind w:firstLine="720"/>
        <w:rPr>
          <w:rFonts w:ascii="Times New Roman" w:hAnsi="Times New Roman" w:cs="Times New Roman"/>
        </w:rPr>
      </w:pPr>
      <w:r w:rsidRPr="00891755">
        <w:rPr>
          <w:rFonts w:ascii="Times New Roman" w:hAnsi="Times New Roman" w:cs="Times New Roman"/>
        </w:rPr>
        <w:t>An import</w:t>
      </w:r>
      <w:r w:rsidR="00552619" w:rsidRPr="00891755">
        <w:rPr>
          <w:rFonts w:ascii="Times New Roman" w:hAnsi="Times New Roman" w:cs="Times New Roman"/>
        </w:rPr>
        <w:t>ant part of the Press’s appeal</w:t>
      </w:r>
      <w:r w:rsidR="00E7444C">
        <w:rPr>
          <w:rFonts w:ascii="Times New Roman" w:hAnsi="Times New Roman" w:cs="Times New Roman"/>
        </w:rPr>
        <w:t xml:space="preserve"> in both its hand-printed and commercially produced books</w:t>
      </w:r>
      <w:r w:rsidR="00552619" w:rsidRPr="00891755">
        <w:rPr>
          <w:rFonts w:ascii="Times New Roman" w:hAnsi="Times New Roman" w:cs="Times New Roman"/>
        </w:rPr>
        <w:t xml:space="preserve"> wa</w:t>
      </w:r>
      <w:r w:rsidRPr="00891755">
        <w:rPr>
          <w:rFonts w:ascii="Times New Roman" w:hAnsi="Times New Roman" w:cs="Times New Roman"/>
        </w:rPr>
        <w:t>s its distinctive visual aesthetic that could</w:t>
      </w:r>
      <w:r w:rsidR="002E7338">
        <w:rPr>
          <w:rFonts w:ascii="Times New Roman" w:hAnsi="Times New Roman" w:cs="Times New Roman"/>
        </w:rPr>
        <w:t xml:space="preserve"> </w:t>
      </w:r>
      <w:r w:rsidRPr="00891755">
        <w:rPr>
          <w:rFonts w:ascii="Times New Roman" w:hAnsi="Times New Roman" w:cs="Times New Roman"/>
        </w:rPr>
        <w:t>be recognized</w:t>
      </w:r>
      <w:r w:rsidR="0083297D" w:rsidRPr="00891755">
        <w:rPr>
          <w:rFonts w:ascii="Times New Roman" w:hAnsi="Times New Roman" w:cs="Times New Roman"/>
        </w:rPr>
        <w:t xml:space="preserve"> </w:t>
      </w:r>
      <w:r w:rsidR="002D2D0B" w:rsidRPr="00891755">
        <w:rPr>
          <w:rFonts w:ascii="Times New Roman" w:hAnsi="Times New Roman" w:cs="Times New Roman"/>
        </w:rPr>
        <w:t xml:space="preserve">across a bookshop by the early 1920s </w:t>
      </w:r>
      <w:r w:rsidR="0083297D" w:rsidRPr="00891755">
        <w:rPr>
          <w:rFonts w:ascii="Times New Roman" w:hAnsi="Times New Roman" w:cs="Times New Roman"/>
        </w:rPr>
        <w:t>for its Post-Impressionist qualities</w:t>
      </w:r>
      <w:r w:rsidRPr="00891755">
        <w:rPr>
          <w:rFonts w:ascii="Times New Roman" w:hAnsi="Times New Roman" w:cs="Times New Roman"/>
        </w:rPr>
        <w:t xml:space="preserve"> </w:t>
      </w:r>
      <w:r w:rsidR="00552619" w:rsidRPr="00891755">
        <w:rPr>
          <w:rFonts w:ascii="Times New Roman" w:hAnsi="Times New Roman" w:cs="Times New Roman"/>
        </w:rPr>
        <w:t>[IMAGE</w:t>
      </w:r>
      <w:r w:rsidR="00891755" w:rsidRPr="00891755">
        <w:rPr>
          <w:rFonts w:ascii="Times New Roman" w:hAnsi="Times New Roman" w:cs="Times New Roman"/>
        </w:rPr>
        <w:t xml:space="preserve"> 3</w:t>
      </w:r>
      <w:r w:rsidR="000E6731" w:rsidRPr="00891755">
        <w:rPr>
          <w:rFonts w:ascii="Times New Roman" w:hAnsi="Times New Roman" w:cs="Times New Roman"/>
        </w:rPr>
        <w:t>:</w:t>
      </w:r>
      <w:r w:rsidR="00891755" w:rsidRPr="00891755">
        <w:rPr>
          <w:rFonts w:ascii="Times New Roman" w:hAnsi="Times New Roman" w:cs="Times New Roman"/>
        </w:rPr>
        <w:t xml:space="preserve"> Monday or Tuesday dust jacket</w:t>
      </w:r>
      <w:r w:rsidR="00552619" w:rsidRPr="00891755">
        <w:rPr>
          <w:rFonts w:ascii="Times New Roman" w:hAnsi="Times New Roman" w:cs="Times New Roman"/>
        </w:rPr>
        <w:t>]</w:t>
      </w:r>
      <w:r w:rsidRPr="00891755">
        <w:rPr>
          <w:rFonts w:ascii="Times New Roman" w:hAnsi="Times New Roman" w:cs="Times New Roman"/>
        </w:rPr>
        <w:t xml:space="preserve">. The most famous </w:t>
      </w:r>
      <w:r w:rsidR="00552619" w:rsidRPr="00891755">
        <w:rPr>
          <w:rFonts w:ascii="Times New Roman" w:hAnsi="Times New Roman" w:cs="Times New Roman"/>
        </w:rPr>
        <w:t xml:space="preserve">artist-writer </w:t>
      </w:r>
      <w:r w:rsidRPr="00891755">
        <w:rPr>
          <w:rFonts w:ascii="Times New Roman" w:hAnsi="Times New Roman" w:cs="Times New Roman"/>
        </w:rPr>
        <w:t xml:space="preserve">partnership </w:t>
      </w:r>
      <w:r w:rsidR="00552619" w:rsidRPr="00891755">
        <w:rPr>
          <w:rFonts w:ascii="Times New Roman" w:hAnsi="Times New Roman" w:cs="Times New Roman"/>
        </w:rPr>
        <w:t xml:space="preserve">at the Press </w:t>
      </w:r>
      <w:r w:rsidRPr="00891755">
        <w:rPr>
          <w:rFonts w:ascii="Times New Roman" w:hAnsi="Times New Roman" w:cs="Times New Roman"/>
        </w:rPr>
        <w:t xml:space="preserve">was between Virginia Woolf and </w:t>
      </w:r>
      <w:r w:rsidR="008D0290">
        <w:rPr>
          <w:rFonts w:ascii="Times New Roman" w:hAnsi="Times New Roman" w:cs="Times New Roman"/>
        </w:rPr>
        <w:t xml:space="preserve">her sister, </w:t>
      </w:r>
      <w:r w:rsidRPr="00891755">
        <w:rPr>
          <w:rFonts w:ascii="Times New Roman" w:hAnsi="Times New Roman" w:cs="Times New Roman"/>
        </w:rPr>
        <w:t>Vanessa Bell, but there were also mother-daught</w:t>
      </w:r>
      <w:r w:rsidR="00552619" w:rsidRPr="00891755">
        <w:rPr>
          <w:rFonts w:ascii="Times New Roman" w:hAnsi="Times New Roman" w:cs="Times New Roman"/>
        </w:rPr>
        <w:t xml:space="preserve">er pairs of artists and writers, designs by E. McKnight </w:t>
      </w:r>
      <w:proofErr w:type="spellStart"/>
      <w:r w:rsidR="00552619" w:rsidRPr="00891755">
        <w:rPr>
          <w:rFonts w:ascii="Times New Roman" w:hAnsi="Times New Roman" w:cs="Times New Roman"/>
        </w:rPr>
        <w:t>Kauffer</w:t>
      </w:r>
      <w:proofErr w:type="spellEnd"/>
      <w:r w:rsidR="00552619" w:rsidRPr="00891755">
        <w:rPr>
          <w:rFonts w:ascii="Times New Roman" w:hAnsi="Times New Roman" w:cs="Times New Roman"/>
        </w:rPr>
        <w:t xml:space="preserve"> of London Underground fame,</w:t>
      </w:r>
      <w:r w:rsidR="002C6E96">
        <w:rPr>
          <w:rStyle w:val="FootnoteReference"/>
          <w:rFonts w:ascii="Times New Roman" w:hAnsi="Times New Roman" w:cs="Times New Roman"/>
        </w:rPr>
        <w:footnoteReference w:id="2"/>
      </w:r>
      <w:r w:rsidR="00552619" w:rsidRPr="00891755">
        <w:rPr>
          <w:rFonts w:ascii="Times New Roman" w:hAnsi="Times New Roman" w:cs="Times New Roman"/>
        </w:rPr>
        <w:t xml:space="preserve"> </w:t>
      </w:r>
      <w:r w:rsidRPr="00891755">
        <w:rPr>
          <w:rFonts w:ascii="Times New Roman" w:hAnsi="Times New Roman" w:cs="Times New Roman"/>
        </w:rPr>
        <w:t xml:space="preserve">and woodcuts </w:t>
      </w:r>
      <w:r w:rsidR="0083297D" w:rsidRPr="00891755">
        <w:rPr>
          <w:rFonts w:ascii="Times New Roman" w:hAnsi="Times New Roman" w:cs="Times New Roman"/>
        </w:rPr>
        <w:t xml:space="preserve">and hand-painted papers </w:t>
      </w:r>
      <w:r w:rsidRPr="00891755">
        <w:rPr>
          <w:rFonts w:ascii="Times New Roman" w:hAnsi="Times New Roman" w:cs="Times New Roman"/>
        </w:rPr>
        <w:t xml:space="preserve">from the Omega workshops. </w:t>
      </w:r>
    </w:p>
    <w:p w14:paraId="77270C37" w14:textId="77777777" w:rsidR="004023BB" w:rsidRDefault="004023BB" w:rsidP="00E7444C">
      <w:pPr>
        <w:spacing w:line="480" w:lineRule="auto"/>
        <w:ind w:firstLine="720"/>
        <w:rPr>
          <w:rFonts w:ascii="Times New Roman" w:hAnsi="Times New Roman" w:cs="Times New Roman"/>
        </w:rPr>
      </w:pPr>
    </w:p>
    <w:p w14:paraId="779BD1F5" w14:textId="77777777" w:rsidR="004023BB" w:rsidRDefault="004023BB" w:rsidP="004023BB">
      <w:pPr>
        <w:spacing w:line="480" w:lineRule="auto"/>
        <w:rPr>
          <w:rFonts w:ascii="Times New Roman" w:hAnsi="Times New Roman" w:cs="Times New Roman"/>
          <w:b/>
        </w:rPr>
      </w:pPr>
      <w:r>
        <w:rPr>
          <w:rFonts w:ascii="Times New Roman" w:hAnsi="Times New Roman" w:cs="Times New Roman"/>
          <w:b/>
        </w:rPr>
        <w:t>Bloomsbury and Beyond</w:t>
      </w:r>
    </w:p>
    <w:p w14:paraId="318585AC" w14:textId="2175AAB4" w:rsidR="00DA10C1" w:rsidRPr="00891755" w:rsidRDefault="00EA667A" w:rsidP="004023BB">
      <w:pPr>
        <w:spacing w:line="480" w:lineRule="auto"/>
        <w:rPr>
          <w:rFonts w:ascii="Times New Roman" w:hAnsi="Times New Roman" w:cs="Times New Roman"/>
        </w:rPr>
      </w:pPr>
      <w:r w:rsidRPr="00891755">
        <w:rPr>
          <w:rFonts w:ascii="Times New Roman" w:hAnsi="Times New Roman" w:cs="Times New Roman"/>
        </w:rPr>
        <w:t>Over the years, nearly all of the now-fa</w:t>
      </w:r>
      <w:r w:rsidR="004513AD" w:rsidRPr="00891755">
        <w:rPr>
          <w:rFonts w:ascii="Times New Roman" w:hAnsi="Times New Roman" w:cs="Times New Roman"/>
        </w:rPr>
        <w:t>mous figures of</w:t>
      </w:r>
      <w:r w:rsidR="002D2D0B" w:rsidRPr="00891755">
        <w:rPr>
          <w:rFonts w:ascii="Times New Roman" w:hAnsi="Times New Roman" w:cs="Times New Roman"/>
        </w:rPr>
        <w:t xml:space="preserve"> Bloomsbury and early twentieth-</w:t>
      </w:r>
      <w:r w:rsidR="004513AD" w:rsidRPr="00891755">
        <w:rPr>
          <w:rFonts w:ascii="Times New Roman" w:hAnsi="Times New Roman" w:cs="Times New Roman"/>
        </w:rPr>
        <w:t xml:space="preserve">century literary </w:t>
      </w:r>
      <w:r w:rsidRPr="00891755">
        <w:rPr>
          <w:rFonts w:ascii="Times New Roman" w:hAnsi="Times New Roman" w:cs="Times New Roman"/>
        </w:rPr>
        <w:t>London came through the off</w:t>
      </w:r>
      <w:r w:rsidR="002D2D0B" w:rsidRPr="00891755">
        <w:rPr>
          <w:rFonts w:ascii="Times New Roman" w:hAnsi="Times New Roman" w:cs="Times New Roman"/>
        </w:rPr>
        <w:t>ices of the Hogarth Press. The Press’s</w:t>
      </w:r>
      <w:r w:rsidRPr="00891755">
        <w:rPr>
          <w:rFonts w:ascii="Times New Roman" w:hAnsi="Times New Roman" w:cs="Times New Roman"/>
        </w:rPr>
        <w:t xml:space="preserve"> early lists of subscribers contain a who’s who of English arts and letters in the late 1910s</w:t>
      </w:r>
      <w:r w:rsidR="002D2D0B" w:rsidRPr="00891755">
        <w:rPr>
          <w:rFonts w:ascii="Times New Roman" w:hAnsi="Times New Roman" w:cs="Times New Roman"/>
        </w:rPr>
        <w:t xml:space="preserve">: Lytton Strachey, </w:t>
      </w:r>
      <w:r w:rsidR="00DD143C" w:rsidRPr="00891755">
        <w:rPr>
          <w:rFonts w:ascii="Times New Roman" w:hAnsi="Times New Roman" w:cs="Times New Roman"/>
        </w:rPr>
        <w:t>E. M. Forster</w:t>
      </w:r>
      <w:r w:rsidR="002D2D0B" w:rsidRPr="00891755">
        <w:rPr>
          <w:rFonts w:ascii="Times New Roman" w:hAnsi="Times New Roman" w:cs="Times New Roman"/>
        </w:rPr>
        <w:t xml:space="preserve">, Duncan Grant, Roger Fry, T. S. Eliot, and </w:t>
      </w:r>
      <w:proofErr w:type="spellStart"/>
      <w:r w:rsidR="002D2D0B" w:rsidRPr="00891755">
        <w:rPr>
          <w:rFonts w:ascii="Times New Roman" w:hAnsi="Times New Roman" w:cs="Times New Roman"/>
        </w:rPr>
        <w:t>Ottoline</w:t>
      </w:r>
      <w:proofErr w:type="spellEnd"/>
      <w:r w:rsidR="002D2D0B" w:rsidRPr="00891755">
        <w:rPr>
          <w:rFonts w:ascii="Times New Roman" w:hAnsi="Times New Roman" w:cs="Times New Roman"/>
        </w:rPr>
        <w:t xml:space="preserve"> Morrell were just some of the initial supporters of the</w:t>
      </w:r>
      <w:r w:rsidR="002E7338">
        <w:rPr>
          <w:rFonts w:ascii="Times New Roman" w:hAnsi="Times New Roman" w:cs="Times New Roman"/>
        </w:rPr>
        <w:t xml:space="preserve"> venture</w:t>
      </w:r>
      <w:r w:rsidRPr="00891755">
        <w:rPr>
          <w:rFonts w:ascii="Times New Roman" w:hAnsi="Times New Roman" w:cs="Times New Roman"/>
        </w:rPr>
        <w:t xml:space="preserve">. </w:t>
      </w:r>
      <w:r w:rsidR="004F2D14" w:rsidRPr="00891755">
        <w:rPr>
          <w:rFonts w:ascii="Times New Roman" w:hAnsi="Times New Roman" w:cs="Times New Roman"/>
        </w:rPr>
        <w:t>Although the Press was a separate entity from the Bloomsbury Group, ideas about Bloomsbury</w:t>
      </w:r>
      <w:r w:rsidR="008D0290">
        <w:rPr>
          <w:rFonts w:ascii="Times New Roman" w:hAnsi="Times New Roman" w:cs="Times New Roman"/>
        </w:rPr>
        <w:t>’s exclusivity</w:t>
      </w:r>
      <w:r w:rsidR="004F2D14" w:rsidRPr="00891755">
        <w:rPr>
          <w:rFonts w:ascii="Times New Roman" w:hAnsi="Times New Roman" w:cs="Times New Roman"/>
        </w:rPr>
        <w:t xml:space="preserve"> nevertheless often extended to characterizations of the Hogarth Press as a private operation that published </w:t>
      </w:r>
      <w:r w:rsidR="00A058F1">
        <w:rPr>
          <w:rFonts w:ascii="Times New Roman" w:hAnsi="Times New Roman" w:cs="Times New Roman"/>
        </w:rPr>
        <w:t xml:space="preserve">experimental work </w:t>
      </w:r>
      <w:r w:rsidR="00987DD9" w:rsidRPr="00891755">
        <w:rPr>
          <w:rFonts w:ascii="Times New Roman" w:hAnsi="Times New Roman" w:cs="Times New Roman"/>
        </w:rPr>
        <w:t xml:space="preserve">that </w:t>
      </w:r>
      <w:r w:rsidR="004F2D14" w:rsidRPr="00891755">
        <w:rPr>
          <w:rFonts w:ascii="Times New Roman" w:hAnsi="Times New Roman" w:cs="Times New Roman"/>
        </w:rPr>
        <w:t xml:space="preserve">had little to offer to the “common </w:t>
      </w:r>
      <w:r w:rsidR="008D0290">
        <w:rPr>
          <w:rFonts w:ascii="Times New Roman" w:hAnsi="Times New Roman" w:cs="Times New Roman"/>
        </w:rPr>
        <w:t>reader.</w:t>
      </w:r>
      <w:r w:rsidR="004F2D14" w:rsidRPr="00891755">
        <w:rPr>
          <w:rFonts w:ascii="Times New Roman" w:hAnsi="Times New Roman" w:cs="Times New Roman"/>
        </w:rPr>
        <w:t>”</w:t>
      </w:r>
      <w:r w:rsidR="008D0290">
        <w:rPr>
          <w:rFonts w:ascii="Times New Roman" w:hAnsi="Times New Roman" w:cs="Times New Roman"/>
        </w:rPr>
        <w:t xml:space="preserve"> However,</w:t>
      </w:r>
      <w:r w:rsidR="004F2D14" w:rsidRPr="00891755">
        <w:rPr>
          <w:rFonts w:ascii="Times New Roman" w:hAnsi="Times New Roman" w:cs="Times New Roman"/>
        </w:rPr>
        <w:t xml:space="preserve"> </w:t>
      </w:r>
      <w:r w:rsidR="00BA057D" w:rsidRPr="00891755">
        <w:rPr>
          <w:rFonts w:ascii="Times New Roman" w:hAnsi="Times New Roman" w:cs="Times New Roman"/>
        </w:rPr>
        <w:t xml:space="preserve">within three years of its inception, the Press had already begun to publish a wide range of works by writers outside of the </w:t>
      </w:r>
      <w:proofErr w:type="spellStart"/>
      <w:r w:rsidR="00BA057D" w:rsidRPr="00891755">
        <w:rPr>
          <w:rFonts w:ascii="Times New Roman" w:hAnsi="Times New Roman" w:cs="Times New Roman"/>
        </w:rPr>
        <w:t>Woolfs</w:t>
      </w:r>
      <w:proofErr w:type="spellEnd"/>
      <w:r w:rsidR="00BA057D" w:rsidRPr="00891755">
        <w:rPr>
          <w:rFonts w:ascii="Times New Roman" w:hAnsi="Times New Roman" w:cs="Times New Roman"/>
        </w:rPr>
        <w:t>’ immediate social circle. These included, am</w:t>
      </w:r>
      <w:r w:rsidR="003A346E" w:rsidRPr="00891755">
        <w:rPr>
          <w:rFonts w:ascii="Times New Roman" w:hAnsi="Times New Roman" w:cs="Times New Roman"/>
        </w:rPr>
        <w:t>ong many</w:t>
      </w:r>
      <w:r w:rsidR="00957172" w:rsidRPr="00891755">
        <w:rPr>
          <w:rFonts w:ascii="Times New Roman" w:hAnsi="Times New Roman" w:cs="Times New Roman"/>
        </w:rPr>
        <w:t xml:space="preserve"> others, South African novelist</w:t>
      </w:r>
      <w:r w:rsidR="00BA057D" w:rsidRPr="00891755">
        <w:rPr>
          <w:rFonts w:ascii="Times New Roman" w:hAnsi="Times New Roman" w:cs="Times New Roman"/>
        </w:rPr>
        <w:t xml:space="preserve"> William </w:t>
      </w:r>
      <w:proofErr w:type="spellStart"/>
      <w:r w:rsidR="00BA057D" w:rsidRPr="00891755">
        <w:rPr>
          <w:rFonts w:ascii="Times New Roman" w:hAnsi="Times New Roman" w:cs="Times New Roman"/>
        </w:rPr>
        <w:t>Plomer</w:t>
      </w:r>
      <w:proofErr w:type="spellEnd"/>
      <w:r w:rsidR="003A346E" w:rsidRPr="00891755">
        <w:rPr>
          <w:rFonts w:ascii="Times New Roman" w:hAnsi="Times New Roman" w:cs="Times New Roman"/>
        </w:rPr>
        <w:t xml:space="preserve">; </w:t>
      </w:r>
      <w:r w:rsidR="004A1914" w:rsidRPr="00891755">
        <w:rPr>
          <w:rFonts w:ascii="Times New Roman" w:hAnsi="Times New Roman" w:cs="Times New Roman"/>
        </w:rPr>
        <w:t xml:space="preserve">Birmingham </w:t>
      </w:r>
      <w:r w:rsidR="00BA057D" w:rsidRPr="00891755">
        <w:rPr>
          <w:rFonts w:ascii="Times New Roman" w:hAnsi="Times New Roman" w:cs="Times New Roman"/>
        </w:rPr>
        <w:t>writer</w:t>
      </w:r>
      <w:r w:rsidR="003A346E" w:rsidRPr="00891755">
        <w:rPr>
          <w:rFonts w:ascii="Times New Roman" w:hAnsi="Times New Roman" w:cs="Times New Roman"/>
        </w:rPr>
        <w:t xml:space="preserve"> </w:t>
      </w:r>
      <w:r w:rsidR="00BA057D" w:rsidRPr="00891755">
        <w:rPr>
          <w:rFonts w:ascii="Times New Roman" w:hAnsi="Times New Roman" w:cs="Times New Roman"/>
        </w:rPr>
        <w:t xml:space="preserve">John </w:t>
      </w:r>
      <w:proofErr w:type="spellStart"/>
      <w:r w:rsidR="00BA057D" w:rsidRPr="00891755">
        <w:rPr>
          <w:rFonts w:ascii="Times New Roman" w:hAnsi="Times New Roman" w:cs="Times New Roman"/>
        </w:rPr>
        <w:t>Ham</w:t>
      </w:r>
      <w:r w:rsidR="003A346E" w:rsidRPr="00891755">
        <w:rPr>
          <w:rFonts w:ascii="Times New Roman" w:hAnsi="Times New Roman" w:cs="Times New Roman"/>
        </w:rPr>
        <w:t>p</w:t>
      </w:r>
      <w:r w:rsidR="00BA057D" w:rsidRPr="00891755">
        <w:rPr>
          <w:rFonts w:ascii="Times New Roman" w:hAnsi="Times New Roman" w:cs="Times New Roman"/>
        </w:rPr>
        <w:t>son</w:t>
      </w:r>
      <w:proofErr w:type="spellEnd"/>
      <w:r w:rsidR="003A346E" w:rsidRPr="00891755">
        <w:rPr>
          <w:rFonts w:ascii="Times New Roman" w:hAnsi="Times New Roman" w:cs="Times New Roman"/>
        </w:rPr>
        <w:t>;</w:t>
      </w:r>
      <w:r w:rsidR="002C6E96">
        <w:rPr>
          <w:rStyle w:val="FootnoteReference"/>
          <w:rFonts w:ascii="Times New Roman" w:hAnsi="Times New Roman" w:cs="Times New Roman"/>
        </w:rPr>
        <w:footnoteReference w:id="3"/>
      </w:r>
      <w:r w:rsidR="003A346E" w:rsidRPr="00891755">
        <w:rPr>
          <w:rFonts w:ascii="Times New Roman" w:hAnsi="Times New Roman" w:cs="Times New Roman"/>
        </w:rPr>
        <w:t xml:space="preserve"> teenage poet Joan </w:t>
      </w:r>
      <w:proofErr w:type="spellStart"/>
      <w:r w:rsidR="003A346E" w:rsidRPr="00891755">
        <w:rPr>
          <w:rFonts w:ascii="Times New Roman" w:hAnsi="Times New Roman" w:cs="Times New Roman"/>
        </w:rPr>
        <w:t>Adeney</w:t>
      </w:r>
      <w:proofErr w:type="spellEnd"/>
      <w:r w:rsidR="003A346E" w:rsidRPr="00891755">
        <w:rPr>
          <w:rFonts w:ascii="Times New Roman" w:hAnsi="Times New Roman" w:cs="Times New Roman"/>
        </w:rPr>
        <w:t xml:space="preserve"> </w:t>
      </w:r>
      <w:proofErr w:type="spellStart"/>
      <w:r w:rsidR="003A346E" w:rsidRPr="00891755">
        <w:rPr>
          <w:rFonts w:ascii="Times New Roman" w:hAnsi="Times New Roman" w:cs="Times New Roman"/>
        </w:rPr>
        <w:t>Easdale</w:t>
      </w:r>
      <w:proofErr w:type="spellEnd"/>
      <w:proofErr w:type="gramStart"/>
      <w:r w:rsidR="003A346E" w:rsidRPr="00891755">
        <w:rPr>
          <w:rFonts w:ascii="Times New Roman" w:hAnsi="Times New Roman" w:cs="Times New Roman"/>
        </w:rPr>
        <w:t>;</w:t>
      </w:r>
      <w:proofErr w:type="gramEnd"/>
      <w:r w:rsidR="002C6E96">
        <w:rPr>
          <w:rStyle w:val="FootnoteReference"/>
          <w:rFonts w:ascii="Times New Roman" w:hAnsi="Times New Roman" w:cs="Times New Roman"/>
        </w:rPr>
        <w:footnoteReference w:id="4"/>
      </w:r>
      <w:r w:rsidR="003A346E" w:rsidRPr="00891755">
        <w:rPr>
          <w:rFonts w:ascii="Times New Roman" w:hAnsi="Times New Roman" w:cs="Times New Roman"/>
        </w:rPr>
        <w:t xml:space="preserve"> and Trinidadian essayist C. L. R. James. </w:t>
      </w:r>
      <w:r w:rsidR="004F2D14" w:rsidRPr="00891755">
        <w:rPr>
          <w:rFonts w:ascii="Times New Roman" w:hAnsi="Times New Roman" w:cs="Times New Roman"/>
        </w:rPr>
        <w:t xml:space="preserve">While it is true that the Press, like its founders, </w:t>
      </w:r>
      <w:r w:rsidR="00A058F1">
        <w:rPr>
          <w:rFonts w:ascii="Times New Roman" w:hAnsi="Times New Roman" w:cs="Times New Roman"/>
        </w:rPr>
        <w:t>produced its share of difficult modernist</w:t>
      </w:r>
      <w:r w:rsidR="004F2D14" w:rsidRPr="00891755">
        <w:rPr>
          <w:rFonts w:ascii="Times New Roman" w:hAnsi="Times New Roman" w:cs="Times New Roman"/>
        </w:rPr>
        <w:t xml:space="preserve"> works, </w:t>
      </w:r>
      <w:r w:rsidR="00164D28" w:rsidRPr="00891755">
        <w:rPr>
          <w:rFonts w:ascii="Times New Roman" w:hAnsi="Times New Roman" w:cs="Times New Roman"/>
        </w:rPr>
        <w:t xml:space="preserve">its full list </w:t>
      </w:r>
      <w:r w:rsidR="002B4E70" w:rsidRPr="00891755">
        <w:rPr>
          <w:rFonts w:ascii="Times New Roman" w:hAnsi="Times New Roman" w:cs="Times New Roman"/>
        </w:rPr>
        <w:t xml:space="preserve">contains </w:t>
      </w:r>
      <w:r w:rsidR="004F2D14" w:rsidRPr="00891755">
        <w:rPr>
          <w:rFonts w:ascii="Times New Roman" w:hAnsi="Times New Roman" w:cs="Times New Roman"/>
        </w:rPr>
        <w:t>a much wider social</w:t>
      </w:r>
      <w:r w:rsidR="00506171" w:rsidRPr="00891755">
        <w:rPr>
          <w:rFonts w:ascii="Times New Roman" w:hAnsi="Times New Roman" w:cs="Times New Roman"/>
        </w:rPr>
        <w:t xml:space="preserve"> and international</w:t>
      </w:r>
      <w:r w:rsidR="004F2D14" w:rsidRPr="00891755">
        <w:rPr>
          <w:rFonts w:ascii="Times New Roman" w:hAnsi="Times New Roman" w:cs="Times New Roman"/>
        </w:rPr>
        <w:t xml:space="preserve"> engagement than the common perception of Bloomsbury as an isolated </w:t>
      </w:r>
      <w:r w:rsidR="00F61847" w:rsidRPr="00891755">
        <w:rPr>
          <w:rFonts w:ascii="Times New Roman" w:hAnsi="Times New Roman" w:cs="Times New Roman"/>
        </w:rPr>
        <w:t xml:space="preserve">literary </w:t>
      </w:r>
      <w:r w:rsidR="004F2D14" w:rsidRPr="00891755">
        <w:rPr>
          <w:rFonts w:ascii="Times New Roman" w:hAnsi="Times New Roman" w:cs="Times New Roman"/>
        </w:rPr>
        <w:t xml:space="preserve">clique might imply. </w:t>
      </w:r>
    </w:p>
    <w:p w14:paraId="27A0E2D0" w14:textId="50776177" w:rsidR="000F546F" w:rsidRDefault="00EA667A" w:rsidP="008D0290">
      <w:pPr>
        <w:spacing w:line="480" w:lineRule="auto"/>
        <w:ind w:firstLine="720"/>
        <w:rPr>
          <w:rFonts w:ascii="Times New Roman" w:hAnsi="Times New Roman" w:cs="Times New Roman"/>
        </w:rPr>
      </w:pPr>
      <w:r w:rsidRPr="00891755">
        <w:rPr>
          <w:rFonts w:ascii="Times New Roman" w:hAnsi="Times New Roman" w:cs="Times New Roman"/>
        </w:rPr>
        <w:t>The book designers, artists, printers, and Press staff who worked daily with the writers contributed to the production of Hogarth Press books in a variety of ways. Book clubs bought and distributed works, ordinary readers wrote back to the Press, expressing their view</w:t>
      </w:r>
      <w:r w:rsidR="004513AD" w:rsidRPr="00891755">
        <w:rPr>
          <w:rFonts w:ascii="Times New Roman" w:hAnsi="Times New Roman" w:cs="Times New Roman"/>
        </w:rPr>
        <w:t>s</w:t>
      </w:r>
      <w:r w:rsidRPr="00891755">
        <w:rPr>
          <w:rFonts w:ascii="Times New Roman" w:hAnsi="Times New Roman" w:cs="Times New Roman"/>
        </w:rPr>
        <w:t xml:space="preserve"> on the emerging liter</w:t>
      </w:r>
      <w:r w:rsidR="00DA10C1" w:rsidRPr="00891755">
        <w:rPr>
          <w:rFonts w:ascii="Times New Roman" w:hAnsi="Times New Roman" w:cs="Times New Roman"/>
        </w:rPr>
        <w:t>ary trends and asking questions, and the records of these correspondences can now be found in the Hogarth Press Business Archives, house</w:t>
      </w:r>
      <w:r w:rsidR="002C6E96">
        <w:rPr>
          <w:rFonts w:ascii="Times New Roman" w:hAnsi="Times New Roman" w:cs="Times New Roman"/>
        </w:rPr>
        <w:t>d at the University of Reading.</w:t>
      </w:r>
      <w:r w:rsidR="002C6E96">
        <w:rPr>
          <w:rStyle w:val="FootnoteReference"/>
          <w:rFonts w:ascii="Times New Roman" w:hAnsi="Times New Roman" w:cs="Times New Roman"/>
        </w:rPr>
        <w:footnoteReference w:id="5"/>
      </w:r>
      <w:r w:rsidR="002D2D0B" w:rsidRPr="00891755">
        <w:rPr>
          <w:rFonts w:ascii="Times New Roman" w:hAnsi="Times New Roman" w:cs="Times New Roman"/>
        </w:rPr>
        <w:t xml:space="preserve"> Vita Sackville-West, now associated with Virginia Woolf because of their romantic attachment, also published her best</w:t>
      </w:r>
      <w:r w:rsidR="005C459B" w:rsidRPr="00891755">
        <w:rPr>
          <w:rFonts w:ascii="Times New Roman" w:hAnsi="Times New Roman" w:cs="Times New Roman"/>
        </w:rPr>
        <w:t>-</w:t>
      </w:r>
      <w:r w:rsidR="002D2D0B" w:rsidRPr="00891755">
        <w:rPr>
          <w:rFonts w:ascii="Times New Roman" w:hAnsi="Times New Roman" w:cs="Times New Roman"/>
        </w:rPr>
        <w:t xml:space="preserve">selling novels at the Press, including the extremely popular, </w:t>
      </w:r>
      <w:r w:rsidR="002D2D0B" w:rsidRPr="00891755">
        <w:rPr>
          <w:rFonts w:ascii="Times New Roman" w:hAnsi="Times New Roman" w:cs="Times New Roman"/>
          <w:i/>
        </w:rPr>
        <w:t>The Edwardians</w:t>
      </w:r>
      <w:r w:rsidR="00930CDE">
        <w:rPr>
          <w:rFonts w:ascii="Times New Roman" w:hAnsi="Times New Roman" w:cs="Times New Roman"/>
        </w:rPr>
        <w:t xml:space="preserve"> (1930),</w:t>
      </w:r>
      <w:r w:rsidR="00957172" w:rsidRPr="00891755">
        <w:rPr>
          <w:rFonts w:ascii="Times New Roman" w:hAnsi="Times New Roman" w:cs="Times New Roman"/>
        </w:rPr>
        <w:t xml:space="preserve"> which sold over 30,000 copies in its first six months</w:t>
      </w:r>
      <w:r w:rsidR="002D2D0B" w:rsidRPr="00891755">
        <w:rPr>
          <w:rFonts w:ascii="Times New Roman" w:hAnsi="Times New Roman" w:cs="Times New Roman"/>
        </w:rPr>
        <w:t xml:space="preserve">. </w:t>
      </w:r>
      <w:r w:rsidR="00F77BC5" w:rsidRPr="00891755">
        <w:rPr>
          <w:rFonts w:ascii="Times New Roman" w:hAnsi="Times New Roman" w:cs="Times New Roman"/>
        </w:rPr>
        <w:t>In the 1930s, the poet John Lehmann became a partner in the firm, buying out Virginia</w:t>
      </w:r>
      <w:r w:rsidR="00820E69">
        <w:rPr>
          <w:rFonts w:ascii="Times New Roman" w:hAnsi="Times New Roman" w:cs="Times New Roman"/>
        </w:rPr>
        <w:t xml:space="preserve"> Woolf</w:t>
      </w:r>
      <w:r w:rsidR="00F77BC5" w:rsidRPr="00891755">
        <w:rPr>
          <w:rFonts w:ascii="Times New Roman" w:hAnsi="Times New Roman" w:cs="Times New Roman"/>
        </w:rPr>
        <w:t xml:space="preserve">’s shares, and brought </w:t>
      </w:r>
      <w:r w:rsidR="002E7338">
        <w:rPr>
          <w:rFonts w:ascii="Times New Roman" w:hAnsi="Times New Roman" w:cs="Times New Roman"/>
        </w:rPr>
        <w:t xml:space="preserve">in </w:t>
      </w:r>
      <w:r w:rsidR="00F77BC5" w:rsidRPr="00891755">
        <w:rPr>
          <w:rFonts w:ascii="Times New Roman" w:hAnsi="Times New Roman" w:cs="Times New Roman"/>
        </w:rPr>
        <w:t xml:space="preserve">the next generation of modernist writers including Stephen Spender, </w:t>
      </w:r>
      <w:r w:rsidR="00DA10C1" w:rsidRPr="00891755">
        <w:rPr>
          <w:rFonts w:ascii="Times New Roman" w:hAnsi="Times New Roman" w:cs="Times New Roman"/>
        </w:rPr>
        <w:t xml:space="preserve">Christopher Isherwood, </w:t>
      </w:r>
      <w:r w:rsidR="00F77BC5" w:rsidRPr="00891755">
        <w:rPr>
          <w:rFonts w:ascii="Times New Roman" w:hAnsi="Times New Roman" w:cs="Times New Roman"/>
        </w:rPr>
        <w:t xml:space="preserve">W. H. Auden, and Henry Green, as well as the </w:t>
      </w:r>
      <w:r w:rsidR="00F77BC5" w:rsidRPr="00891755">
        <w:rPr>
          <w:rFonts w:ascii="Times New Roman" w:hAnsi="Times New Roman" w:cs="Times New Roman"/>
          <w:i/>
        </w:rPr>
        <w:t xml:space="preserve">New Writing </w:t>
      </w:r>
      <w:r w:rsidR="00DA10C1" w:rsidRPr="00891755">
        <w:rPr>
          <w:rFonts w:ascii="Times New Roman" w:hAnsi="Times New Roman" w:cs="Times New Roman"/>
        </w:rPr>
        <w:t xml:space="preserve">series. </w:t>
      </w:r>
    </w:p>
    <w:p w14:paraId="2062518E" w14:textId="77777777" w:rsidR="004023BB" w:rsidRPr="00891755" w:rsidRDefault="004023BB" w:rsidP="004F2D14">
      <w:pPr>
        <w:spacing w:line="480" w:lineRule="auto"/>
        <w:ind w:firstLine="720"/>
        <w:rPr>
          <w:rFonts w:ascii="Times New Roman" w:hAnsi="Times New Roman" w:cs="Times New Roman"/>
        </w:rPr>
      </w:pPr>
    </w:p>
    <w:p w14:paraId="300C9AEF" w14:textId="6EA08D86" w:rsidR="004023BB" w:rsidRPr="004023BB" w:rsidRDefault="004023BB" w:rsidP="004023BB">
      <w:pPr>
        <w:spacing w:line="480" w:lineRule="auto"/>
        <w:rPr>
          <w:rFonts w:ascii="Times New Roman" w:hAnsi="Times New Roman" w:cs="Times New Roman"/>
          <w:b/>
        </w:rPr>
      </w:pPr>
      <w:r>
        <w:rPr>
          <w:rFonts w:ascii="Times New Roman" w:hAnsi="Times New Roman" w:cs="Times New Roman"/>
          <w:b/>
        </w:rPr>
        <w:t>Virginia Woolf and the Press</w:t>
      </w:r>
    </w:p>
    <w:p w14:paraId="622A01A7" w14:textId="3ED4DE58" w:rsidR="000F546F" w:rsidRPr="00891755" w:rsidRDefault="006B416B" w:rsidP="004023BB">
      <w:pPr>
        <w:spacing w:line="480" w:lineRule="auto"/>
        <w:rPr>
          <w:rFonts w:ascii="Times New Roman" w:hAnsi="Times New Roman" w:cs="Times New Roman"/>
        </w:rPr>
      </w:pPr>
      <w:r w:rsidRPr="00891755">
        <w:rPr>
          <w:rFonts w:ascii="Times New Roman" w:hAnsi="Times New Roman" w:cs="Times New Roman"/>
        </w:rPr>
        <w:t>An importa</w:t>
      </w:r>
      <w:r w:rsidR="005C459B" w:rsidRPr="00891755">
        <w:rPr>
          <w:rFonts w:ascii="Times New Roman" w:hAnsi="Times New Roman" w:cs="Times New Roman"/>
        </w:rPr>
        <w:t>nt part of Virginia Woolf’s own</w:t>
      </w:r>
      <w:r w:rsidR="0044143E" w:rsidRPr="00891755">
        <w:rPr>
          <w:rFonts w:ascii="Times New Roman" w:hAnsi="Times New Roman" w:cs="Times New Roman"/>
        </w:rPr>
        <w:t xml:space="preserve"> life story</w:t>
      </w:r>
      <w:r w:rsidRPr="00891755">
        <w:rPr>
          <w:rFonts w:ascii="Times New Roman" w:hAnsi="Times New Roman" w:cs="Times New Roman"/>
        </w:rPr>
        <w:t>, the Press afforded her, as she wrote in her diary, the chance to be “the only woman in England free to write what I like.” (</w:t>
      </w:r>
      <w:r w:rsidRPr="00891755">
        <w:rPr>
          <w:rFonts w:ascii="Times New Roman" w:hAnsi="Times New Roman" w:cs="Times New Roman"/>
          <w:i/>
        </w:rPr>
        <w:t>D</w:t>
      </w:r>
      <w:r w:rsidRPr="00891755">
        <w:rPr>
          <w:rFonts w:ascii="Times New Roman" w:hAnsi="Times New Roman" w:cs="Times New Roman"/>
        </w:rPr>
        <w:t xml:space="preserve"> 3: 43). </w:t>
      </w:r>
      <w:r w:rsidR="001E0520" w:rsidRPr="00891755">
        <w:rPr>
          <w:rFonts w:ascii="Times New Roman" w:hAnsi="Times New Roman" w:cs="Times New Roman"/>
        </w:rPr>
        <w:t xml:space="preserve">As Hermione Lee notes, </w:t>
      </w:r>
      <w:r w:rsidR="000F546F" w:rsidRPr="00891755">
        <w:rPr>
          <w:rFonts w:ascii="Times New Roman" w:hAnsi="Times New Roman" w:cs="Times New Roman"/>
        </w:rPr>
        <w:t xml:space="preserve">Virginia Woolf began setting type as a kind of therapy – a mindless activity to help her relax. And yet, while there is some truth to this aspect of the Press’s origins, </w:t>
      </w:r>
      <w:r w:rsidR="00A058F1">
        <w:rPr>
          <w:rFonts w:ascii="Times New Roman" w:hAnsi="Times New Roman" w:cs="Times New Roman"/>
        </w:rPr>
        <w:t xml:space="preserve">her </w:t>
      </w:r>
      <w:r w:rsidR="00A058F1" w:rsidRPr="00891755">
        <w:rPr>
          <w:rFonts w:ascii="Times New Roman" w:hAnsi="Times New Roman" w:cs="Times New Roman"/>
        </w:rPr>
        <w:t xml:space="preserve">interest in the book arts and in publishing went well beyond the therapeutic. </w:t>
      </w:r>
      <w:r w:rsidR="000F546F" w:rsidRPr="00891755">
        <w:rPr>
          <w:rFonts w:ascii="Times New Roman" w:hAnsi="Times New Roman" w:cs="Times New Roman"/>
        </w:rPr>
        <w:t>Woolf had been practicing</w:t>
      </w:r>
      <w:r w:rsidR="00A058F1">
        <w:rPr>
          <w:rFonts w:ascii="Times New Roman" w:hAnsi="Times New Roman" w:cs="Times New Roman"/>
        </w:rPr>
        <w:t xml:space="preserve"> bookmaking techniques </w:t>
      </w:r>
      <w:r w:rsidR="000F546F" w:rsidRPr="00891755">
        <w:rPr>
          <w:rFonts w:ascii="Times New Roman" w:hAnsi="Times New Roman" w:cs="Times New Roman"/>
        </w:rPr>
        <w:t>by re-binding books in her father’s library since she was a teenager</w:t>
      </w:r>
      <w:r w:rsidR="00A058F1">
        <w:rPr>
          <w:rFonts w:ascii="Times New Roman" w:hAnsi="Times New Roman" w:cs="Times New Roman"/>
        </w:rPr>
        <w:t xml:space="preserve">. </w:t>
      </w:r>
      <w:r w:rsidR="000F546F" w:rsidRPr="00891755">
        <w:rPr>
          <w:rFonts w:ascii="Times New Roman" w:hAnsi="Times New Roman" w:cs="Times New Roman"/>
        </w:rPr>
        <w:t xml:space="preserve">The Press’s role in Woolf’s life was not only as a distraction or a crafty hobby but as an aspect of her </w:t>
      </w:r>
      <w:r w:rsidR="001E0520" w:rsidRPr="00891755">
        <w:rPr>
          <w:rFonts w:ascii="Times New Roman" w:hAnsi="Times New Roman" w:cs="Times New Roman"/>
        </w:rPr>
        <w:t xml:space="preserve">feminism, as Alice </w:t>
      </w:r>
      <w:proofErr w:type="spellStart"/>
      <w:r w:rsidR="001E0520" w:rsidRPr="00891755">
        <w:rPr>
          <w:rFonts w:ascii="Times New Roman" w:hAnsi="Times New Roman" w:cs="Times New Roman"/>
        </w:rPr>
        <w:t>Staveley</w:t>
      </w:r>
      <w:proofErr w:type="spellEnd"/>
      <w:r w:rsidR="001E0520" w:rsidRPr="00891755">
        <w:rPr>
          <w:rFonts w:ascii="Times New Roman" w:hAnsi="Times New Roman" w:cs="Times New Roman"/>
        </w:rPr>
        <w:t xml:space="preserve"> has pointed out</w:t>
      </w:r>
      <w:r w:rsidR="00AF578A" w:rsidRPr="00891755">
        <w:rPr>
          <w:rFonts w:ascii="Times New Roman" w:hAnsi="Times New Roman" w:cs="Times New Roman"/>
        </w:rPr>
        <w:t>: a way of producing work that avoided mediation</w:t>
      </w:r>
      <w:r w:rsidR="002D2D0B" w:rsidRPr="00891755">
        <w:rPr>
          <w:rFonts w:ascii="Times New Roman" w:hAnsi="Times New Roman" w:cs="Times New Roman"/>
        </w:rPr>
        <w:t xml:space="preserve"> by</w:t>
      </w:r>
      <w:r w:rsidR="000F546F" w:rsidRPr="00891755">
        <w:rPr>
          <w:rFonts w:ascii="Times New Roman" w:hAnsi="Times New Roman" w:cs="Times New Roman"/>
        </w:rPr>
        <w:t xml:space="preserve"> the male-dominated world of editors and publishers.</w:t>
      </w:r>
      <w:r w:rsidR="002C6E96">
        <w:rPr>
          <w:rStyle w:val="FootnoteReference"/>
          <w:rFonts w:ascii="Times New Roman" w:hAnsi="Times New Roman" w:cs="Times New Roman"/>
        </w:rPr>
        <w:footnoteReference w:id="6"/>
      </w:r>
      <w:r w:rsidR="000F546F" w:rsidRPr="00891755">
        <w:rPr>
          <w:rFonts w:ascii="Times New Roman" w:hAnsi="Times New Roman" w:cs="Times New Roman"/>
        </w:rPr>
        <w:t xml:space="preserve"> As significant as the Hogarth Press was for Woolf’s own creative independence, it also afforded several other women</w:t>
      </w:r>
      <w:r w:rsidR="009A2E09" w:rsidRPr="00891755">
        <w:rPr>
          <w:rFonts w:ascii="Times New Roman" w:hAnsi="Times New Roman" w:cs="Times New Roman"/>
        </w:rPr>
        <w:t xml:space="preserve"> and men </w:t>
      </w:r>
      <w:r w:rsidR="000F546F" w:rsidRPr="00891755">
        <w:rPr>
          <w:rFonts w:ascii="Times New Roman" w:hAnsi="Times New Roman" w:cs="Times New Roman"/>
        </w:rPr>
        <w:t>the chance to “write what they liked,” thinking chiefly of artistic merit over and above sales and popul</w:t>
      </w:r>
      <w:r w:rsidR="00AF578A" w:rsidRPr="00891755">
        <w:rPr>
          <w:rFonts w:ascii="Times New Roman" w:hAnsi="Times New Roman" w:cs="Times New Roman"/>
        </w:rPr>
        <w:t>ar success</w:t>
      </w:r>
      <w:r w:rsidR="00A912EF" w:rsidRPr="00891755">
        <w:rPr>
          <w:rFonts w:ascii="Times New Roman" w:hAnsi="Times New Roman" w:cs="Times New Roman"/>
        </w:rPr>
        <w:t>, though these were not unfamiliar to the Press</w:t>
      </w:r>
      <w:r w:rsidR="000F546F" w:rsidRPr="00891755">
        <w:rPr>
          <w:rFonts w:ascii="Times New Roman" w:hAnsi="Times New Roman" w:cs="Times New Roman"/>
        </w:rPr>
        <w:t>. One of the most remarkable features of the Hogarth Press</w:t>
      </w:r>
      <w:r w:rsidR="009A2E09" w:rsidRPr="00891755">
        <w:rPr>
          <w:rFonts w:ascii="Times New Roman" w:hAnsi="Times New Roman" w:cs="Times New Roman"/>
        </w:rPr>
        <w:t xml:space="preserve"> is that despite its stated interest in literary merit and in unusual forms, it </w:t>
      </w:r>
      <w:r w:rsidR="000F546F" w:rsidRPr="00891755">
        <w:rPr>
          <w:rFonts w:ascii="Times New Roman" w:hAnsi="Times New Roman" w:cs="Times New Roman"/>
        </w:rPr>
        <w:t>was profitable from the beginning and remained so</w:t>
      </w:r>
      <w:r w:rsidR="00855F14" w:rsidRPr="00891755">
        <w:rPr>
          <w:rFonts w:ascii="Times New Roman" w:hAnsi="Times New Roman" w:cs="Times New Roman"/>
        </w:rPr>
        <w:t xml:space="preserve"> throughout its time as an independent venture. </w:t>
      </w:r>
      <w:r w:rsidR="009A2E09" w:rsidRPr="00891755">
        <w:rPr>
          <w:rFonts w:ascii="Times New Roman" w:hAnsi="Times New Roman" w:cs="Times New Roman"/>
        </w:rPr>
        <w:t xml:space="preserve">Without it, </w:t>
      </w:r>
      <w:r w:rsidR="000F546F" w:rsidRPr="00891755">
        <w:rPr>
          <w:rFonts w:ascii="Times New Roman" w:hAnsi="Times New Roman" w:cs="Times New Roman"/>
        </w:rPr>
        <w:t xml:space="preserve">Virginia Woolf could not have written and published the works for which she is now </w:t>
      </w:r>
      <w:r w:rsidR="00A129D9" w:rsidRPr="00891755">
        <w:rPr>
          <w:rFonts w:ascii="Times New Roman" w:hAnsi="Times New Roman" w:cs="Times New Roman"/>
        </w:rPr>
        <w:t xml:space="preserve">known, </w:t>
      </w:r>
      <w:r w:rsidR="000F546F" w:rsidRPr="00891755">
        <w:rPr>
          <w:rFonts w:ascii="Times New Roman" w:hAnsi="Times New Roman" w:cs="Times New Roman"/>
        </w:rPr>
        <w:t xml:space="preserve">but even more significant is the fact that both Leonard and Virginia also gave that chance to other writers, and therefore contributed to the making of literary modernism and to the </w:t>
      </w:r>
      <w:r w:rsidR="00A129D9" w:rsidRPr="00891755">
        <w:rPr>
          <w:rFonts w:ascii="Times New Roman" w:hAnsi="Times New Roman" w:cs="Times New Roman"/>
        </w:rPr>
        <w:t xml:space="preserve">diversity </w:t>
      </w:r>
      <w:r w:rsidR="000F546F" w:rsidRPr="00891755">
        <w:rPr>
          <w:rFonts w:ascii="Times New Roman" w:hAnsi="Times New Roman" w:cs="Times New Roman"/>
        </w:rPr>
        <w:t>of the literary l</w:t>
      </w:r>
      <w:r w:rsidR="00A058F1">
        <w:rPr>
          <w:rFonts w:ascii="Times New Roman" w:hAnsi="Times New Roman" w:cs="Times New Roman"/>
        </w:rPr>
        <w:t>andscape; s</w:t>
      </w:r>
      <w:r w:rsidR="000F546F" w:rsidRPr="00891755">
        <w:rPr>
          <w:rFonts w:ascii="Times New Roman" w:hAnsi="Times New Roman" w:cs="Times New Roman"/>
        </w:rPr>
        <w:t xml:space="preserve">lowly, and on a small scale at first, </w:t>
      </w:r>
      <w:r w:rsidR="009A2E09" w:rsidRPr="00891755">
        <w:rPr>
          <w:rFonts w:ascii="Times New Roman" w:hAnsi="Times New Roman" w:cs="Times New Roman"/>
        </w:rPr>
        <w:t xml:space="preserve">setting </w:t>
      </w:r>
      <w:r w:rsidR="000F546F" w:rsidRPr="00891755">
        <w:rPr>
          <w:rFonts w:ascii="Times New Roman" w:hAnsi="Times New Roman" w:cs="Times New Roman"/>
        </w:rPr>
        <w:t>letter by letter</w:t>
      </w:r>
      <w:r w:rsidR="009A2E09" w:rsidRPr="00891755">
        <w:rPr>
          <w:rFonts w:ascii="Times New Roman" w:hAnsi="Times New Roman" w:cs="Times New Roman"/>
        </w:rPr>
        <w:t xml:space="preserve"> by hand</w:t>
      </w:r>
      <w:r w:rsidR="000F546F" w:rsidRPr="00891755">
        <w:rPr>
          <w:rFonts w:ascii="Times New Roman" w:hAnsi="Times New Roman" w:cs="Times New Roman"/>
        </w:rPr>
        <w:t>, and then more rapidly, using comme</w:t>
      </w:r>
      <w:r w:rsidR="00E10693" w:rsidRPr="00891755">
        <w:rPr>
          <w:rFonts w:ascii="Times New Roman" w:hAnsi="Times New Roman" w:cs="Times New Roman"/>
        </w:rPr>
        <w:t xml:space="preserve">rcial printers and </w:t>
      </w:r>
      <w:r w:rsidR="007A3F0E">
        <w:rPr>
          <w:rFonts w:ascii="Times New Roman" w:hAnsi="Times New Roman" w:cs="Times New Roman"/>
        </w:rPr>
        <w:t xml:space="preserve">building </w:t>
      </w:r>
      <w:r w:rsidR="00E10693" w:rsidRPr="00891755">
        <w:rPr>
          <w:rFonts w:ascii="Times New Roman" w:hAnsi="Times New Roman" w:cs="Times New Roman"/>
        </w:rPr>
        <w:t xml:space="preserve">wide network. </w:t>
      </w:r>
    </w:p>
    <w:p w14:paraId="3FFACB1A" w14:textId="77777777" w:rsidR="004023BB" w:rsidRDefault="004023BB" w:rsidP="004023BB">
      <w:pPr>
        <w:spacing w:line="480" w:lineRule="auto"/>
        <w:rPr>
          <w:rFonts w:ascii="Times New Roman" w:hAnsi="Times New Roman" w:cs="Times New Roman"/>
        </w:rPr>
      </w:pPr>
    </w:p>
    <w:p w14:paraId="6A449CF8" w14:textId="77777777" w:rsidR="00A058F1" w:rsidRDefault="00A058F1" w:rsidP="004023BB">
      <w:pPr>
        <w:spacing w:line="480" w:lineRule="auto"/>
        <w:rPr>
          <w:rFonts w:ascii="Times New Roman" w:hAnsi="Times New Roman" w:cs="Times New Roman"/>
          <w:b/>
        </w:rPr>
      </w:pPr>
      <w:r>
        <w:rPr>
          <w:rFonts w:ascii="Times New Roman" w:hAnsi="Times New Roman" w:cs="Times New Roman"/>
          <w:b/>
        </w:rPr>
        <w:t>Publishing Modernism</w:t>
      </w:r>
    </w:p>
    <w:p w14:paraId="008E5770" w14:textId="06919850" w:rsidR="000F546F" w:rsidRPr="00891755" w:rsidRDefault="000F546F" w:rsidP="004023BB">
      <w:pPr>
        <w:spacing w:line="480" w:lineRule="auto"/>
        <w:rPr>
          <w:rFonts w:ascii="Times New Roman" w:hAnsi="Times New Roman" w:cs="Times New Roman"/>
        </w:rPr>
      </w:pPr>
      <w:r w:rsidRPr="00891755">
        <w:rPr>
          <w:rFonts w:ascii="Times New Roman" w:hAnsi="Times New Roman" w:cs="Times New Roman"/>
        </w:rPr>
        <w:t xml:space="preserve">Given the Press’s associations with Virginia Woolf and the highbrow bohemianism of Bloomsbury, it might come as a surprise to find among its publications a children’s book about youths who metamorphose into wild beasts, an early film studies publication on the construction of paper silhouette puppets, and a peculiar autobiographical account of a journey to a monastery, </w:t>
      </w:r>
      <w:r w:rsidRPr="00891755">
        <w:rPr>
          <w:rFonts w:ascii="Times New Roman" w:hAnsi="Times New Roman" w:cs="Times New Roman"/>
          <w:i/>
        </w:rPr>
        <w:t>The 6,000 Beards of Athos</w:t>
      </w:r>
      <w:r w:rsidRPr="00891755">
        <w:rPr>
          <w:rFonts w:ascii="Times New Roman" w:hAnsi="Times New Roman" w:cs="Times New Roman"/>
        </w:rPr>
        <w:t xml:space="preserve">. Among over five hundred publications that the </w:t>
      </w:r>
      <w:proofErr w:type="spellStart"/>
      <w:r w:rsidRPr="00891755">
        <w:rPr>
          <w:rFonts w:ascii="Times New Roman" w:hAnsi="Times New Roman" w:cs="Times New Roman"/>
        </w:rPr>
        <w:t>Woolfs</w:t>
      </w:r>
      <w:proofErr w:type="spellEnd"/>
      <w:r w:rsidRPr="00891755">
        <w:rPr>
          <w:rFonts w:ascii="Times New Roman" w:hAnsi="Times New Roman" w:cs="Times New Roman"/>
        </w:rPr>
        <w:t xml:space="preserve"> produced between 1917 and 1946 are books of all shapes, sizes and kinds, and looking at the whole group of publications together offers a view of early twentieth-century literary culture, politics, art history, music, and essay-writing that is far more diverse than might be expected.</w:t>
      </w:r>
      <w:r w:rsidR="002C6E96">
        <w:rPr>
          <w:rStyle w:val="FootnoteReference"/>
          <w:rFonts w:ascii="Times New Roman" w:hAnsi="Times New Roman" w:cs="Times New Roman"/>
        </w:rPr>
        <w:footnoteReference w:id="7"/>
      </w:r>
      <w:r w:rsidRPr="00891755">
        <w:rPr>
          <w:rFonts w:ascii="Times New Roman" w:hAnsi="Times New Roman" w:cs="Times New Roman"/>
        </w:rPr>
        <w:t xml:space="preserve"> </w:t>
      </w:r>
      <w:r w:rsidR="004F2D14" w:rsidRPr="00891755">
        <w:rPr>
          <w:rFonts w:ascii="Times New Roman" w:hAnsi="Times New Roman" w:cs="Times New Roman"/>
        </w:rPr>
        <w:t>T</w:t>
      </w:r>
      <w:r w:rsidRPr="00891755">
        <w:rPr>
          <w:rFonts w:ascii="Times New Roman" w:hAnsi="Times New Roman" w:cs="Times New Roman"/>
        </w:rPr>
        <w:t xml:space="preserve">he </w:t>
      </w:r>
      <w:proofErr w:type="spellStart"/>
      <w:r w:rsidRPr="00891755">
        <w:rPr>
          <w:rFonts w:ascii="Times New Roman" w:hAnsi="Times New Roman" w:cs="Times New Roman"/>
        </w:rPr>
        <w:t>Woolfs</w:t>
      </w:r>
      <w:proofErr w:type="spellEnd"/>
      <w:r w:rsidRPr="00891755">
        <w:rPr>
          <w:rFonts w:ascii="Times New Roman" w:hAnsi="Times New Roman" w:cs="Times New Roman"/>
        </w:rPr>
        <w:t xml:space="preserve"> actively encouraged debate and dissent, frequently soliciting the most wildly contradictory works they could find to sit alongside one</w:t>
      </w:r>
      <w:r w:rsidR="00110120" w:rsidRPr="00891755">
        <w:rPr>
          <w:rFonts w:ascii="Times New Roman" w:hAnsi="Times New Roman" w:cs="Times New Roman"/>
        </w:rPr>
        <w:t xml:space="preserve"> another</w:t>
      </w:r>
      <w:r w:rsidRPr="00891755">
        <w:rPr>
          <w:rFonts w:ascii="Times New Roman" w:hAnsi="Times New Roman" w:cs="Times New Roman"/>
        </w:rPr>
        <w:t xml:space="preserve"> </w:t>
      </w:r>
      <w:r w:rsidR="00B5561C" w:rsidRPr="00891755">
        <w:rPr>
          <w:rFonts w:ascii="Times New Roman" w:hAnsi="Times New Roman" w:cs="Times New Roman"/>
        </w:rPr>
        <w:t xml:space="preserve">on their list. </w:t>
      </w:r>
    </w:p>
    <w:p w14:paraId="7C70EA5C" w14:textId="5502DF7D" w:rsidR="00E31236" w:rsidRPr="00891755" w:rsidRDefault="000F546F" w:rsidP="00EA667A">
      <w:pPr>
        <w:spacing w:line="480" w:lineRule="auto"/>
        <w:ind w:firstLine="720"/>
        <w:rPr>
          <w:rFonts w:ascii="Times New Roman" w:hAnsi="Times New Roman" w:cs="Times New Roman"/>
        </w:rPr>
      </w:pPr>
      <w:r w:rsidRPr="00891755">
        <w:rPr>
          <w:rFonts w:ascii="Times New Roman" w:hAnsi="Times New Roman" w:cs="Times New Roman"/>
        </w:rPr>
        <w:t xml:space="preserve">Leonard Woolf had a </w:t>
      </w:r>
      <w:r w:rsidR="00110120" w:rsidRPr="00891755">
        <w:rPr>
          <w:rFonts w:ascii="Times New Roman" w:hAnsi="Times New Roman" w:cs="Times New Roman"/>
        </w:rPr>
        <w:t xml:space="preserve">great love </w:t>
      </w:r>
      <w:r w:rsidRPr="00891755">
        <w:rPr>
          <w:rFonts w:ascii="Times New Roman" w:hAnsi="Times New Roman" w:cs="Times New Roman"/>
        </w:rPr>
        <w:t>for pamphlets</w:t>
      </w:r>
      <w:r w:rsidR="00A058F1">
        <w:rPr>
          <w:rFonts w:ascii="Times New Roman" w:hAnsi="Times New Roman" w:cs="Times New Roman"/>
        </w:rPr>
        <w:t>,</w:t>
      </w:r>
      <w:r w:rsidRPr="00891755">
        <w:rPr>
          <w:rFonts w:ascii="Times New Roman" w:hAnsi="Times New Roman" w:cs="Times New Roman"/>
        </w:rPr>
        <w:t xml:space="preserve"> which, with all their seeming ephemerality and slightness, contain a powerful reminder of the everyday: of what it must have felt like to begin to see the effects of the motor car and of the League of Nations, the tremble in the stability of political structures as Mussolini came to power, or the surge of panic in the war years of young men writing autobiographies before the age of f</w:t>
      </w:r>
      <w:r w:rsidR="00002942" w:rsidRPr="00891755">
        <w:rPr>
          <w:rFonts w:ascii="Times New Roman" w:hAnsi="Times New Roman" w:cs="Times New Roman"/>
        </w:rPr>
        <w:t>orty for fear that they would not</w:t>
      </w:r>
      <w:r w:rsidRPr="00891755">
        <w:rPr>
          <w:rFonts w:ascii="Times New Roman" w:hAnsi="Times New Roman" w:cs="Times New Roman"/>
        </w:rPr>
        <w:t xml:space="preserve"> live to see their stories in print. The pamphlet series </w:t>
      </w:r>
      <w:r w:rsidRPr="00891755">
        <w:rPr>
          <w:rFonts w:ascii="Times New Roman" w:hAnsi="Times New Roman" w:cs="Times New Roman"/>
          <w:i/>
        </w:rPr>
        <w:t>The Hogarth Essays</w:t>
      </w:r>
      <w:r w:rsidRPr="00891755">
        <w:rPr>
          <w:rFonts w:ascii="Times New Roman" w:hAnsi="Times New Roman" w:cs="Times New Roman"/>
        </w:rPr>
        <w:t xml:space="preserve">, </w:t>
      </w:r>
      <w:r w:rsidRPr="00891755">
        <w:rPr>
          <w:rFonts w:ascii="Times New Roman" w:hAnsi="Times New Roman" w:cs="Times New Roman"/>
          <w:i/>
        </w:rPr>
        <w:t>The Hogarth Letters</w:t>
      </w:r>
      <w:r w:rsidRPr="00891755">
        <w:rPr>
          <w:rFonts w:ascii="Times New Roman" w:hAnsi="Times New Roman" w:cs="Times New Roman"/>
        </w:rPr>
        <w:t xml:space="preserve">, and </w:t>
      </w:r>
      <w:r w:rsidRPr="00891755">
        <w:rPr>
          <w:rFonts w:ascii="Times New Roman" w:hAnsi="Times New Roman" w:cs="Times New Roman"/>
          <w:i/>
        </w:rPr>
        <w:t>The Hogarth Lectures on Literature</w:t>
      </w:r>
      <w:r w:rsidRPr="00891755">
        <w:rPr>
          <w:rFonts w:ascii="Times New Roman" w:hAnsi="Times New Roman" w:cs="Times New Roman"/>
        </w:rPr>
        <w:t xml:space="preserve"> each took a form and offered writers the chance to reflect on subjects of their choosing in whatever style they liked</w:t>
      </w:r>
      <w:r w:rsidR="00891755">
        <w:rPr>
          <w:rFonts w:ascii="Times New Roman" w:hAnsi="Times New Roman" w:cs="Times New Roman"/>
        </w:rPr>
        <w:t xml:space="preserve"> [IMAGE 4: Pamphlet Series]</w:t>
      </w:r>
      <w:r w:rsidRPr="00891755">
        <w:rPr>
          <w:rFonts w:ascii="Times New Roman" w:hAnsi="Times New Roman" w:cs="Times New Roman"/>
        </w:rPr>
        <w:t xml:space="preserve">. Since the Hogarth Press was not </w:t>
      </w:r>
      <w:r w:rsidR="007531A9" w:rsidRPr="00891755">
        <w:rPr>
          <w:rFonts w:ascii="Times New Roman" w:hAnsi="Times New Roman" w:cs="Times New Roman"/>
        </w:rPr>
        <w:t xml:space="preserve">only literary in its focus, the </w:t>
      </w:r>
      <w:r w:rsidRPr="00891755">
        <w:rPr>
          <w:rFonts w:ascii="Times New Roman" w:hAnsi="Times New Roman" w:cs="Times New Roman"/>
        </w:rPr>
        <w:t>view of the early-twentieth-century world</w:t>
      </w:r>
      <w:r w:rsidR="007531A9" w:rsidRPr="00891755">
        <w:rPr>
          <w:rFonts w:ascii="Times New Roman" w:hAnsi="Times New Roman" w:cs="Times New Roman"/>
        </w:rPr>
        <w:t xml:space="preserve"> offered by its list of publications places </w:t>
      </w:r>
      <w:r w:rsidRPr="00891755">
        <w:rPr>
          <w:rFonts w:ascii="Times New Roman" w:hAnsi="Times New Roman" w:cs="Times New Roman"/>
        </w:rPr>
        <w:t>the novelist’s imagination alongside the journalist’s musings a</w:t>
      </w:r>
      <w:r w:rsidR="00DA10C1" w:rsidRPr="00891755">
        <w:rPr>
          <w:rFonts w:ascii="Times New Roman" w:hAnsi="Times New Roman" w:cs="Times New Roman"/>
        </w:rPr>
        <w:t>bout real life. Whatever was modern</w:t>
      </w:r>
      <w:r w:rsidRPr="00891755">
        <w:rPr>
          <w:rFonts w:ascii="Times New Roman" w:hAnsi="Times New Roman" w:cs="Times New Roman"/>
        </w:rPr>
        <w:t xml:space="preserve"> was of interest to the </w:t>
      </w:r>
      <w:proofErr w:type="spellStart"/>
      <w:r w:rsidRPr="00891755">
        <w:rPr>
          <w:rFonts w:ascii="Times New Roman" w:hAnsi="Times New Roman" w:cs="Times New Roman"/>
        </w:rPr>
        <w:t>Woolfs</w:t>
      </w:r>
      <w:proofErr w:type="spellEnd"/>
      <w:r w:rsidRPr="00891755">
        <w:rPr>
          <w:rFonts w:ascii="Times New Roman" w:hAnsi="Times New Roman" w:cs="Times New Roman"/>
        </w:rPr>
        <w:t xml:space="preserve">, and </w:t>
      </w:r>
      <w:r w:rsidR="00E15989" w:rsidRPr="00891755">
        <w:rPr>
          <w:rFonts w:ascii="Times New Roman" w:hAnsi="Times New Roman" w:cs="Times New Roman"/>
        </w:rPr>
        <w:t xml:space="preserve">the publisher’s list emphasized </w:t>
      </w:r>
      <w:r w:rsidRPr="00891755">
        <w:rPr>
          <w:rFonts w:ascii="Times New Roman" w:hAnsi="Times New Roman" w:cs="Times New Roman"/>
        </w:rPr>
        <w:t>the blending and clashing of a variety of new voices</w:t>
      </w:r>
      <w:r w:rsidR="00E15989" w:rsidRPr="00891755">
        <w:rPr>
          <w:rFonts w:ascii="Times New Roman" w:hAnsi="Times New Roman" w:cs="Times New Roman"/>
        </w:rPr>
        <w:t>.</w:t>
      </w:r>
      <w:r w:rsidRPr="00891755">
        <w:rPr>
          <w:rFonts w:ascii="Times New Roman" w:hAnsi="Times New Roman" w:cs="Times New Roman"/>
        </w:rPr>
        <w:t xml:space="preserve"> </w:t>
      </w:r>
    </w:p>
    <w:p w14:paraId="57EB55A2" w14:textId="77777777" w:rsidR="007C48C3" w:rsidRPr="00891755" w:rsidRDefault="007C48C3" w:rsidP="007C48C3">
      <w:pPr>
        <w:spacing w:line="480" w:lineRule="auto"/>
        <w:rPr>
          <w:rFonts w:ascii="Times New Roman" w:hAnsi="Times New Roman" w:cs="Times New Roman"/>
        </w:rPr>
      </w:pPr>
    </w:p>
    <w:p w14:paraId="7A40FE04" w14:textId="6DB34947" w:rsidR="007C48C3" w:rsidRPr="00891755" w:rsidRDefault="007C48C3" w:rsidP="007C48C3">
      <w:pPr>
        <w:spacing w:line="480" w:lineRule="auto"/>
        <w:rPr>
          <w:rFonts w:ascii="Times New Roman" w:hAnsi="Times New Roman" w:cs="Times New Roman"/>
          <w:b/>
        </w:rPr>
      </w:pPr>
      <w:r w:rsidRPr="00891755">
        <w:rPr>
          <w:rFonts w:ascii="Times New Roman" w:hAnsi="Times New Roman" w:cs="Times New Roman"/>
          <w:b/>
        </w:rPr>
        <w:t>References and Further Reading</w:t>
      </w:r>
    </w:p>
    <w:p w14:paraId="5BEFC4B3" w14:textId="126427F0" w:rsidR="00891755" w:rsidRDefault="00891755" w:rsidP="00891755">
      <w:pPr>
        <w:rPr>
          <w:rFonts w:ascii="Times New Roman" w:eastAsia="Times New Roman" w:hAnsi="Times New Roman" w:cs="Times New Roman"/>
        </w:rPr>
      </w:pPr>
      <w:r w:rsidRPr="00891755">
        <w:rPr>
          <w:rFonts w:ascii="Times New Roman" w:eastAsia="Times New Roman" w:hAnsi="Times New Roman" w:cs="Times New Roman"/>
        </w:rPr>
        <w:t xml:space="preserve">Kennedy, Richard. </w:t>
      </w:r>
      <w:r w:rsidRPr="00891755">
        <w:rPr>
          <w:rFonts w:ascii="Times New Roman" w:eastAsia="Times New Roman" w:hAnsi="Times New Roman" w:cs="Times New Roman"/>
          <w:i/>
        </w:rPr>
        <w:t xml:space="preserve">A Boy at the Hogarth Press </w:t>
      </w:r>
      <w:r w:rsidRPr="00891755">
        <w:rPr>
          <w:rFonts w:ascii="Times New Roman" w:eastAsia="Times New Roman" w:hAnsi="Times New Roman" w:cs="Times New Roman"/>
        </w:rPr>
        <w:t>London: The Whittington Press, 1972. </w:t>
      </w:r>
    </w:p>
    <w:p w14:paraId="1859DEB2" w14:textId="77777777" w:rsidR="00891755" w:rsidRPr="00891755" w:rsidRDefault="00891755" w:rsidP="00891755">
      <w:pPr>
        <w:rPr>
          <w:rFonts w:ascii="Times New Roman" w:eastAsia="Times New Roman" w:hAnsi="Times New Roman" w:cs="Times New Roman"/>
        </w:rPr>
      </w:pPr>
    </w:p>
    <w:p w14:paraId="461F3EB6" w14:textId="77777777" w:rsidR="00891755" w:rsidRPr="00891755" w:rsidRDefault="00891755" w:rsidP="00891755">
      <w:pPr>
        <w:rPr>
          <w:rFonts w:ascii="Times New Roman" w:eastAsia="Times New Roman" w:hAnsi="Times New Roman" w:cs="Times New Roman"/>
          <w:i/>
        </w:rPr>
      </w:pPr>
      <w:proofErr w:type="spellStart"/>
      <w:r w:rsidRPr="00891755">
        <w:rPr>
          <w:rFonts w:ascii="Times New Roman" w:eastAsia="Times New Roman" w:hAnsi="Times New Roman" w:cs="Times New Roman"/>
        </w:rPr>
        <w:t>Southworth</w:t>
      </w:r>
      <w:proofErr w:type="spellEnd"/>
      <w:r w:rsidRPr="00891755">
        <w:rPr>
          <w:rFonts w:ascii="Times New Roman" w:eastAsia="Times New Roman" w:hAnsi="Times New Roman" w:cs="Times New Roman"/>
        </w:rPr>
        <w:t xml:space="preserve">, Helen. </w:t>
      </w:r>
      <w:r w:rsidRPr="00891755">
        <w:rPr>
          <w:rFonts w:ascii="Times New Roman" w:eastAsia="Times New Roman" w:hAnsi="Times New Roman" w:cs="Times New Roman"/>
          <w:i/>
        </w:rPr>
        <w:t xml:space="preserve">Leonard and Virginia Woolf, The Hogarth Press and the Networks </w:t>
      </w:r>
    </w:p>
    <w:p w14:paraId="6D69EB22" w14:textId="08CE52D6" w:rsidR="00891755" w:rsidRDefault="00891755" w:rsidP="00891755">
      <w:pPr>
        <w:ind w:firstLine="720"/>
        <w:rPr>
          <w:rFonts w:ascii="Times New Roman" w:eastAsia="Times New Roman" w:hAnsi="Times New Roman" w:cs="Times New Roman"/>
        </w:rPr>
      </w:pPr>
      <w:proofErr w:type="gramStart"/>
      <w:r w:rsidRPr="00891755">
        <w:rPr>
          <w:rFonts w:ascii="Times New Roman" w:eastAsia="Times New Roman" w:hAnsi="Times New Roman" w:cs="Times New Roman"/>
          <w:i/>
        </w:rPr>
        <w:t>of</w:t>
      </w:r>
      <w:proofErr w:type="gramEnd"/>
      <w:r w:rsidRPr="00891755">
        <w:rPr>
          <w:rFonts w:ascii="Times New Roman" w:eastAsia="Times New Roman" w:hAnsi="Times New Roman" w:cs="Times New Roman"/>
          <w:i/>
        </w:rPr>
        <w:t xml:space="preserve"> Modernism </w:t>
      </w:r>
      <w:r w:rsidRPr="00891755">
        <w:rPr>
          <w:rFonts w:ascii="Times New Roman" w:eastAsia="Times New Roman" w:hAnsi="Times New Roman" w:cs="Times New Roman"/>
        </w:rPr>
        <w:t xml:space="preserve">Edinburgh: Edinburgh University Press, 2010. </w:t>
      </w:r>
    </w:p>
    <w:p w14:paraId="60DC8383" w14:textId="77777777" w:rsidR="002C6E96" w:rsidRDefault="002C6E96" w:rsidP="002C6E96">
      <w:pPr>
        <w:rPr>
          <w:rFonts w:ascii="Times New Roman" w:eastAsia="Times New Roman" w:hAnsi="Times New Roman" w:cs="Times New Roman"/>
        </w:rPr>
      </w:pPr>
    </w:p>
    <w:p w14:paraId="7CFE04C0" w14:textId="77777777" w:rsidR="002C6E96" w:rsidRDefault="002C6E96" w:rsidP="002C6E96">
      <w:pPr>
        <w:rPr>
          <w:rFonts w:ascii="Times New Roman" w:eastAsia="Times New Roman" w:hAnsi="Times New Roman" w:cs="Times New Roman"/>
        </w:rPr>
      </w:pPr>
      <w:proofErr w:type="spellStart"/>
      <w:r>
        <w:rPr>
          <w:rFonts w:ascii="Times New Roman" w:eastAsia="Times New Roman" w:hAnsi="Times New Roman" w:cs="Times New Roman"/>
        </w:rPr>
        <w:t>Svendsen</w:t>
      </w:r>
      <w:proofErr w:type="spellEnd"/>
      <w:r>
        <w:rPr>
          <w:rFonts w:ascii="Times New Roman" w:eastAsia="Times New Roman" w:hAnsi="Times New Roman" w:cs="Times New Roman"/>
        </w:rPr>
        <w:t xml:space="preserve">, Jessica. “The Hogarth Press” </w:t>
      </w:r>
      <w:r>
        <w:rPr>
          <w:rFonts w:ascii="Times New Roman" w:eastAsia="Times New Roman" w:hAnsi="Times New Roman" w:cs="Times New Roman"/>
          <w:i/>
        </w:rPr>
        <w:t>Modernism Lab</w:t>
      </w:r>
      <w:r>
        <w:rPr>
          <w:rFonts w:ascii="Times New Roman" w:eastAsia="Times New Roman" w:hAnsi="Times New Roman" w:cs="Times New Roman"/>
        </w:rPr>
        <w:t xml:space="preserve">.  </w:t>
      </w:r>
    </w:p>
    <w:p w14:paraId="06AE2F81" w14:textId="38092F8A" w:rsidR="002C6E96" w:rsidRPr="002C6E96" w:rsidRDefault="00B61C09" w:rsidP="002C6E96">
      <w:pPr>
        <w:ind w:firstLine="720"/>
        <w:rPr>
          <w:rFonts w:ascii="Times New Roman" w:eastAsia="Times New Roman" w:hAnsi="Times New Roman" w:cs="Times New Roman"/>
        </w:rPr>
      </w:pPr>
      <w:hyperlink r:id="rId7" w:history="1">
        <w:r w:rsidR="002C6E96" w:rsidRPr="0093531D">
          <w:rPr>
            <w:rStyle w:val="Hyperlink"/>
            <w:rFonts w:ascii="Times New Roman" w:eastAsia="Times New Roman" w:hAnsi="Times New Roman" w:cs="Times New Roman"/>
          </w:rPr>
          <w:t>http://modernism.research.yale.edu/wiki/index.php/Hogarth_Press</w:t>
        </w:r>
      </w:hyperlink>
      <w:r w:rsidR="002C6E96">
        <w:rPr>
          <w:rFonts w:ascii="Times New Roman" w:eastAsia="Times New Roman" w:hAnsi="Times New Roman" w:cs="Times New Roman"/>
        </w:rPr>
        <w:t xml:space="preserve"> </w:t>
      </w:r>
    </w:p>
    <w:p w14:paraId="02751251" w14:textId="77777777" w:rsidR="00891755" w:rsidRPr="00891755" w:rsidRDefault="00891755" w:rsidP="00891755">
      <w:pPr>
        <w:rPr>
          <w:rFonts w:ascii="Times New Roman" w:eastAsia="Times New Roman" w:hAnsi="Times New Roman" w:cs="Times New Roman"/>
        </w:rPr>
      </w:pPr>
    </w:p>
    <w:p w14:paraId="170ED4A0" w14:textId="77777777" w:rsidR="00891755" w:rsidRPr="00891755" w:rsidRDefault="00891755" w:rsidP="00891755">
      <w:pPr>
        <w:rPr>
          <w:rFonts w:ascii="Times New Roman" w:eastAsia="Times New Roman" w:hAnsi="Times New Roman" w:cs="Times New Roman"/>
        </w:rPr>
      </w:pPr>
      <w:r w:rsidRPr="00891755">
        <w:rPr>
          <w:rFonts w:ascii="Times New Roman" w:eastAsia="Times New Roman" w:hAnsi="Times New Roman" w:cs="Times New Roman"/>
        </w:rPr>
        <w:t xml:space="preserve">Willis, John H., </w:t>
      </w:r>
      <w:r w:rsidRPr="00891755">
        <w:rPr>
          <w:rStyle w:val="Emphasis"/>
          <w:rFonts w:ascii="Times New Roman" w:eastAsia="Times New Roman" w:hAnsi="Times New Roman" w:cs="Times New Roman"/>
        </w:rPr>
        <w:t>Leonard and Virginia Woolf as Publishers: The Hogarth Press, 1917-41</w:t>
      </w:r>
      <w:r w:rsidRPr="00891755">
        <w:rPr>
          <w:rFonts w:ascii="Times New Roman" w:eastAsia="Times New Roman" w:hAnsi="Times New Roman" w:cs="Times New Roman"/>
        </w:rPr>
        <w:t xml:space="preserve"> </w:t>
      </w:r>
    </w:p>
    <w:p w14:paraId="2A5DDB50" w14:textId="7B664878" w:rsidR="007C48C3" w:rsidRPr="00891755" w:rsidRDefault="00891755" w:rsidP="00891755">
      <w:pPr>
        <w:ind w:firstLine="720"/>
        <w:rPr>
          <w:rFonts w:ascii="Times New Roman" w:eastAsia="Times New Roman" w:hAnsi="Times New Roman" w:cs="Times New Roman"/>
        </w:rPr>
      </w:pPr>
      <w:r w:rsidRPr="00891755">
        <w:rPr>
          <w:rFonts w:ascii="Times New Roman" w:eastAsia="Times New Roman" w:hAnsi="Times New Roman" w:cs="Times New Roman"/>
        </w:rPr>
        <w:t>Charlottesville and London: University Press of Virginia, 1992.</w:t>
      </w:r>
    </w:p>
    <w:p w14:paraId="22E58BC4" w14:textId="77777777" w:rsidR="00891755" w:rsidRPr="00891755" w:rsidRDefault="00891755" w:rsidP="00891755">
      <w:pPr>
        <w:rPr>
          <w:rFonts w:ascii="Times New Roman" w:eastAsia="Times New Roman" w:hAnsi="Times New Roman" w:cs="Times New Roman"/>
        </w:rPr>
      </w:pPr>
    </w:p>
    <w:p w14:paraId="5B2F9CFE" w14:textId="2A7EB961" w:rsidR="00891755" w:rsidRPr="00891755" w:rsidRDefault="00891755" w:rsidP="00891755">
      <w:pPr>
        <w:rPr>
          <w:rFonts w:ascii="Times New Roman" w:eastAsia="Times New Roman" w:hAnsi="Times New Roman" w:cs="Times New Roman"/>
        </w:rPr>
      </w:pPr>
      <w:r w:rsidRPr="00891755">
        <w:rPr>
          <w:rFonts w:ascii="Times New Roman" w:eastAsia="Times New Roman" w:hAnsi="Times New Roman" w:cs="Times New Roman"/>
        </w:rPr>
        <w:t xml:space="preserve">Woolmer, James Howard, </w:t>
      </w:r>
      <w:r w:rsidRPr="00891755">
        <w:rPr>
          <w:rStyle w:val="Emphasis"/>
          <w:rFonts w:ascii="Times New Roman" w:eastAsia="Times New Roman" w:hAnsi="Times New Roman" w:cs="Times New Roman"/>
        </w:rPr>
        <w:t>A Checklist of the Hogarth Press, 1917-1946</w:t>
      </w:r>
      <w:r w:rsidRPr="00891755">
        <w:rPr>
          <w:rFonts w:ascii="Times New Roman" w:eastAsia="Times New Roman" w:hAnsi="Times New Roman" w:cs="Times New Roman"/>
        </w:rPr>
        <w:t xml:space="preserve"> Winchester: </w:t>
      </w:r>
    </w:p>
    <w:p w14:paraId="6A6A3873" w14:textId="7508C89F" w:rsidR="00891755" w:rsidRDefault="00891755" w:rsidP="00891755">
      <w:pPr>
        <w:ind w:firstLine="720"/>
        <w:rPr>
          <w:rFonts w:ascii="Times New Roman" w:eastAsia="Times New Roman" w:hAnsi="Times New Roman" w:cs="Times New Roman"/>
        </w:rPr>
      </w:pPr>
      <w:proofErr w:type="gramStart"/>
      <w:r w:rsidRPr="00891755">
        <w:rPr>
          <w:rFonts w:ascii="Times New Roman" w:eastAsia="Times New Roman" w:hAnsi="Times New Roman" w:cs="Times New Roman"/>
        </w:rPr>
        <w:t>St Paul's Bibliographies, 1986.</w:t>
      </w:r>
      <w:proofErr w:type="gramEnd"/>
    </w:p>
    <w:p w14:paraId="359840B2" w14:textId="77777777" w:rsidR="00B61C09" w:rsidRDefault="00B61C09" w:rsidP="00891755">
      <w:pPr>
        <w:ind w:firstLine="720"/>
        <w:rPr>
          <w:rFonts w:ascii="Times New Roman" w:eastAsia="Times New Roman" w:hAnsi="Times New Roman" w:cs="Times New Roman"/>
        </w:rPr>
      </w:pPr>
    </w:p>
    <w:p w14:paraId="2EE7D512" w14:textId="77777777" w:rsidR="00B61C09" w:rsidRPr="00B61C09" w:rsidRDefault="00B61C09" w:rsidP="00B61C09">
      <w:pPr>
        <w:ind w:firstLine="720"/>
        <w:rPr>
          <w:rFonts w:ascii="Times New Roman" w:hAnsi="Times New Roman" w:cs="Times New Roman"/>
        </w:rPr>
      </w:pPr>
      <w:r w:rsidRPr="00B61C09">
        <w:rPr>
          <w:rFonts w:ascii="Times New Roman" w:hAnsi="Times New Roman" w:cs="Times New Roman"/>
        </w:rPr>
        <w:t>Image 1</w:t>
      </w:r>
    </w:p>
    <w:p w14:paraId="0EE5EE95" w14:textId="77777777" w:rsidR="00B61C09" w:rsidRPr="00B61C09" w:rsidRDefault="00B61C09" w:rsidP="00B61C09">
      <w:pPr>
        <w:ind w:firstLine="720"/>
        <w:rPr>
          <w:rFonts w:ascii="Times New Roman" w:hAnsi="Times New Roman" w:cs="Times New Roman"/>
        </w:rPr>
      </w:pPr>
    </w:p>
    <w:p w14:paraId="25FE71D8" w14:textId="77777777" w:rsidR="00B61C09" w:rsidRPr="00B61C09" w:rsidRDefault="00B61C09" w:rsidP="00B61C09">
      <w:pPr>
        <w:ind w:firstLine="720"/>
        <w:rPr>
          <w:rFonts w:ascii="Times New Roman" w:hAnsi="Times New Roman" w:cs="Times New Roman"/>
        </w:rPr>
      </w:pPr>
      <w:r w:rsidRPr="00B61C09">
        <w:rPr>
          <w:rFonts w:ascii="Times New Roman" w:hAnsi="Times New Roman" w:cs="Times New Roman"/>
        </w:rPr>
        <w:t>Entry Name: The Hogarth Press</w:t>
      </w:r>
    </w:p>
    <w:p w14:paraId="2D622949" w14:textId="77777777" w:rsidR="00B61C09" w:rsidRPr="00B61C09" w:rsidRDefault="00B61C09" w:rsidP="00B61C09">
      <w:pPr>
        <w:ind w:firstLine="720"/>
        <w:rPr>
          <w:rFonts w:ascii="Times New Roman" w:hAnsi="Times New Roman" w:cs="Times New Roman"/>
        </w:rPr>
      </w:pPr>
      <w:r w:rsidRPr="00B61C09">
        <w:rPr>
          <w:rFonts w:ascii="Times New Roman" w:hAnsi="Times New Roman" w:cs="Times New Roman"/>
        </w:rPr>
        <w:t>Material: Hogarth Press Logo</w:t>
      </w:r>
    </w:p>
    <w:p w14:paraId="29D6A9BE" w14:textId="77777777" w:rsidR="00B61C09" w:rsidRPr="00B61C09" w:rsidRDefault="00B61C09" w:rsidP="00B61C09">
      <w:pPr>
        <w:ind w:firstLine="720"/>
        <w:rPr>
          <w:rFonts w:ascii="Times New Roman" w:hAnsi="Times New Roman" w:cs="Times New Roman"/>
        </w:rPr>
      </w:pPr>
      <w:r w:rsidRPr="00B61C09">
        <w:rPr>
          <w:rFonts w:ascii="Times New Roman" w:hAnsi="Times New Roman" w:cs="Times New Roman"/>
        </w:rPr>
        <w:t>Purpose of Inclusion: Example</w:t>
      </w:r>
    </w:p>
    <w:p w14:paraId="2B3A97CB" w14:textId="77777777" w:rsidR="00B61C09" w:rsidRPr="00B61C09" w:rsidRDefault="00B61C09" w:rsidP="00B61C09">
      <w:pPr>
        <w:ind w:firstLine="720"/>
        <w:rPr>
          <w:rFonts w:ascii="Times New Roman" w:hAnsi="Times New Roman" w:cs="Times New Roman"/>
        </w:rPr>
      </w:pPr>
      <w:r w:rsidRPr="00B61C09">
        <w:rPr>
          <w:rFonts w:ascii="Times New Roman" w:hAnsi="Times New Roman" w:cs="Times New Roman"/>
        </w:rPr>
        <w:t xml:space="preserve">Link to Material: </w:t>
      </w:r>
      <w:hyperlink r:id="rId8" w:history="1">
        <w:r w:rsidRPr="00B61C09">
          <w:rPr>
            <w:rStyle w:val="Hyperlink"/>
            <w:rFonts w:ascii="Times New Roman" w:hAnsi="Times New Roman" w:cs="Times New Roman"/>
          </w:rPr>
          <w:t>https://www.st-andrews.ac.uk/~woolfed/HPWolfshead%5B1%5D.JPG</w:t>
        </w:r>
      </w:hyperlink>
    </w:p>
    <w:p w14:paraId="01DE2250" w14:textId="77777777" w:rsidR="00B61C09" w:rsidRPr="00B61C09" w:rsidRDefault="00B61C09" w:rsidP="00B61C09">
      <w:pPr>
        <w:ind w:firstLine="720"/>
        <w:rPr>
          <w:rFonts w:ascii="Times New Roman" w:hAnsi="Times New Roman" w:cs="Times New Roman"/>
        </w:rPr>
      </w:pPr>
      <w:r w:rsidRPr="00B61C09">
        <w:rPr>
          <w:rFonts w:ascii="Times New Roman" w:hAnsi="Times New Roman" w:cs="Times New Roman"/>
        </w:rPr>
        <w:t xml:space="preserve">Copyright Holder: possibly Random House? Not sure if it's in copyright, though. </w:t>
      </w:r>
    </w:p>
    <w:p w14:paraId="41D70931" w14:textId="77777777" w:rsidR="00B61C09" w:rsidRPr="00B61C09" w:rsidRDefault="00B61C09" w:rsidP="00B61C09">
      <w:pPr>
        <w:ind w:firstLine="720"/>
        <w:rPr>
          <w:rFonts w:ascii="Times New Roman" w:hAnsi="Times New Roman" w:cs="Times New Roman"/>
        </w:rPr>
      </w:pPr>
    </w:p>
    <w:p w14:paraId="71886422" w14:textId="77777777" w:rsidR="00B61C09" w:rsidRPr="00B61C09" w:rsidRDefault="00B61C09" w:rsidP="00B61C09">
      <w:pPr>
        <w:ind w:firstLine="720"/>
        <w:rPr>
          <w:rFonts w:ascii="Times New Roman" w:hAnsi="Times New Roman" w:cs="Times New Roman"/>
        </w:rPr>
      </w:pPr>
      <w:r w:rsidRPr="00B61C09">
        <w:rPr>
          <w:rFonts w:ascii="Times New Roman" w:hAnsi="Times New Roman" w:cs="Times New Roman"/>
        </w:rPr>
        <w:t>Image 2</w:t>
      </w:r>
    </w:p>
    <w:p w14:paraId="18765A33" w14:textId="77777777" w:rsidR="00B61C09" w:rsidRPr="00B61C09" w:rsidRDefault="00B61C09" w:rsidP="00B61C09">
      <w:pPr>
        <w:ind w:firstLine="720"/>
        <w:rPr>
          <w:rFonts w:ascii="Times New Roman" w:hAnsi="Times New Roman" w:cs="Times New Roman"/>
        </w:rPr>
      </w:pPr>
    </w:p>
    <w:p w14:paraId="0F6F1519" w14:textId="77777777" w:rsidR="00B61C09" w:rsidRPr="00B61C09" w:rsidRDefault="00B61C09" w:rsidP="00B61C09">
      <w:pPr>
        <w:ind w:firstLine="720"/>
        <w:rPr>
          <w:rFonts w:ascii="Times New Roman" w:hAnsi="Times New Roman" w:cs="Times New Roman"/>
        </w:rPr>
      </w:pPr>
      <w:r w:rsidRPr="00B61C09">
        <w:rPr>
          <w:rFonts w:ascii="Times New Roman" w:hAnsi="Times New Roman" w:cs="Times New Roman"/>
        </w:rPr>
        <w:t>Entry Name: The Hogarth Press</w:t>
      </w:r>
    </w:p>
    <w:p w14:paraId="338906E5" w14:textId="77777777" w:rsidR="00B61C09" w:rsidRPr="00B61C09" w:rsidRDefault="00B61C09" w:rsidP="00B61C09">
      <w:pPr>
        <w:ind w:firstLine="720"/>
        <w:rPr>
          <w:rFonts w:ascii="Times New Roman" w:hAnsi="Times New Roman" w:cs="Times New Roman"/>
        </w:rPr>
      </w:pPr>
      <w:r w:rsidRPr="00B61C09">
        <w:rPr>
          <w:rFonts w:ascii="Times New Roman" w:hAnsi="Times New Roman" w:cs="Times New Roman"/>
        </w:rPr>
        <w:t>Material: Dust Jacket Image for The Waste Land</w:t>
      </w:r>
    </w:p>
    <w:p w14:paraId="2ADA5C7B" w14:textId="77777777" w:rsidR="00B61C09" w:rsidRPr="00B61C09" w:rsidRDefault="00B61C09" w:rsidP="00B61C09">
      <w:pPr>
        <w:ind w:firstLine="720"/>
        <w:rPr>
          <w:rFonts w:ascii="Times New Roman" w:hAnsi="Times New Roman" w:cs="Times New Roman"/>
        </w:rPr>
      </w:pPr>
      <w:r w:rsidRPr="00B61C09">
        <w:rPr>
          <w:rFonts w:ascii="Times New Roman" w:hAnsi="Times New Roman" w:cs="Times New Roman"/>
        </w:rPr>
        <w:t>Purpose of inclusion: Example of hand-printed book</w:t>
      </w:r>
    </w:p>
    <w:p w14:paraId="161A93A2" w14:textId="77777777" w:rsidR="00B61C09" w:rsidRPr="00B61C09" w:rsidRDefault="00B61C09" w:rsidP="00B61C09">
      <w:pPr>
        <w:ind w:firstLine="720"/>
        <w:rPr>
          <w:rFonts w:ascii="Times New Roman" w:hAnsi="Times New Roman" w:cs="Times New Roman"/>
        </w:rPr>
      </w:pPr>
      <w:r w:rsidRPr="00B61C09">
        <w:rPr>
          <w:rFonts w:ascii="Times New Roman" w:hAnsi="Times New Roman" w:cs="Times New Roman"/>
        </w:rPr>
        <w:t xml:space="preserve">Link to Material: </w:t>
      </w:r>
      <w:hyperlink r:id="rId9" w:history="1">
        <w:r w:rsidRPr="00B61C09">
          <w:rPr>
            <w:rStyle w:val="Hyperlink"/>
            <w:rFonts w:ascii="Times New Roman" w:hAnsi="Times New Roman" w:cs="Times New Roman"/>
          </w:rPr>
          <w:t>http://zsr.wfu.edu/special/blog/the-waste-land-by-ts-eliot-published-at-the-hogarth-press/</w:t>
        </w:r>
      </w:hyperlink>
    </w:p>
    <w:p w14:paraId="149E6321" w14:textId="77777777" w:rsidR="00B61C09" w:rsidRPr="00B61C09" w:rsidRDefault="00B61C09" w:rsidP="00B61C09">
      <w:pPr>
        <w:ind w:firstLine="720"/>
        <w:rPr>
          <w:rFonts w:ascii="Times New Roman" w:hAnsi="Times New Roman" w:cs="Times New Roman"/>
        </w:rPr>
      </w:pPr>
      <w:r w:rsidRPr="00B61C09">
        <w:rPr>
          <w:rFonts w:ascii="Times New Roman" w:hAnsi="Times New Roman" w:cs="Times New Roman"/>
        </w:rPr>
        <w:t xml:space="preserve">Copyright holder: Not sure if it's the library (Wake Forest) or the publisher (now Random House), or if it's out of copyright because it's earlier than 1922? </w:t>
      </w:r>
    </w:p>
    <w:p w14:paraId="1B4DA216" w14:textId="77777777" w:rsidR="00B61C09" w:rsidRPr="00B61C09" w:rsidRDefault="00B61C09" w:rsidP="00B61C09">
      <w:pPr>
        <w:ind w:firstLine="720"/>
        <w:rPr>
          <w:rFonts w:ascii="Times New Roman" w:hAnsi="Times New Roman" w:cs="Times New Roman"/>
        </w:rPr>
      </w:pPr>
    </w:p>
    <w:p w14:paraId="0C4FE935" w14:textId="77777777" w:rsidR="00B61C09" w:rsidRPr="00B61C09" w:rsidRDefault="00B61C09" w:rsidP="00B61C09">
      <w:pPr>
        <w:ind w:firstLine="720"/>
        <w:rPr>
          <w:rFonts w:ascii="Times New Roman" w:hAnsi="Times New Roman" w:cs="Times New Roman"/>
        </w:rPr>
      </w:pPr>
      <w:r w:rsidRPr="00B61C09">
        <w:rPr>
          <w:rFonts w:ascii="Times New Roman" w:hAnsi="Times New Roman" w:cs="Times New Roman"/>
        </w:rPr>
        <w:t>Image 3</w:t>
      </w:r>
    </w:p>
    <w:p w14:paraId="70B2471B" w14:textId="77777777" w:rsidR="00B61C09" w:rsidRPr="00B61C09" w:rsidRDefault="00B61C09" w:rsidP="00B61C09">
      <w:pPr>
        <w:ind w:firstLine="720"/>
        <w:rPr>
          <w:rFonts w:ascii="Times New Roman" w:hAnsi="Times New Roman" w:cs="Times New Roman"/>
        </w:rPr>
      </w:pPr>
    </w:p>
    <w:p w14:paraId="025EC123" w14:textId="77777777" w:rsidR="00B61C09" w:rsidRPr="00B61C09" w:rsidRDefault="00B61C09" w:rsidP="00B61C09">
      <w:pPr>
        <w:ind w:firstLine="720"/>
        <w:rPr>
          <w:rFonts w:ascii="Times New Roman" w:hAnsi="Times New Roman" w:cs="Times New Roman"/>
        </w:rPr>
      </w:pPr>
      <w:r w:rsidRPr="00B61C09">
        <w:rPr>
          <w:rFonts w:ascii="Times New Roman" w:hAnsi="Times New Roman" w:cs="Times New Roman"/>
        </w:rPr>
        <w:t>Entry Name: The Hogarth Press</w:t>
      </w:r>
    </w:p>
    <w:p w14:paraId="0824059A" w14:textId="77777777" w:rsidR="00B61C09" w:rsidRPr="00B61C09" w:rsidRDefault="00B61C09" w:rsidP="00B61C09">
      <w:pPr>
        <w:ind w:firstLine="720"/>
        <w:rPr>
          <w:rFonts w:ascii="Times New Roman" w:hAnsi="Times New Roman" w:cs="Times New Roman"/>
        </w:rPr>
      </w:pPr>
      <w:r w:rsidRPr="00B61C09">
        <w:rPr>
          <w:rFonts w:ascii="Times New Roman" w:hAnsi="Times New Roman" w:cs="Times New Roman"/>
        </w:rPr>
        <w:t>Material: Dust jacket for Monday or Tuesday</w:t>
      </w:r>
    </w:p>
    <w:p w14:paraId="68F7AD07" w14:textId="77777777" w:rsidR="00B61C09" w:rsidRPr="00B61C09" w:rsidRDefault="00B61C09" w:rsidP="00B61C09">
      <w:pPr>
        <w:ind w:firstLine="720"/>
        <w:rPr>
          <w:rFonts w:ascii="Times New Roman" w:hAnsi="Times New Roman" w:cs="Times New Roman"/>
        </w:rPr>
      </w:pPr>
      <w:r w:rsidRPr="00B61C09">
        <w:rPr>
          <w:rFonts w:ascii="Times New Roman" w:hAnsi="Times New Roman" w:cs="Times New Roman"/>
        </w:rPr>
        <w:t>Purpose of inclusion: To show Post-Impressionist aesthetic</w:t>
      </w:r>
    </w:p>
    <w:p w14:paraId="00B5CC57" w14:textId="77777777" w:rsidR="00B61C09" w:rsidRPr="00B61C09" w:rsidRDefault="00B61C09" w:rsidP="00B61C09">
      <w:pPr>
        <w:ind w:firstLine="720"/>
        <w:rPr>
          <w:rFonts w:ascii="Times New Roman" w:hAnsi="Times New Roman" w:cs="Times New Roman"/>
        </w:rPr>
      </w:pPr>
      <w:r w:rsidRPr="00B61C09">
        <w:rPr>
          <w:rFonts w:ascii="Times New Roman" w:hAnsi="Times New Roman" w:cs="Times New Roman"/>
        </w:rPr>
        <w:t xml:space="preserve">Link: </w:t>
      </w:r>
      <w:hyperlink r:id="rId10" w:history="1">
        <w:r w:rsidRPr="00B61C09">
          <w:rPr>
            <w:rStyle w:val="Hyperlink"/>
            <w:rFonts w:ascii="Times New Roman" w:hAnsi="Times New Roman" w:cs="Times New Roman"/>
          </w:rPr>
          <w:t>http://www.lib.udel.edu/ud/spec/images/hogarth/monday.jpg</w:t>
        </w:r>
      </w:hyperlink>
    </w:p>
    <w:p w14:paraId="596CD1E3" w14:textId="77777777" w:rsidR="00B61C09" w:rsidRPr="00B61C09" w:rsidRDefault="00B61C09" w:rsidP="00B61C09">
      <w:pPr>
        <w:ind w:firstLine="720"/>
        <w:rPr>
          <w:rFonts w:ascii="Times New Roman" w:hAnsi="Times New Roman" w:cs="Times New Roman"/>
        </w:rPr>
      </w:pPr>
      <w:r w:rsidRPr="00B61C09">
        <w:rPr>
          <w:rFonts w:ascii="Times New Roman" w:hAnsi="Times New Roman" w:cs="Times New Roman"/>
        </w:rPr>
        <w:t xml:space="preserve">Copyright Holder: U of Delaware Library? </w:t>
      </w:r>
    </w:p>
    <w:p w14:paraId="3EBCD8B8" w14:textId="77777777" w:rsidR="00B61C09" w:rsidRPr="00B61C09" w:rsidRDefault="00B61C09" w:rsidP="00B61C09">
      <w:pPr>
        <w:ind w:firstLine="720"/>
        <w:rPr>
          <w:rFonts w:ascii="Times New Roman" w:hAnsi="Times New Roman" w:cs="Times New Roman"/>
        </w:rPr>
      </w:pPr>
    </w:p>
    <w:p w14:paraId="6DD2D552" w14:textId="77777777" w:rsidR="00B61C09" w:rsidRPr="00B61C09" w:rsidRDefault="00B61C09" w:rsidP="00B61C09">
      <w:pPr>
        <w:ind w:firstLine="720"/>
        <w:rPr>
          <w:rFonts w:ascii="Times New Roman" w:hAnsi="Times New Roman" w:cs="Times New Roman"/>
        </w:rPr>
      </w:pPr>
      <w:r w:rsidRPr="00B61C09">
        <w:rPr>
          <w:rFonts w:ascii="Times New Roman" w:hAnsi="Times New Roman" w:cs="Times New Roman"/>
        </w:rPr>
        <w:t>Image 4</w:t>
      </w:r>
    </w:p>
    <w:p w14:paraId="4C4E99C2" w14:textId="77777777" w:rsidR="00B61C09" w:rsidRPr="00B61C09" w:rsidRDefault="00B61C09" w:rsidP="00B61C09">
      <w:pPr>
        <w:ind w:firstLine="720"/>
        <w:rPr>
          <w:rFonts w:ascii="Times New Roman" w:hAnsi="Times New Roman" w:cs="Times New Roman"/>
        </w:rPr>
      </w:pPr>
    </w:p>
    <w:p w14:paraId="7E6D81C3" w14:textId="77777777" w:rsidR="00B61C09" w:rsidRPr="00B61C09" w:rsidRDefault="00B61C09" w:rsidP="00B61C09">
      <w:pPr>
        <w:ind w:firstLine="720"/>
        <w:rPr>
          <w:rFonts w:ascii="Times New Roman" w:hAnsi="Times New Roman" w:cs="Times New Roman"/>
        </w:rPr>
      </w:pPr>
      <w:r w:rsidRPr="00B61C09">
        <w:rPr>
          <w:rFonts w:ascii="Times New Roman" w:hAnsi="Times New Roman" w:cs="Times New Roman"/>
        </w:rPr>
        <w:t>Entry Name: The Hogarth Press</w:t>
      </w:r>
    </w:p>
    <w:p w14:paraId="4A181152" w14:textId="77777777" w:rsidR="00B61C09" w:rsidRPr="00B61C09" w:rsidRDefault="00B61C09" w:rsidP="00B61C09">
      <w:pPr>
        <w:ind w:firstLine="720"/>
        <w:rPr>
          <w:rFonts w:ascii="Times New Roman" w:hAnsi="Times New Roman" w:cs="Times New Roman"/>
        </w:rPr>
      </w:pPr>
      <w:r w:rsidRPr="00B61C09">
        <w:rPr>
          <w:rFonts w:ascii="Times New Roman" w:hAnsi="Times New Roman" w:cs="Times New Roman"/>
        </w:rPr>
        <w:t>Material: Dust Jacket Images for Pamphlet Series</w:t>
      </w:r>
    </w:p>
    <w:p w14:paraId="185D5DD1" w14:textId="77777777" w:rsidR="00B61C09" w:rsidRPr="00B61C09" w:rsidRDefault="00B61C09" w:rsidP="00B61C09">
      <w:pPr>
        <w:ind w:firstLine="720"/>
        <w:rPr>
          <w:rFonts w:ascii="Times New Roman" w:hAnsi="Times New Roman" w:cs="Times New Roman"/>
        </w:rPr>
      </w:pPr>
      <w:r w:rsidRPr="00B61C09">
        <w:rPr>
          <w:rFonts w:ascii="Times New Roman" w:hAnsi="Times New Roman" w:cs="Times New Roman"/>
        </w:rPr>
        <w:t>Purpose of inclusion: Example of pamphlets</w:t>
      </w:r>
    </w:p>
    <w:p w14:paraId="50E4EB66" w14:textId="77777777" w:rsidR="00B61C09" w:rsidRPr="00B61C09" w:rsidRDefault="00B61C09" w:rsidP="00B61C09">
      <w:pPr>
        <w:ind w:firstLine="720"/>
        <w:rPr>
          <w:rFonts w:ascii="Times New Roman" w:hAnsi="Times New Roman" w:cs="Times New Roman"/>
        </w:rPr>
      </w:pPr>
      <w:r w:rsidRPr="00B61C09">
        <w:rPr>
          <w:rFonts w:ascii="Times New Roman" w:hAnsi="Times New Roman" w:cs="Times New Roman"/>
        </w:rPr>
        <w:t xml:space="preserve">Link to Material: </w:t>
      </w:r>
      <w:hyperlink r:id="rId11" w:history="1">
        <w:r w:rsidRPr="00B61C09">
          <w:rPr>
            <w:rStyle w:val="Hyperlink"/>
            <w:rFonts w:ascii="Times New Roman" w:hAnsi="Times New Roman" w:cs="Times New Roman"/>
          </w:rPr>
          <w:t>http://www.smith.edu/libraries/libs/rarebook/exhibitions/images/penandpress/large/13a_hogarth_letters.jpg</w:t>
        </w:r>
      </w:hyperlink>
    </w:p>
    <w:p w14:paraId="7927850A" w14:textId="77777777" w:rsidR="00B61C09" w:rsidRPr="00B61C09" w:rsidRDefault="00B61C09" w:rsidP="00B61C09">
      <w:pPr>
        <w:ind w:firstLine="720"/>
        <w:rPr>
          <w:rFonts w:ascii="Times New Roman" w:hAnsi="Times New Roman" w:cs="Times New Roman"/>
        </w:rPr>
      </w:pPr>
      <w:r w:rsidRPr="00B61C09">
        <w:rPr>
          <w:rFonts w:ascii="Times New Roman" w:hAnsi="Times New Roman" w:cs="Times New Roman"/>
        </w:rPr>
        <w:t xml:space="preserve">Copyright holder: Smith? </w:t>
      </w:r>
    </w:p>
    <w:p w14:paraId="2CF6BE90" w14:textId="77777777" w:rsidR="00B61C09" w:rsidRPr="00891755" w:rsidRDefault="00B61C09" w:rsidP="00891755">
      <w:pPr>
        <w:ind w:firstLine="720"/>
        <w:rPr>
          <w:rFonts w:ascii="Times New Roman" w:hAnsi="Times New Roman" w:cs="Times New Roman"/>
        </w:rPr>
      </w:pPr>
    </w:p>
    <w:sectPr w:rsidR="00B61C09" w:rsidRPr="00891755" w:rsidSect="00BC3A2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46F758" w14:textId="77777777" w:rsidR="002C6E96" w:rsidRDefault="002C6E96" w:rsidP="002C6E96">
      <w:r>
        <w:separator/>
      </w:r>
    </w:p>
  </w:endnote>
  <w:endnote w:type="continuationSeparator" w:id="0">
    <w:p w14:paraId="4F8DA8C9" w14:textId="77777777" w:rsidR="002C6E96" w:rsidRDefault="002C6E96" w:rsidP="002C6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ADF3DB" w14:textId="77777777" w:rsidR="002C6E96" w:rsidRDefault="002C6E96" w:rsidP="002C6E96">
      <w:r>
        <w:separator/>
      </w:r>
    </w:p>
  </w:footnote>
  <w:footnote w:type="continuationSeparator" w:id="0">
    <w:p w14:paraId="7AC2243C" w14:textId="77777777" w:rsidR="002C6E96" w:rsidRDefault="002C6E96" w:rsidP="002C6E96">
      <w:r>
        <w:continuationSeparator/>
      </w:r>
    </w:p>
  </w:footnote>
  <w:footnote w:id="1">
    <w:p w14:paraId="4A2ECE5A" w14:textId="652ACA01" w:rsidR="002C6E96" w:rsidRPr="002C6E96" w:rsidRDefault="002C6E96" w:rsidP="002C6E96">
      <w:pPr>
        <w:pStyle w:val="FootnoteText"/>
        <w:rPr>
          <w:rFonts w:ascii="Times New Roman" w:hAnsi="Times New Roman" w:cs="Times New Roman"/>
          <w:sz w:val="22"/>
          <w:szCs w:val="22"/>
        </w:rPr>
      </w:pPr>
      <w:r w:rsidRPr="002C6E96">
        <w:rPr>
          <w:rStyle w:val="FootnoteReference"/>
          <w:rFonts w:ascii="Times New Roman" w:hAnsi="Times New Roman" w:cs="Times New Roman"/>
          <w:sz w:val="22"/>
          <w:szCs w:val="22"/>
        </w:rPr>
        <w:footnoteRef/>
      </w:r>
      <w:r w:rsidRPr="002C6E96">
        <w:rPr>
          <w:rFonts w:ascii="Times New Roman" w:hAnsi="Times New Roman" w:cs="Times New Roman"/>
          <w:sz w:val="22"/>
          <w:szCs w:val="22"/>
        </w:rPr>
        <w:t xml:space="preserve"> See Elizabeth Gordon </w:t>
      </w:r>
      <w:r w:rsidRPr="002C6E96">
        <w:rPr>
          <w:rFonts w:ascii="Times New Roman" w:hAnsi="Times New Roman" w:cs="Times New Roman"/>
          <w:noProof/>
          <w:sz w:val="22"/>
          <w:szCs w:val="22"/>
        </w:rPr>
        <w:t>"Under the Imprint of the Hogarth Press: Material Texts and Virginia Woolf's Corporate Identity." Thesis (PhD). University of Alberta, 2007.</w:t>
      </w:r>
    </w:p>
  </w:footnote>
  <w:footnote w:id="2">
    <w:p w14:paraId="4C70E3BC" w14:textId="1CF827E8" w:rsidR="002C6E96" w:rsidRPr="002C6E96" w:rsidRDefault="002C6E96" w:rsidP="002C6E96">
      <w:pPr>
        <w:pStyle w:val="FootnoteText"/>
        <w:rPr>
          <w:rFonts w:ascii="Times New Roman" w:hAnsi="Times New Roman" w:cs="Times New Roman"/>
          <w:sz w:val="22"/>
          <w:szCs w:val="22"/>
        </w:rPr>
      </w:pPr>
      <w:r w:rsidRPr="002C6E96">
        <w:rPr>
          <w:rStyle w:val="FootnoteReference"/>
          <w:rFonts w:ascii="Times New Roman" w:hAnsi="Times New Roman" w:cs="Times New Roman"/>
          <w:sz w:val="22"/>
          <w:szCs w:val="22"/>
        </w:rPr>
        <w:footnoteRef/>
      </w:r>
      <w:r w:rsidRPr="002C6E96">
        <w:rPr>
          <w:rFonts w:ascii="Times New Roman" w:hAnsi="Times New Roman" w:cs="Times New Roman"/>
          <w:sz w:val="22"/>
          <w:szCs w:val="22"/>
        </w:rPr>
        <w:t xml:space="preserve"> See Elizabeth </w:t>
      </w:r>
      <w:proofErr w:type="spellStart"/>
      <w:r w:rsidRPr="002C6E96">
        <w:rPr>
          <w:rFonts w:ascii="Times New Roman" w:hAnsi="Times New Roman" w:cs="Times New Roman"/>
          <w:sz w:val="22"/>
          <w:szCs w:val="22"/>
        </w:rPr>
        <w:t>Willson</w:t>
      </w:r>
      <w:proofErr w:type="spellEnd"/>
      <w:r w:rsidRPr="002C6E96">
        <w:rPr>
          <w:rFonts w:ascii="Times New Roman" w:hAnsi="Times New Roman" w:cs="Times New Roman"/>
          <w:sz w:val="22"/>
          <w:szCs w:val="22"/>
        </w:rPr>
        <w:t xml:space="preserve"> Gordon </w:t>
      </w:r>
      <w:r w:rsidRPr="002C6E96">
        <w:rPr>
          <w:rFonts w:ascii="Times New Roman" w:eastAsia="Times New Roman" w:hAnsi="Times New Roman" w:cs="Times New Roman"/>
          <w:sz w:val="22"/>
          <w:szCs w:val="22"/>
        </w:rPr>
        <w:t xml:space="preserve">“On or About December 1928 the Hogarth Press Changed: E. McKnight </w:t>
      </w:r>
      <w:proofErr w:type="spellStart"/>
      <w:r w:rsidRPr="002C6E96">
        <w:rPr>
          <w:rFonts w:ascii="Times New Roman" w:eastAsia="Times New Roman" w:hAnsi="Times New Roman" w:cs="Times New Roman"/>
          <w:sz w:val="22"/>
          <w:szCs w:val="22"/>
        </w:rPr>
        <w:t>Kauffer</w:t>
      </w:r>
      <w:proofErr w:type="spellEnd"/>
      <w:r w:rsidRPr="002C6E96">
        <w:rPr>
          <w:rFonts w:ascii="Times New Roman" w:eastAsia="Times New Roman" w:hAnsi="Times New Roman" w:cs="Times New Roman"/>
          <w:sz w:val="22"/>
          <w:szCs w:val="22"/>
        </w:rPr>
        <w:t xml:space="preserve">, Art, Markets and the Hogarth Press 1928-1939.” </w:t>
      </w:r>
      <w:r w:rsidRPr="002C6E96">
        <w:rPr>
          <w:rStyle w:val="Emphasis"/>
          <w:rFonts w:ascii="Times New Roman" w:eastAsia="Times New Roman" w:hAnsi="Times New Roman" w:cs="Times New Roman"/>
          <w:sz w:val="22"/>
          <w:szCs w:val="22"/>
        </w:rPr>
        <w:t>Leonard and Virginia Woolf: The Hogarth Press, and the Networks of Modernism</w:t>
      </w:r>
      <w:r w:rsidRPr="002C6E96">
        <w:rPr>
          <w:rFonts w:ascii="Times New Roman" w:eastAsia="Times New Roman" w:hAnsi="Times New Roman" w:cs="Times New Roman"/>
          <w:sz w:val="22"/>
          <w:szCs w:val="22"/>
        </w:rPr>
        <w:t xml:space="preserve">. Ed. Helen </w:t>
      </w:r>
      <w:proofErr w:type="spellStart"/>
      <w:r w:rsidRPr="002C6E96">
        <w:rPr>
          <w:rFonts w:ascii="Times New Roman" w:eastAsia="Times New Roman" w:hAnsi="Times New Roman" w:cs="Times New Roman"/>
          <w:sz w:val="22"/>
          <w:szCs w:val="22"/>
        </w:rPr>
        <w:t>Southworth</w:t>
      </w:r>
      <w:proofErr w:type="spellEnd"/>
      <w:r w:rsidRPr="002C6E96">
        <w:rPr>
          <w:rFonts w:ascii="Times New Roman" w:eastAsia="Times New Roman" w:hAnsi="Times New Roman" w:cs="Times New Roman"/>
          <w:sz w:val="22"/>
          <w:szCs w:val="22"/>
        </w:rPr>
        <w:t xml:space="preserve">. </w:t>
      </w:r>
      <w:proofErr w:type="gramStart"/>
      <w:r w:rsidRPr="002C6E96">
        <w:rPr>
          <w:rFonts w:ascii="Times New Roman" w:eastAsia="Times New Roman" w:hAnsi="Times New Roman" w:cs="Times New Roman"/>
          <w:sz w:val="22"/>
          <w:szCs w:val="22"/>
        </w:rPr>
        <w:t>Edinburgh UP, 2010.</w:t>
      </w:r>
      <w:proofErr w:type="gramEnd"/>
    </w:p>
  </w:footnote>
  <w:footnote w:id="3">
    <w:p w14:paraId="3741D7E7" w14:textId="7A039AA2" w:rsidR="002C6E96" w:rsidRPr="002C6E96" w:rsidRDefault="002C6E96" w:rsidP="002C6E96">
      <w:pPr>
        <w:pStyle w:val="FootnoteText"/>
        <w:rPr>
          <w:rFonts w:ascii="Times New Roman" w:hAnsi="Times New Roman" w:cs="Times New Roman"/>
          <w:sz w:val="22"/>
          <w:szCs w:val="22"/>
        </w:rPr>
      </w:pPr>
      <w:r w:rsidRPr="002C6E96">
        <w:rPr>
          <w:rStyle w:val="FootnoteReference"/>
          <w:rFonts w:ascii="Times New Roman" w:hAnsi="Times New Roman" w:cs="Times New Roman"/>
          <w:sz w:val="22"/>
          <w:szCs w:val="22"/>
        </w:rPr>
        <w:footnoteRef/>
      </w:r>
      <w:r w:rsidRPr="002C6E96">
        <w:rPr>
          <w:rFonts w:ascii="Times New Roman" w:hAnsi="Times New Roman" w:cs="Times New Roman"/>
          <w:sz w:val="22"/>
          <w:szCs w:val="22"/>
        </w:rPr>
        <w:t xml:space="preserve"> </w:t>
      </w:r>
      <w:r>
        <w:rPr>
          <w:rFonts w:ascii="Times New Roman" w:hAnsi="Times New Roman" w:cs="Times New Roman"/>
          <w:sz w:val="22"/>
          <w:szCs w:val="22"/>
        </w:rPr>
        <w:t xml:space="preserve">See </w:t>
      </w:r>
      <w:r>
        <w:rPr>
          <w:rFonts w:ascii="Times New Roman" w:eastAsia="Times New Roman" w:hAnsi="Times New Roman" w:cs="Times New Roman"/>
          <w:sz w:val="22"/>
          <w:szCs w:val="22"/>
        </w:rPr>
        <w:t xml:space="preserve">Helen </w:t>
      </w:r>
      <w:proofErr w:type="spellStart"/>
      <w:r>
        <w:rPr>
          <w:rFonts w:ascii="Times New Roman" w:eastAsia="Times New Roman" w:hAnsi="Times New Roman" w:cs="Times New Roman"/>
          <w:sz w:val="22"/>
          <w:szCs w:val="22"/>
        </w:rPr>
        <w:t>Southworth</w:t>
      </w:r>
      <w:proofErr w:type="spellEnd"/>
      <w:r w:rsidRPr="002C6E96">
        <w:rPr>
          <w:rFonts w:ascii="Times New Roman" w:eastAsia="Times New Roman" w:hAnsi="Times New Roman" w:cs="Times New Roman"/>
          <w:sz w:val="22"/>
          <w:szCs w:val="22"/>
        </w:rPr>
        <w:t xml:space="preserve"> ‘“Outside the magical (and tyrannical) triangle of London-Oxford-Cambridge’: John </w:t>
      </w:r>
      <w:proofErr w:type="spellStart"/>
      <w:r w:rsidRPr="002C6E96">
        <w:rPr>
          <w:rFonts w:ascii="Times New Roman" w:eastAsia="Times New Roman" w:hAnsi="Times New Roman" w:cs="Times New Roman"/>
          <w:sz w:val="22"/>
          <w:szCs w:val="22"/>
        </w:rPr>
        <w:t>Hampson</w:t>
      </w:r>
      <w:proofErr w:type="spellEnd"/>
      <w:r w:rsidRPr="002C6E96">
        <w:rPr>
          <w:rFonts w:ascii="Times New Roman" w:eastAsia="Times New Roman" w:hAnsi="Times New Roman" w:cs="Times New Roman"/>
          <w:sz w:val="22"/>
          <w:szCs w:val="22"/>
        </w:rPr>
        <w:t xml:space="preserve">, the </w:t>
      </w:r>
      <w:proofErr w:type="spellStart"/>
      <w:r w:rsidRPr="002C6E96">
        <w:rPr>
          <w:rFonts w:ascii="Times New Roman" w:eastAsia="Times New Roman" w:hAnsi="Times New Roman" w:cs="Times New Roman"/>
          <w:sz w:val="22"/>
          <w:szCs w:val="22"/>
        </w:rPr>
        <w:t>Woolfs</w:t>
      </w:r>
      <w:proofErr w:type="spellEnd"/>
      <w:r w:rsidRPr="002C6E96">
        <w:rPr>
          <w:rFonts w:ascii="Times New Roman" w:eastAsia="Times New Roman" w:hAnsi="Times New Roman" w:cs="Times New Roman"/>
          <w:sz w:val="22"/>
          <w:szCs w:val="22"/>
        </w:rPr>
        <w:t xml:space="preserve"> and the Hogarth Press.” </w:t>
      </w:r>
      <w:proofErr w:type="spellStart"/>
      <w:proofErr w:type="gramStart"/>
      <w:r w:rsidRPr="002C6E96">
        <w:rPr>
          <w:rStyle w:val="Emphasis"/>
          <w:rFonts w:ascii="Times New Roman" w:eastAsia="Times New Roman" w:hAnsi="Times New Roman" w:cs="Times New Roman"/>
          <w:sz w:val="22"/>
          <w:szCs w:val="22"/>
        </w:rPr>
        <w:t>Woolfian</w:t>
      </w:r>
      <w:proofErr w:type="spellEnd"/>
      <w:r w:rsidRPr="002C6E96">
        <w:rPr>
          <w:rStyle w:val="Emphasis"/>
          <w:rFonts w:ascii="Times New Roman" w:eastAsia="Times New Roman" w:hAnsi="Times New Roman" w:cs="Times New Roman"/>
          <w:sz w:val="22"/>
          <w:szCs w:val="22"/>
        </w:rPr>
        <w:t xml:space="preserve"> </w:t>
      </w:r>
      <w:r w:rsidRPr="002C6E96">
        <w:rPr>
          <w:rFonts w:ascii="Times New Roman" w:eastAsia="Times New Roman" w:hAnsi="Times New Roman" w:cs="Times New Roman"/>
          <w:sz w:val="22"/>
          <w:szCs w:val="22"/>
        </w:rPr>
        <w:t> </w:t>
      </w:r>
      <w:r w:rsidRPr="002C6E96">
        <w:rPr>
          <w:rStyle w:val="Emphasis"/>
          <w:rFonts w:ascii="Times New Roman" w:eastAsia="Times New Roman" w:hAnsi="Times New Roman" w:cs="Times New Roman"/>
          <w:sz w:val="22"/>
          <w:szCs w:val="22"/>
        </w:rPr>
        <w:t>Boundaries</w:t>
      </w:r>
      <w:proofErr w:type="gramEnd"/>
      <w:r w:rsidRPr="002C6E96">
        <w:rPr>
          <w:rStyle w:val="Emphasis"/>
          <w:rFonts w:ascii="Times New Roman" w:eastAsia="Times New Roman" w:hAnsi="Times New Roman" w:cs="Times New Roman"/>
          <w:sz w:val="22"/>
          <w:szCs w:val="22"/>
        </w:rPr>
        <w:t>: Selected Papers from the Sixteenth Annual Woolf Conference.</w:t>
      </w:r>
      <w:r w:rsidRPr="002C6E96">
        <w:rPr>
          <w:rFonts w:ascii="Times New Roman" w:eastAsia="Times New Roman" w:hAnsi="Times New Roman" w:cs="Times New Roman"/>
          <w:sz w:val="22"/>
          <w:szCs w:val="22"/>
        </w:rPr>
        <w:t xml:space="preserve"> Ed. Anna </w:t>
      </w:r>
      <w:proofErr w:type="spellStart"/>
      <w:r w:rsidRPr="002C6E96">
        <w:rPr>
          <w:rFonts w:ascii="Times New Roman" w:eastAsia="Times New Roman" w:hAnsi="Times New Roman" w:cs="Times New Roman"/>
          <w:sz w:val="22"/>
          <w:szCs w:val="22"/>
        </w:rPr>
        <w:t>Burrells</w:t>
      </w:r>
      <w:proofErr w:type="spellEnd"/>
      <w:r w:rsidRPr="002C6E96">
        <w:rPr>
          <w:rFonts w:ascii="Times New Roman" w:eastAsia="Times New Roman" w:hAnsi="Times New Roman" w:cs="Times New Roman"/>
          <w:sz w:val="22"/>
          <w:szCs w:val="22"/>
        </w:rPr>
        <w:t xml:space="preserve"> et al. Clemson: Clemson UP: 2007. </w:t>
      </w:r>
    </w:p>
  </w:footnote>
  <w:footnote w:id="4">
    <w:p w14:paraId="3A2276CF" w14:textId="63D91EDB" w:rsidR="002C6E96" w:rsidRPr="002C6E96" w:rsidRDefault="002C6E96" w:rsidP="002C6E96">
      <w:pPr>
        <w:pStyle w:val="Heading1"/>
        <w:rPr>
          <w:rFonts w:ascii="Times New Roman" w:eastAsia="Times New Roman" w:hAnsi="Times New Roman" w:cs="Times New Roman"/>
          <w:b w:val="0"/>
          <w:sz w:val="22"/>
          <w:szCs w:val="22"/>
        </w:rPr>
      </w:pPr>
      <w:r w:rsidRPr="002C6E96">
        <w:rPr>
          <w:rStyle w:val="FootnoteReference"/>
          <w:rFonts w:ascii="Times New Roman" w:hAnsi="Times New Roman" w:cs="Times New Roman"/>
          <w:b w:val="0"/>
          <w:sz w:val="22"/>
          <w:szCs w:val="22"/>
        </w:rPr>
        <w:footnoteRef/>
      </w:r>
      <w:r w:rsidRPr="002C6E96">
        <w:rPr>
          <w:rFonts w:ascii="Times New Roman" w:hAnsi="Times New Roman" w:cs="Times New Roman"/>
          <w:b w:val="0"/>
          <w:sz w:val="22"/>
          <w:szCs w:val="22"/>
        </w:rPr>
        <w:t xml:space="preserve"> </w:t>
      </w:r>
      <w:r>
        <w:rPr>
          <w:rFonts w:ascii="Times New Roman" w:hAnsi="Times New Roman" w:cs="Times New Roman"/>
          <w:b w:val="0"/>
          <w:sz w:val="22"/>
          <w:szCs w:val="22"/>
        </w:rPr>
        <w:t xml:space="preserve">See </w:t>
      </w:r>
      <w:r w:rsidRPr="002C6E96">
        <w:rPr>
          <w:rFonts w:ascii="Times New Roman" w:hAnsi="Times New Roman" w:cs="Times New Roman"/>
          <w:b w:val="0"/>
          <w:sz w:val="22"/>
          <w:szCs w:val="22"/>
        </w:rPr>
        <w:t xml:space="preserve">Mark Hussey </w:t>
      </w:r>
      <w:r>
        <w:rPr>
          <w:rFonts w:ascii="Times New Roman" w:eastAsia="Times New Roman" w:hAnsi="Times New Roman" w:cs="Times New Roman"/>
          <w:b w:val="0"/>
          <w:sz w:val="22"/>
          <w:szCs w:val="22"/>
        </w:rPr>
        <w:t>“</w:t>
      </w:r>
      <w:r w:rsidRPr="002C6E96">
        <w:rPr>
          <w:rFonts w:ascii="Times New Roman" w:eastAsia="Times New Roman" w:hAnsi="Times New Roman" w:cs="Times New Roman"/>
          <w:b w:val="0"/>
          <w:sz w:val="22"/>
          <w:szCs w:val="22"/>
        </w:rPr>
        <w:t xml:space="preserve">W. H. Day Spender’ Had a Sister: Joan </w:t>
      </w:r>
      <w:proofErr w:type="spellStart"/>
      <w:r w:rsidRPr="002C6E96">
        <w:rPr>
          <w:rFonts w:ascii="Times New Roman" w:eastAsia="Times New Roman" w:hAnsi="Times New Roman" w:cs="Times New Roman"/>
          <w:b w:val="0"/>
          <w:sz w:val="22"/>
          <w:szCs w:val="22"/>
        </w:rPr>
        <w:t>Adeney</w:t>
      </w:r>
      <w:proofErr w:type="spellEnd"/>
      <w:r w:rsidRPr="002C6E96">
        <w:rPr>
          <w:rFonts w:ascii="Times New Roman" w:eastAsia="Times New Roman" w:hAnsi="Times New Roman" w:cs="Times New Roman"/>
          <w:b w:val="0"/>
          <w:sz w:val="22"/>
          <w:szCs w:val="22"/>
        </w:rPr>
        <w:t xml:space="preserve"> </w:t>
      </w:r>
      <w:proofErr w:type="spellStart"/>
      <w:r w:rsidRPr="002C6E96">
        <w:rPr>
          <w:rFonts w:ascii="Times New Roman" w:eastAsia="Times New Roman" w:hAnsi="Times New Roman" w:cs="Times New Roman"/>
          <w:b w:val="0"/>
          <w:sz w:val="22"/>
          <w:szCs w:val="22"/>
        </w:rPr>
        <w:t>Easdale</w:t>
      </w:r>
      <w:proofErr w:type="spellEnd"/>
      <w:r>
        <w:rPr>
          <w:rFonts w:ascii="Times New Roman" w:eastAsia="Times New Roman" w:hAnsi="Times New Roman" w:cs="Times New Roman"/>
          <w:b w:val="0"/>
          <w:sz w:val="22"/>
          <w:szCs w:val="22"/>
        </w:rPr>
        <w:t xml:space="preserve">” </w:t>
      </w:r>
      <w:r w:rsidRPr="002C6E96">
        <w:rPr>
          <w:rStyle w:val="Emphasis"/>
          <w:rFonts w:ascii="Times New Roman" w:eastAsia="Times New Roman" w:hAnsi="Times New Roman" w:cs="Times New Roman"/>
          <w:b w:val="0"/>
          <w:sz w:val="22"/>
          <w:szCs w:val="22"/>
        </w:rPr>
        <w:t>Leonard and Virginia Woolf: The Hogarth Press, and the Networks of Modernism</w:t>
      </w:r>
      <w:r w:rsidRPr="002C6E96">
        <w:rPr>
          <w:rFonts w:ascii="Times New Roman" w:eastAsia="Times New Roman" w:hAnsi="Times New Roman" w:cs="Times New Roman"/>
          <w:b w:val="0"/>
          <w:sz w:val="22"/>
          <w:szCs w:val="22"/>
        </w:rPr>
        <w:t xml:space="preserve">. Ed. Helen </w:t>
      </w:r>
      <w:proofErr w:type="spellStart"/>
      <w:r w:rsidRPr="002C6E96">
        <w:rPr>
          <w:rFonts w:ascii="Times New Roman" w:eastAsia="Times New Roman" w:hAnsi="Times New Roman" w:cs="Times New Roman"/>
          <w:b w:val="0"/>
          <w:sz w:val="22"/>
          <w:szCs w:val="22"/>
        </w:rPr>
        <w:t>Southworth</w:t>
      </w:r>
      <w:proofErr w:type="spellEnd"/>
      <w:r w:rsidRPr="002C6E96">
        <w:rPr>
          <w:rFonts w:ascii="Times New Roman" w:eastAsia="Times New Roman" w:hAnsi="Times New Roman" w:cs="Times New Roman"/>
          <w:b w:val="0"/>
          <w:sz w:val="22"/>
          <w:szCs w:val="22"/>
        </w:rPr>
        <w:t xml:space="preserve">. </w:t>
      </w:r>
      <w:proofErr w:type="gramStart"/>
      <w:r w:rsidRPr="002C6E96">
        <w:rPr>
          <w:rFonts w:ascii="Times New Roman" w:eastAsia="Times New Roman" w:hAnsi="Times New Roman" w:cs="Times New Roman"/>
          <w:b w:val="0"/>
          <w:sz w:val="22"/>
          <w:szCs w:val="22"/>
        </w:rPr>
        <w:t>Edinburgh UP, 2010.</w:t>
      </w:r>
      <w:proofErr w:type="gramEnd"/>
    </w:p>
  </w:footnote>
  <w:footnote w:id="5">
    <w:p w14:paraId="0EE2F49D" w14:textId="59BC12A9" w:rsidR="002C6E96" w:rsidRDefault="002C6E96" w:rsidP="002C6E96">
      <w:pPr>
        <w:ind w:left="709" w:hanging="709"/>
        <w:rPr>
          <w:rFonts w:ascii="Times New Roman" w:hAnsi="Times New Roman" w:cs="Times New Roman"/>
          <w:noProof/>
          <w:sz w:val="22"/>
          <w:szCs w:val="22"/>
        </w:rPr>
      </w:pPr>
      <w:r w:rsidRPr="002C6E96">
        <w:rPr>
          <w:rStyle w:val="FootnoteReference"/>
          <w:rFonts w:ascii="Times New Roman" w:hAnsi="Times New Roman" w:cs="Times New Roman"/>
          <w:sz w:val="22"/>
          <w:szCs w:val="22"/>
        </w:rPr>
        <w:footnoteRef/>
      </w:r>
      <w:r w:rsidRPr="002C6E96">
        <w:rPr>
          <w:rFonts w:ascii="Times New Roman" w:hAnsi="Times New Roman" w:cs="Times New Roman"/>
          <w:sz w:val="22"/>
          <w:szCs w:val="22"/>
        </w:rPr>
        <w:t xml:space="preserve"> </w:t>
      </w:r>
      <w:r>
        <w:rPr>
          <w:rFonts w:ascii="Times New Roman" w:hAnsi="Times New Roman" w:cs="Times New Roman"/>
          <w:sz w:val="22"/>
          <w:szCs w:val="22"/>
        </w:rPr>
        <w:t xml:space="preserve">See </w:t>
      </w:r>
      <w:r>
        <w:rPr>
          <w:rFonts w:ascii="Times New Roman" w:hAnsi="Times New Roman" w:cs="Times New Roman"/>
          <w:noProof/>
          <w:sz w:val="22"/>
          <w:szCs w:val="22"/>
        </w:rPr>
        <w:t xml:space="preserve">Nicola Wilson </w:t>
      </w:r>
      <w:r w:rsidRPr="002C6E96">
        <w:rPr>
          <w:rFonts w:ascii="Times New Roman" w:hAnsi="Times New Roman" w:cs="Times New Roman"/>
          <w:noProof/>
          <w:sz w:val="22"/>
          <w:szCs w:val="22"/>
        </w:rPr>
        <w:t xml:space="preserve">"Virginia Woolf, Hugh Walpole, the Hogarth Press, and the Book Society." </w:t>
      </w:r>
      <w:r w:rsidRPr="002C6E96">
        <w:rPr>
          <w:rFonts w:ascii="Times New Roman" w:hAnsi="Times New Roman" w:cs="Times New Roman"/>
          <w:i/>
          <w:noProof/>
          <w:sz w:val="22"/>
          <w:szCs w:val="22"/>
        </w:rPr>
        <w:t>ELH</w:t>
      </w:r>
      <w:r w:rsidRPr="002C6E96">
        <w:rPr>
          <w:rFonts w:ascii="Times New Roman" w:hAnsi="Times New Roman" w:cs="Times New Roman"/>
          <w:noProof/>
          <w:sz w:val="22"/>
          <w:szCs w:val="22"/>
        </w:rPr>
        <w:t xml:space="preserve"> 79.1 (2012): 237-60.</w:t>
      </w:r>
    </w:p>
    <w:p w14:paraId="1B81B537" w14:textId="77777777" w:rsidR="002C6E96" w:rsidRPr="002C6E96" w:rsidRDefault="002C6E96" w:rsidP="002C6E96">
      <w:pPr>
        <w:ind w:left="709" w:hanging="709"/>
        <w:rPr>
          <w:rFonts w:ascii="Times New Roman" w:hAnsi="Times New Roman" w:cs="Times New Roman"/>
          <w:noProof/>
          <w:sz w:val="22"/>
          <w:szCs w:val="22"/>
        </w:rPr>
      </w:pPr>
    </w:p>
  </w:footnote>
  <w:footnote w:id="6">
    <w:p w14:paraId="1DA6F0D5" w14:textId="31F10F88" w:rsidR="002C6E96" w:rsidRPr="002C6E96" w:rsidRDefault="002C6E96" w:rsidP="002C6E96">
      <w:pPr>
        <w:ind w:left="709" w:hanging="709"/>
        <w:rPr>
          <w:rFonts w:ascii="Times New Roman" w:hAnsi="Times New Roman" w:cs="Times New Roman"/>
          <w:noProof/>
          <w:sz w:val="22"/>
          <w:szCs w:val="22"/>
        </w:rPr>
      </w:pPr>
      <w:r w:rsidRPr="002C6E96">
        <w:rPr>
          <w:rStyle w:val="FootnoteReference"/>
          <w:rFonts w:ascii="Times New Roman" w:hAnsi="Times New Roman" w:cs="Times New Roman"/>
          <w:sz w:val="22"/>
          <w:szCs w:val="22"/>
        </w:rPr>
        <w:footnoteRef/>
      </w:r>
      <w:r w:rsidRPr="002C6E96">
        <w:rPr>
          <w:rFonts w:ascii="Times New Roman" w:hAnsi="Times New Roman" w:cs="Times New Roman"/>
          <w:sz w:val="22"/>
          <w:szCs w:val="22"/>
        </w:rPr>
        <w:t xml:space="preserve"> </w:t>
      </w:r>
      <w:bookmarkStart w:id="1" w:name="_ENREF_261"/>
      <w:r w:rsidRPr="002C6E96">
        <w:rPr>
          <w:rFonts w:ascii="Times New Roman" w:hAnsi="Times New Roman" w:cs="Times New Roman"/>
          <w:noProof/>
          <w:sz w:val="22"/>
          <w:szCs w:val="22"/>
        </w:rPr>
        <w:t xml:space="preserve">Staveley, Alice. "Marketing Virginia Woolf: Women, War, and Public Relations in Three Guineas." </w:t>
      </w:r>
      <w:r w:rsidRPr="002C6E96">
        <w:rPr>
          <w:rFonts w:ascii="Times New Roman" w:hAnsi="Times New Roman" w:cs="Times New Roman"/>
          <w:i/>
          <w:noProof/>
          <w:sz w:val="22"/>
          <w:szCs w:val="22"/>
        </w:rPr>
        <w:t xml:space="preserve">Book History </w:t>
      </w:r>
      <w:r w:rsidRPr="002C6E96">
        <w:rPr>
          <w:rFonts w:ascii="Times New Roman" w:hAnsi="Times New Roman" w:cs="Times New Roman"/>
          <w:noProof/>
          <w:sz w:val="22"/>
          <w:szCs w:val="22"/>
        </w:rPr>
        <w:t>12 (2009). Print.</w:t>
      </w:r>
      <w:bookmarkEnd w:id="1"/>
    </w:p>
    <w:p w14:paraId="0762A21A" w14:textId="6037B768" w:rsidR="002C6E96" w:rsidRPr="002C6E96" w:rsidRDefault="002C6E96" w:rsidP="002C6E96">
      <w:pPr>
        <w:pStyle w:val="FootnoteText"/>
        <w:rPr>
          <w:rFonts w:ascii="Times New Roman" w:hAnsi="Times New Roman" w:cs="Times New Roman"/>
          <w:sz w:val="22"/>
          <w:szCs w:val="22"/>
        </w:rPr>
      </w:pPr>
    </w:p>
  </w:footnote>
  <w:footnote w:id="7">
    <w:p w14:paraId="2FCC7484" w14:textId="7BEC3D45" w:rsidR="002C6E96" w:rsidRPr="002C6E96" w:rsidRDefault="002C6E96" w:rsidP="002C6E96">
      <w:pPr>
        <w:rPr>
          <w:rFonts w:ascii="Times New Roman" w:eastAsia="Times New Roman" w:hAnsi="Times New Roman" w:cs="Times New Roman"/>
          <w:sz w:val="22"/>
          <w:szCs w:val="22"/>
          <w:lang w:val="en-GB"/>
        </w:rPr>
      </w:pPr>
      <w:r w:rsidRPr="002C6E96">
        <w:rPr>
          <w:rStyle w:val="FootnoteReference"/>
          <w:rFonts w:ascii="Times New Roman" w:hAnsi="Times New Roman" w:cs="Times New Roman"/>
          <w:sz w:val="22"/>
          <w:szCs w:val="22"/>
        </w:rPr>
        <w:footnoteRef/>
      </w:r>
      <w:r w:rsidRPr="002C6E96">
        <w:rPr>
          <w:rFonts w:ascii="Times New Roman" w:hAnsi="Times New Roman" w:cs="Times New Roman"/>
          <w:sz w:val="22"/>
          <w:szCs w:val="22"/>
        </w:rPr>
        <w:t xml:space="preserve"> See Diane F. Gillespie “</w:t>
      </w:r>
      <w:r w:rsidRPr="002C6E96">
        <w:rPr>
          <w:rFonts w:ascii="Times New Roman" w:eastAsia="Times New Roman" w:hAnsi="Times New Roman" w:cs="Times New Roman"/>
          <w:sz w:val="22"/>
          <w:szCs w:val="22"/>
          <w:lang w:val="en-GB"/>
        </w:rPr>
        <w:t xml:space="preserve">Wedding Rituals: Julia Strachey, Virginia Woolf, and Viola Tree” </w:t>
      </w:r>
      <w:r w:rsidRPr="002C6E96">
        <w:rPr>
          <w:rFonts w:ascii="Times New Roman" w:eastAsia="Times New Roman" w:hAnsi="Times New Roman" w:cs="Times New Roman"/>
          <w:i/>
          <w:sz w:val="22"/>
          <w:szCs w:val="22"/>
          <w:lang w:val="en-GB"/>
        </w:rPr>
        <w:t xml:space="preserve">Woolf Studies Annual </w:t>
      </w:r>
      <w:r w:rsidRPr="002C6E96">
        <w:rPr>
          <w:rFonts w:ascii="Times New Roman" w:eastAsia="Times New Roman" w:hAnsi="Times New Roman" w:cs="Times New Roman"/>
          <w:sz w:val="22"/>
          <w:szCs w:val="22"/>
          <w:lang w:val="en-GB"/>
        </w:rPr>
        <w:t xml:space="preserve">19 (2013): 171-195. </w:t>
      </w:r>
    </w:p>
    <w:p w14:paraId="1A8CD655" w14:textId="4B4F127F" w:rsidR="002C6E96" w:rsidRDefault="002C6E96">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46F"/>
    <w:rsid w:val="00002942"/>
    <w:rsid w:val="00015CEB"/>
    <w:rsid w:val="000E6731"/>
    <w:rsid w:val="000F546F"/>
    <w:rsid w:val="00104F9F"/>
    <w:rsid w:val="00110120"/>
    <w:rsid w:val="00164D28"/>
    <w:rsid w:val="001E0520"/>
    <w:rsid w:val="002B4E70"/>
    <w:rsid w:val="002C6E96"/>
    <w:rsid w:val="002D2D0B"/>
    <w:rsid w:val="002E7338"/>
    <w:rsid w:val="002F34E6"/>
    <w:rsid w:val="003A346E"/>
    <w:rsid w:val="004023BB"/>
    <w:rsid w:val="0044143E"/>
    <w:rsid w:val="004513AD"/>
    <w:rsid w:val="004A1914"/>
    <w:rsid w:val="004A5360"/>
    <w:rsid w:val="004F2D14"/>
    <w:rsid w:val="00506171"/>
    <w:rsid w:val="00550FAF"/>
    <w:rsid w:val="00552619"/>
    <w:rsid w:val="005C459B"/>
    <w:rsid w:val="005D1BBB"/>
    <w:rsid w:val="006A5E00"/>
    <w:rsid w:val="006B2D20"/>
    <w:rsid w:val="006B416B"/>
    <w:rsid w:val="006B7466"/>
    <w:rsid w:val="007531A9"/>
    <w:rsid w:val="007541F7"/>
    <w:rsid w:val="007A3F0E"/>
    <w:rsid w:val="007C48C3"/>
    <w:rsid w:val="00820E69"/>
    <w:rsid w:val="0083297D"/>
    <w:rsid w:val="00855F14"/>
    <w:rsid w:val="00891755"/>
    <w:rsid w:val="008D0290"/>
    <w:rsid w:val="008E57D2"/>
    <w:rsid w:val="00930CDE"/>
    <w:rsid w:val="00957172"/>
    <w:rsid w:val="00987DD9"/>
    <w:rsid w:val="009A2E09"/>
    <w:rsid w:val="009A7CB8"/>
    <w:rsid w:val="00A058F1"/>
    <w:rsid w:val="00A129D9"/>
    <w:rsid w:val="00A15BC6"/>
    <w:rsid w:val="00A62AC4"/>
    <w:rsid w:val="00A80A2F"/>
    <w:rsid w:val="00A82116"/>
    <w:rsid w:val="00A912EF"/>
    <w:rsid w:val="00AA442D"/>
    <w:rsid w:val="00AF578A"/>
    <w:rsid w:val="00B27879"/>
    <w:rsid w:val="00B444F9"/>
    <w:rsid w:val="00B5561C"/>
    <w:rsid w:val="00B61C09"/>
    <w:rsid w:val="00B632C6"/>
    <w:rsid w:val="00BA057D"/>
    <w:rsid w:val="00BA3E82"/>
    <w:rsid w:val="00BC3A22"/>
    <w:rsid w:val="00BF2627"/>
    <w:rsid w:val="00C636AB"/>
    <w:rsid w:val="00CC7D10"/>
    <w:rsid w:val="00DA10C1"/>
    <w:rsid w:val="00DD143C"/>
    <w:rsid w:val="00E10693"/>
    <w:rsid w:val="00E15989"/>
    <w:rsid w:val="00E31236"/>
    <w:rsid w:val="00E70E66"/>
    <w:rsid w:val="00E7444C"/>
    <w:rsid w:val="00EA3E69"/>
    <w:rsid w:val="00EA667A"/>
    <w:rsid w:val="00F61847"/>
    <w:rsid w:val="00F77B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4517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46F"/>
  </w:style>
  <w:style w:type="paragraph" w:styleId="Heading1">
    <w:name w:val="heading 1"/>
    <w:basedOn w:val="Normal"/>
    <w:link w:val="Heading1Char"/>
    <w:uiPriority w:val="9"/>
    <w:qFormat/>
    <w:rsid w:val="002C6E96"/>
    <w:pPr>
      <w:spacing w:before="100" w:beforeAutospacing="1" w:after="100" w:afterAutospacing="1"/>
      <w:outlineLvl w:val="0"/>
    </w:pPr>
    <w:rPr>
      <w:rFonts w:ascii="Times" w:hAnsi="Times"/>
      <w:b/>
      <w:bCs/>
      <w:kern w:val="36"/>
      <w:sz w:val="48"/>
      <w:szCs w:val="4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91755"/>
    <w:rPr>
      <w:i/>
      <w:iCs/>
    </w:rPr>
  </w:style>
  <w:style w:type="character" w:styleId="Hyperlink">
    <w:name w:val="Hyperlink"/>
    <w:basedOn w:val="DefaultParagraphFont"/>
    <w:uiPriority w:val="99"/>
    <w:unhideWhenUsed/>
    <w:rsid w:val="00891755"/>
    <w:rPr>
      <w:color w:val="0000FF"/>
      <w:u w:val="single"/>
    </w:rPr>
  </w:style>
  <w:style w:type="character" w:styleId="FollowedHyperlink">
    <w:name w:val="FollowedHyperlink"/>
    <w:basedOn w:val="DefaultParagraphFont"/>
    <w:uiPriority w:val="99"/>
    <w:semiHidden/>
    <w:unhideWhenUsed/>
    <w:rsid w:val="00891755"/>
    <w:rPr>
      <w:color w:val="800080" w:themeColor="followedHyperlink"/>
      <w:u w:val="single"/>
    </w:rPr>
  </w:style>
  <w:style w:type="character" w:styleId="CommentReference">
    <w:name w:val="annotation reference"/>
    <w:basedOn w:val="DefaultParagraphFont"/>
    <w:uiPriority w:val="99"/>
    <w:semiHidden/>
    <w:unhideWhenUsed/>
    <w:rsid w:val="004A5360"/>
    <w:rPr>
      <w:sz w:val="18"/>
      <w:szCs w:val="18"/>
    </w:rPr>
  </w:style>
  <w:style w:type="paragraph" w:styleId="CommentText">
    <w:name w:val="annotation text"/>
    <w:basedOn w:val="Normal"/>
    <w:link w:val="CommentTextChar"/>
    <w:uiPriority w:val="99"/>
    <w:semiHidden/>
    <w:unhideWhenUsed/>
    <w:rsid w:val="004A5360"/>
  </w:style>
  <w:style w:type="character" w:customStyle="1" w:styleId="CommentTextChar">
    <w:name w:val="Comment Text Char"/>
    <w:basedOn w:val="DefaultParagraphFont"/>
    <w:link w:val="CommentText"/>
    <w:uiPriority w:val="99"/>
    <w:semiHidden/>
    <w:rsid w:val="004A5360"/>
  </w:style>
  <w:style w:type="paragraph" w:styleId="CommentSubject">
    <w:name w:val="annotation subject"/>
    <w:basedOn w:val="CommentText"/>
    <w:next w:val="CommentText"/>
    <w:link w:val="CommentSubjectChar"/>
    <w:uiPriority w:val="99"/>
    <w:semiHidden/>
    <w:unhideWhenUsed/>
    <w:rsid w:val="004A5360"/>
    <w:rPr>
      <w:b/>
      <w:bCs/>
      <w:sz w:val="20"/>
      <w:szCs w:val="20"/>
    </w:rPr>
  </w:style>
  <w:style w:type="character" w:customStyle="1" w:styleId="CommentSubjectChar">
    <w:name w:val="Comment Subject Char"/>
    <w:basedOn w:val="CommentTextChar"/>
    <w:link w:val="CommentSubject"/>
    <w:uiPriority w:val="99"/>
    <w:semiHidden/>
    <w:rsid w:val="004A5360"/>
    <w:rPr>
      <w:b/>
      <w:bCs/>
      <w:sz w:val="20"/>
      <w:szCs w:val="20"/>
    </w:rPr>
  </w:style>
  <w:style w:type="paragraph" w:styleId="BalloonText">
    <w:name w:val="Balloon Text"/>
    <w:basedOn w:val="Normal"/>
    <w:link w:val="BalloonTextChar"/>
    <w:uiPriority w:val="99"/>
    <w:semiHidden/>
    <w:unhideWhenUsed/>
    <w:rsid w:val="004A53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5360"/>
    <w:rPr>
      <w:rFonts w:ascii="Lucida Grande" w:hAnsi="Lucida Grande" w:cs="Lucida Grande"/>
      <w:sz w:val="18"/>
      <w:szCs w:val="18"/>
    </w:rPr>
  </w:style>
  <w:style w:type="paragraph" w:styleId="FootnoteText">
    <w:name w:val="footnote text"/>
    <w:basedOn w:val="Normal"/>
    <w:link w:val="FootnoteTextChar"/>
    <w:uiPriority w:val="99"/>
    <w:unhideWhenUsed/>
    <w:rsid w:val="002C6E96"/>
  </w:style>
  <w:style w:type="character" w:customStyle="1" w:styleId="FootnoteTextChar">
    <w:name w:val="Footnote Text Char"/>
    <w:basedOn w:val="DefaultParagraphFont"/>
    <w:link w:val="FootnoteText"/>
    <w:uiPriority w:val="99"/>
    <w:rsid w:val="002C6E96"/>
  </w:style>
  <w:style w:type="character" w:styleId="FootnoteReference">
    <w:name w:val="footnote reference"/>
    <w:basedOn w:val="DefaultParagraphFont"/>
    <w:uiPriority w:val="99"/>
    <w:unhideWhenUsed/>
    <w:rsid w:val="002C6E96"/>
    <w:rPr>
      <w:vertAlign w:val="superscript"/>
    </w:rPr>
  </w:style>
  <w:style w:type="character" w:styleId="Strong">
    <w:name w:val="Strong"/>
    <w:basedOn w:val="DefaultParagraphFont"/>
    <w:uiPriority w:val="22"/>
    <w:qFormat/>
    <w:rsid w:val="002C6E96"/>
    <w:rPr>
      <w:b/>
      <w:bCs/>
    </w:rPr>
  </w:style>
  <w:style w:type="character" w:customStyle="1" w:styleId="Heading1Char">
    <w:name w:val="Heading 1 Char"/>
    <w:basedOn w:val="DefaultParagraphFont"/>
    <w:link w:val="Heading1"/>
    <w:uiPriority w:val="9"/>
    <w:rsid w:val="002C6E96"/>
    <w:rPr>
      <w:rFonts w:ascii="Times" w:hAnsi="Times"/>
      <w:b/>
      <w:bCs/>
      <w:kern w:val="36"/>
      <w:sz w:val="48"/>
      <w:szCs w:val="4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46F"/>
  </w:style>
  <w:style w:type="paragraph" w:styleId="Heading1">
    <w:name w:val="heading 1"/>
    <w:basedOn w:val="Normal"/>
    <w:link w:val="Heading1Char"/>
    <w:uiPriority w:val="9"/>
    <w:qFormat/>
    <w:rsid w:val="002C6E96"/>
    <w:pPr>
      <w:spacing w:before="100" w:beforeAutospacing="1" w:after="100" w:afterAutospacing="1"/>
      <w:outlineLvl w:val="0"/>
    </w:pPr>
    <w:rPr>
      <w:rFonts w:ascii="Times" w:hAnsi="Times"/>
      <w:b/>
      <w:bCs/>
      <w:kern w:val="36"/>
      <w:sz w:val="48"/>
      <w:szCs w:val="4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91755"/>
    <w:rPr>
      <w:i/>
      <w:iCs/>
    </w:rPr>
  </w:style>
  <w:style w:type="character" w:styleId="Hyperlink">
    <w:name w:val="Hyperlink"/>
    <w:basedOn w:val="DefaultParagraphFont"/>
    <w:uiPriority w:val="99"/>
    <w:unhideWhenUsed/>
    <w:rsid w:val="00891755"/>
    <w:rPr>
      <w:color w:val="0000FF"/>
      <w:u w:val="single"/>
    </w:rPr>
  </w:style>
  <w:style w:type="character" w:styleId="FollowedHyperlink">
    <w:name w:val="FollowedHyperlink"/>
    <w:basedOn w:val="DefaultParagraphFont"/>
    <w:uiPriority w:val="99"/>
    <w:semiHidden/>
    <w:unhideWhenUsed/>
    <w:rsid w:val="00891755"/>
    <w:rPr>
      <w:color w:val="800080" w:themeColor="followedHyperlink"/>
      <w:u w:val="single"/>
    </w:rPr>
  </w:style>
  <w:style w:type="character" w:styleId="CommentReference">
    <w:name w:val="annotation reference"/>
    <w:basedOn w:val="DefaultParagraphFont"/>
    <w:uiPriority w:val="99"/>
    <w:semiHidden/>
    <w:unhideWhenUsed/>
    <w:rsid w:val="004A5360"/>
    <w:rPr>
      <w:sz w:val="18"/>
      <w:szCs w:val="18"/>
    </w:rPr>
  </w:style>
  <w:style w:type="paragraph" w:styleId="CommentText">
    <w:name w:val="annotation text"/>
    <w:basedOn w:val="Normal"/>
    <w:link w:val="CommentTextChar"/>
    <w:uiPriority w:val="99"/>
    <w:semiHidden/>
    <w:unhideWhenUsed/>
    <w:rsid w:val="004A5360"/>
  </w:style>
  <w:style w:type="character" w:customStyle="1" w:styleId="CommentTextChar">
    <w:name w:val="Comment Text Char"/>
    <w:basedOn w:val="DefaultParagraphFont"/>
    <w:link w:val="CommentText"/>
    <w:uiPriority w:val="99"/>
    <w:semiHidden/>
    <w:rsid w:val="004A5360"/>
  </w:style>
  <w:style w:type="paragraph" w:styleId="CommentSubject">
    <w:name w:val="annotation subject"/>
    <w:basedOn w:val="CommentText"/>
    <w:next w:val="CommentText"/>
    <w:link w:val="CommentSubjectChar"/>
    <w:uiPriority w:val="99"/>
    <w:semiHidden/>
    <w:unhideWhenUsed/>
    <w:rsid w:val="004A5360"/>
    <w:rPr>
      <w:b/>
      <w:bCs/>
      <w:sz w:val="20"/>
      <w:szCs w:val="20"/>
    </w:rPr>
  </w:style>
  <w:style w:type="character" w:customStyle="1" w:styleId="CommentSubjectChar">
    <w:name w:val="Comment Subject Char"/>
    <w:basedOn w:val="CommentTextChar"/>
    <w:link w:val="CommentSubject"/>
    <w:uiPriority w:val="99"/>
    <w:semiHidden/>
    <w:rsid w:val="004A5360"/>
    <w:rPr>
      <w:b/>
      <w:bCs/>
      <w:sz w:val="20"/>
      <w:szCs w:val="20"/>
    </w:rPr>
  </w:style>
  <w:style w:type="paragraph" w:styleId="BalloonText">
    <w:name w:val="Balloon Text"/>
    <w:basedOn w:val="Normal"/>
    <w:link w:val="BalloonTextChar"/>
    <w:uiPriority w:val="99"/>
    <w:semiHidden/>
    <w:unhideWhenUsed/>
    <w:rsid w:val="004A53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5360"/>
    <w:rPr>
      <w:rFonts w:ascii="Lucida Grande" w:hAnsi="Lucida Grande" w:cs="Lucida Grande"/>
      <w:sz w:val="18"/>
      <w:szCs w:val="18"/>
    </w:rPr>
  </w:style>
  <w:style w:type="paragraph" w:styleId="FootnoteText">
    <w:name w:val="footnote text"/>
    <w:basedOn w:val="Normal"/>
    <w:link w:val="FootnoteTextChar"/>
    <w:uiPriority w:val="99"/>
    <w:unhideWhenUsed/>
    <w:rsid w:val="002C6E96"/>
  </w:style>
  <w:style w:type="character" w:customStyle="1" w:styleId="FootnoteTextChar">
    <w:name w:val="Footnote Text Char"/>
    <w:basedOn w:val="DefaultParagraphFont"/>
    <w:link w:val="FootnoteText"/>
    <w:uiPriority w:val="99"/>
    <w:rsid w:val="002C6E96"/>
  </w:style>
  <w:style w:type="character" w:styleId="FootnoteReference">
    <w:name w:val="footnote reference"/>
    <w:basedOn w:val="DefaultParagraphFont"/>
    <w:uiPriority w:val="99"/>
    <w:unhideWhenUsed/>
    <w:rsid w:val="002C6E96"/>
    <w:rPr>
      <w:vertAlign w:val="superscript"/>
    </w:rPr>
  </w:style>
  <w:style w:type="character" w:styleId="Strong">
    <w:name w:val="Strong"/>
    <w:basedOn w:val="DefaultParagraphFont"/>
    <w:uiPriority w:val="22"/>
    <w:qFormat/>
    <w:rsid w:val="002C6E96"/>
    <w:rPr>
      <w:b/>
      <w:bCs/>
    </w:rPr>
  </w:style>
  <w:style w:type="character" w:customStyle="1" w:styleId="Heading1Char">
    <w:name w:val="Heading 1 Char"/>
    <w:basedOn w:val="DefaultParagraphFont"/>
    <w:link w:val="Heading1"/>
    <w:uiPriority w:val="9"/>
    <w:rsid w:val="002C6E96"/>
    <w:rPr>
      <w:rFonts w:ascii="Times" w:hAnsi="Times"/>
      <w:b/>
      <w:bCs/>
      <w:kern w:val="36"/>
      <w:sz w:val="48"/>
      <w:szCs w:val="4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365759">
      <w:bodyDiv w:val="1"/>
      <w:marLeft w:val="0"/>
      <w:marRight w:val="0"/>
      <w:marTop w:val="0"/>
      <w:marBottom w:val="0"/>
      <w:divBdr>
        <w:top w:val="none" w:sz="0" w:space="0" w:color="auto"/>
        <w:left w:val="none" w:sz="0" w:space="0" w:color="auto"/>
        <w:bottom w:val="none" w:sz="0" w:space="0" w:color="auto"/>
        <w:right w:val="none" w:sz="0" w:space="0" w:color="auto"/>
      </w:divBdr>
      <w:divsChild>
        <w:div w:id="1626236949">
          <w:marLeft w:val="0"/>
          <w:marRight w:val="0"/>
          <w:marTop w:val="0"/>
          <w:marBottom w:val="0"/>
          <w:divBdr>
            <w:top w:val="none" w:sz="0" w:space="0" w:color="auto"/>
            <w:left w:val="none" w:sz="0" w:space="0" w:color="auto"/>
            <w:bottom w:val="none" w:sz="0" w:space="0" w:color="auto"/>
            <w:right w:val="none" w:sz="0" w:space="0" w:color="auto"/>
          </w:divBdr>
        </w:div>
        <w:div w:id="167529115">
          <w:marLeft w:val="0"/>
          <w:marRight w:val="0"/>
          <w:marTop w:val="0"/>
          <w:marBottom w:val="0"/>
          <w:divBdr>
            <w:top w:val="none" w:sz="0" w:space="0" w:color="auto"/>
            <w:left w:val="none" w:sz="0" w:space="0" w:color="auto"/>
            <w:bottom w:val="none" w:sz="0" w:space="0" w:color="auto"/>
            <w:right w:val="none" w:sz="0" w:space="0" w:color="auto"/>
          </w:divBdr>
        </w:div>
      </w:divsChild>
    </w:div>
    <w:div w:id="13411987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mith.edu/libraries/libs/rarebook/exhibitions/images/penandpress/large/13a_hogarth_letters.jpg"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modernism.research.yale.edu/wiki/index.php/Hogarth_Press" TargetMode="External"/><Relationship Id="rId8" Type="http://schemas.openxmlformats.org/officeDocument/2006/relationships/hyperlink" Target="https://www.st-andrews.ac.uk/~woolfed/HPWolfshead%5B1%5D.JPG" TargetMode="External"/><Relationship Id="rId9" Type="http://schemas.openxmlformats.org/officeDocument/2006/relationships/hyperlink" Target="http://zsr.wfu.edu/special/blog/the-waste-land-by-ts-eliot-published-at-the-hogarth-press/" TargetMode="External"/><Relationship Id="rId10" Type="http://schemas.openxmlformats.org/officeDocument/2006/relationships/hyperlink" Target="http://www.lib.udel.edu/ud/spec/images/hogarth/monday.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1530</Words>
  <Characters>9690</Characters>
  <Application>Microsoft Macintosh Word</Application>
  <DocSecurity>0</DocSecurity>
  <Lines>293</Lines>
  <Paragraphs>113</Paragraphs>
  <ScaleCrop>false</ScaleCrop>
  <Company/>
  <LinksUpToDate>false</LinksUpToDate>
  <CharactersWithSpaces>11107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Battershill</dc:creator>
  <cp:keywords/>
  <dc:description/>
  <cp:lastModifiedBy>Stephen Ross</cp:lastModifiedBy>
  <cp:revision>2</cp:revision>
  <dcterms:created xsi:type="dcterms:W3CDTF">2014-07-01T04:35:00Z</dcterms:created>
  <dcterms:modified xsi:type="dcterms:W3CDTF">2014-07-01T04:35:00Z</dcterms:modified>
</cp:coreProperties>
</file>