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E1E5C3" w14:textId="77777777" w:rsidTr="00922950">
        <w:tc>
          <w:tcPr>
            <w:tcW w:w="491" w:type="dxa"/>
            <w:vMerge w:val="restart"/>
            <w:shd w:val="clear" w:color="auto" w:fill="A6A6A6" w:themeFill="background1" w:themeFillShade="A6"/>
            <w:textDirection w:val="btLr"/>
          </w:tcPr>
          <w:p w14:paraId="1468E2B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407B5520B3DB4D8EAC9FC1DEAC177D"/>
            </w:placeholder>
            <w:showingPlcHdr/>
            <w:dropDownList>
              <w:listItem w:displayText="Dr." w:value="Dr."/>
              <w:listItem w:displayText="Prof." w:value="Prof."/>
            </w:dropDownList>
          </w:sdtPr>
          <w:sdtEndPr/>
          <w:sdtContent>
            <w:tc>
              <w:tcPr>
                <w:tcW w:w="1259" w:type="dxa"/>
              </w:tcPr>
              <w:p w14:paraId="16CDE9C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9922C02D140D4B9F88798C4CECB9A9"/>
            </w:placeholder>
            <w:text/>
          </w:sdtPr>
          <w:sdtEndPr/>
          <w:sdtContent>
            <w:tc>
              <w:tcPr>
                <w:tcW w:w="2073" w:type="dxa"/>
              </w:tcPr>
              <w:p w14:paraId="748E880D" w14:textId="77777777" w:rsidR="00B574C9" w:rsidRDefault="007626F9" w:rsidP="007626F9">
                <w:r>
                  <w:t>Angeline</w:t>
                </w:r>
              </w:p>
            </w:tc>
          </w:sdtContent>
        </w:sdt>
        <w:sdt>
          <w:sdtPr>
            <w:alias w:val="Middle name"/>
            <w:tag w:val="authorMiddleName"/>
            <w:id w:val="-2076034781"/>
            <w:placeholder>
              <w:docPart w:val="F77CCD2699393947A782C2A1D8109B76"/>
            </w:placeholder>
            <w:showingPlcHdr/>
            <w:text/>
          </w:sdtPr>
          <w:sdtEndPr/>
          <w:sdtContent>
            <w:tc>
              <w:tcPr>
                <w:tcW w:w="2551" w:type="dxa"/>
              </w:tcPr>
              <w:p w14:paraId="1B06583B" w14:textId="77777777" w:rsidR="00B574C9" w:rsidRDefault="00B574C9" w:rsidP="00922950">
                <w:r>
                  <w:rPr>
                    <w:rStyle w:val="PlaceholderText"/>
                  </w:rPr>
                  <w:t>[Middle name]</w:t>
                </w:r>
              </w:p>
            </w:tc>
          </w:sdtContent>
        </w:sdt>
        <w:sdt>
          <w:sdtPr>
            <w:alias w:val="Last name"/>
            <w:tag w:val="authorLastName"/>
            <w:id w:val="-1088529830"/>
            <w:placeholder>
              <w:docPart w:val="7A7435E0C0138B49925EED57D7868E1E"/>
            </w:placeholder>
            <w:text/>
          </w:sdtPr>
          <w:sdtEndPr/>
          <w:sdtContent>
            <w:tc>
              <w:tcPr>
                <w:tcW w:w="2642" w:type="dxa"/>
              </w:tcPr>
              <w:p w14:paraId="5D738C80" w14:textId="77777777" w:rsidR="00B574C9" w:rsidRDefault="007626F9" w:rsidP="007626F9">
                <w:proofErr w:type="spellStart"/>
                <w:r>
                  <w:t>Shaka</w:t>
                </w:r>
                <w:proofErr w:type="spellEnd"/>
              </w:p>
            </w:tc>
          </w:sdtContent>
        </w:sdt>
      </w:tr>
      <w:tr w:rsidR="00B574C9" w14:paraId="5F599D26" w14:textId="77777777" w:rsidTr="001A6A06">
        <w:trPr>
          <w:trHeight w:val="986"/>
        </w:trPr>
        <w:tc>
          <w:tcPr>
            <w:tcW w:w="491" w:type="dxa"/>
            <w:vMerge/>
            <w:shd w:val="clear" w:color="auto" w:fill="A6A6A6" w:themeFill="background1" w:themeFillShade="A6"/>
          </w:tcPr>
          <w:p w14:paraId="59384CD2" w14:textId="77777777" w:rsidR="00B574C9" w:rsidRPr="001A6A06" w:rsidRDefault="00B574C9" w:rsidP="00CF1542">
            <w:pPr>
              <w:jc w:val="center"/>
              <w:rPr>
                <w:b/>
                <w:color w:val="FFFFFF" w:themeColor="background1"/>
              </w:rPr>
            </w:pPr>
          </w:p>
        </w:tc>
        <w:sdt>
          <w:sdtPr>
            <w:alias w:val="Biography"/>
            <w:tag w:val="authorBiography"/>
            <w:id w:val="938807824"/>
            <w:placeholder>
              <w:docPart w:val="019CA8D4CADD09438BE90008276FF5E8"/>
            </w:placeholder>
            <w:showingPlcHdr/>
          </w:sdtPr>
          <w:sdtEndPr/>
          <w:sdtContent>
            <w:tc>
              <w:tcPr>
                <w:tcW w:w="8525" w:type="dxa"/>
                <w:gridSpan w:val="4"/>
              </w:tcPr>
              <w:p w14:paraId="5FE7EC1A" w14:textId="77777777" w:rsidR="00B574C9" w:rsidRDefault="00B574C9" w:rsidP="00922950">
                <w:r>
                  <w:rPr>
                    <w:rStyle w:val="PlaceholderText"/>
                  </w:rPr>
                  <w:t>[Enter your biography]</w:t>
                </w:r>
              </w:p>
            </w:tc>
          </w:sdtContent>
        </w:sdt>
      </w:tr>
      <w:tr w:rsidR="00B574C9" w14:paraId="772647AC" w14:textId="77777777" w:rsidTr="001A6A06">
        <w:trPr>
          <w:trHeight w:val="986"/>
        </w:trPr>
        <w:tc>
          <w:tcPr>
            <w:tcW w:w="491" w:type="dxa"/>
            <w:vMerge/>
            <w:shd w:val="clear" w:color="auto" w:fill="A6A6A6" w:themeFill="background1" w:themeFillShade="A6"/>
          </w:tcPr>
          <w:p w14:paraId="0BEEB6BD" w14:textId="77777777" w:rsidR="00B574C9" w:rsidRPr="001A6A06" w:rsidRDefault="00B574C9" w:rsidP="00CF1542">
            <w:pPr>
              <w:jc w:val="center"/>
              <w:rPr>
                <w:b/>
                <w:color w:val="FFFFFF" w:themeColor="background1"/>
              </w:rPr>
            </w:pPr>
          </w:p>
        </w:tc>
        <w:sdt>
          <w:sdtPr>
            <w:alias w:val="Affiliation"/>
            <w:tag w:val="affiliation"/>
            <w:id w:val="2012937915"/>
            <w:placeholder>
              <w:docPart w:val="A5BA4B7154130448B636F64C135A4CDB"/>
            </w:placeholder>
            <w:text/>
          </w:sdtPr>
          <w:sdtEndPr/>
          <w:sdtContent>
            <w:tc>
              <w:tcPr>
                <w:tcW w:w="8525" w:type="dxa"/>
                <w:gridSpan w:val="4"/>
              </w:tcPr>
              <w:p w14:paraId="5FE534C5" w14:textId="144F3409" w:rsidR="00B574C9" w:rsidRDefault="00C76D46" w:rsidP="00C447D8">
                <w:r>
                  <w:t>University of North Carolina at</w:t>
                </w:r>
                <w:r w:rsidR="00C447D8">
                  <w:t xml:space="preserve"> Chapel Hill</w:t>
                </w:r>
              </w:p>
            </w:tc>
          </w:sdtContent>
        </w:sdt>
      </w:tr>
    </w:tbl>
    <w:p w14:paraId="1298971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94E880F" w14:textId="77777777" w:rsidTr="00244BB0">
        <w:tc>
          <w:tcPr>
            <w:tcW w:w="9016" w:type="dxa"/>
            <w:shd w:val="clear" w:color="auto" w:fill="A6A6A6" w:themeFill="background1" w:themeFillShade="A6"/>
            <w:tcMar>
              <w:top w:w="113" w:type="dxa"/>
              <w:bottom w:w="113" w:type="dxa"/>
            </w:tcMar>
          </w:tcPr>
          <w:p w14:paraId="02E8D56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0A0929" w14:textId="77777777" w:rsidTr="003F0D73">
        <w:sdt>
          <w:sdtPr>
            <w:alias w:val="Article headword"/>
            <w:tag w:val="articleHeadword"/>
            <w:id w:val="-361440020"/>
            <w:placeholder>
              <w:docPart w:val="838917F5B1D64A409717BC1ADD4D386D"/>
            </w:placeholder>
            <w:text/>
          </w:sdtPr>
          <w:sdtEndPr/>
          <w:sdtContent>
            <w:tc>
              <w:tcPr>
                <w:tcW w:w="9016" w:type="dxa"/>
                <w:tcMar>
                  <w:top w:w="113" w:type="dxa"/>
                  <w:bottom w:w="113" w:type="dxa"/>
                </w:tcMar>
              </w:tcPr>
              <w:p w14:paraId="14C68C88" w14:textId="77777777" w:rsidR="003F0D73" w:rsidRPr="00FB589A" w:rsidRDefault="007626F9" w:rsidP="007626F9">
                <w:pPr>
                  <w:rPr>
                    <w:b/>
                  </w:rPr>
                </w:pPr>
                <w:r w:rsidRPr="007626F9">
                  <w:t>Hula</w:t>
                </w:r>
              </w:p>
            </w:tc>
          </w:sdtContent>
        </w:sdt>
      </w:tr>
      <w:tr w:rsidR="00464699" w14:paraId="08358CE6" w14:textId="77777777" w:rsidTr="00C76D46">
        <w:sdt>
          <w:sdtPr>
            <w:alias w:val="Variant headwords"/>
            <w:tag w:val="variantHeadwords"/>
            <w:id w:val="173464402"/>
            <w:placeholder>
              <w:docPart w:val="3401D0C257C123409BC2B6741FA9278D"/>
            </w:placeholder>
            <w:showingPlcHdr/>
          </w:sdtPr>
          <w:sdtEndPr/>
          <w:sdtContent>
            <w:tc>
              <w:tcPr>
                <w:tcW w:w="9016" w:type="dxa"/>
                <w:tcMar>
                  <w:top w:w="113" w:type="dxa"/>
                  <w:bottom w:w="113" w:type="dxa"/>
                </w:tcMar>
              </w:tcPr>
              <w:p w14:paraId="3C0E35D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92D78C2" w14:textId="77777777" w:rsidTr="003F0D73">
        <w:sdt>
          <w:sdtPr>
            <w:alias w:val="Abstract"/>
            <w:tag w:val="abstract"/>
            <w:id w:val="-635871867"/>
            <w:placeholder>
              <w:docPart w:val="5A17B50634401042A30550B41B9E4AF2"/>
            </w:placeholder>
          </w:sdtPr>
          <w:sdtEndPr/>
          <w:sdtContent>
            <w:tc>
              <w:tcPr>
                <w:tcW w:w="9016" w:type="dxa"/>
                <w:tcMar>
                  <w:top w:w="113" w:type="dxa"/>
                  <w:bottom w:w="113" w:type="dxa"/>
                </w:tcMar>
              </w:tcPr>
              <w:p w14:paraId="096B01B7" w14:textId="77777777" w:rsidR="00E85A05" w:rsidRPr="007626F9" w:rsidRDefault="007626F9" w:rsidP="00E85A05">
                <w:pPr>
                  <w:rPr>
                    <w:rFonts w:ascii="Calibri" w:hAnsi="Calibri" w:cs="Times New Roman"/>
                  </w:rPr>
                </w:pPr>
                <w:r w:rsidRPr="007626F9">
                  <w:rPr>
                    <w:rFonts w:ascii="Calibri" w:hAnsi="Calibri" w:cs="Times New Roman"/>
                  </w:rPr>
                  <w:t xml:space="preserve">Hula, as Native Hawaiian scholar Mary </w:t>
                </w:r>
                <w:proofErr w:type="spellStart"/>
                <w:r w:rsidRPr="007626F9">
                  <w:rPr>
                    <w:rFonts w:ascii="Calibri" w:hAnsi="Calibri" w:cs="Times New Roman"/>
                  </w:rPr>
                  <w:t>Kawena</w:t>
                </w:r>
                <w:proofErr w:type="spellEnd"/>
                <w:r w:rsidRPr="007626F9">
                  <w:rPr>
                    <w:rFonts w:ascii="Calibri" w:hAnsi="Calibri" w:cs="Times New Roman"/>
                  </w:rPr>
                  <w:t xml:space="preserve"> </w:t>
                </w:r>
                <w:proofErr w:type="spellStart"/>
                <w:r w:rsidRPr="007626F9">
                  <w:rPr>
                    <w:rFonts w:ascii="Calibri" w:hAnsi="Calibri" w:cs="Times New Roman"/>
                  </w:rPr>
                  <w:t>Pukui</w:t>
                </w:r>
                <w:proofErr w:type="spellEnd"/>
                <w:r w:rsidRPr="007626F9">
                  <w:rPr>
                    <w:rFonts w:ascii="Calibri" w:hAnsi="Calibri" w:cs="Times New Roman"/>
                  </w:rPr>
                  <w:t xml:space="preserve"> notes, is a general name for </w:t>
                </w:r>
                <w:proofErr w:type="spellStart"/>
                <w:r w:rsidRPr="007626F9">
                  <w:rPr>
                    <w:rFonts w:ascii="Calibri" w:hAnsi="Calibri" w:cs="Times New Roman"/>
                  </w:rPr>
                  <w:t>Hawaiʻi’s</w:t>
                </w:r>
                <w:proofErr w:type="spellEnd"/>
                <w:r w:rsidRPr="007626F9">
                  <w:rPr>
                    <w:rFonts w:ascii="Calibri" w:hAnsi="Calibri" w:cs="Times New Roman"/>
                  </w:rPr>
                  <w:t xml:space="preserve"> folk dances. While it is impossible to point to one origin story for hula, multiple origin stories for the dances are included in various Hawaiian myths. In addition to hula’s beginnings, these myths also explain the creation of the island chain and its indigenous inhabitants, revealing an interconnected relationship between hula, the land, and its people. With the establishment of the tourist industry in </w:t>
                </w:r>
                <w:proofErr w:type="spellStart"/>
                <w:r w:rsidRPr="007626F9">
                  <w:rPr>
                    <w:rFonts w:ascii="Calibri" w:hAnsi="Calibri" w:cs="Times New Roman"/>
                  </w:rPr>
                  <w:t>Hawaiʻi</w:t>
                </w:r>
                <w:proofErr w:type="spellEnd"/>
                <w:r w:rsidRPr="007626F9">
                  <w:rPr>
                    <w:rFonts w:ascii="Calibri" w:hAnsi="Calibri" w:cs="Times New Roman"/>
                  </w:rPr>
                  <w:t xml:space="preserve"> at the turn of the twentieth century, hula became </w:t>
                </w:r>
                <w:proofErr w:type="spellStart"/>
                <w:r w:rsidRPr="007626F9">
                  <w:rPr>
                    <w:rFonts w:ascii="Calibri" w:hAnsi="Calibri" w:cs="Times New Roman"/>
                  </w:rPr>
                  <w:t>commodified</w:t>
                </w:r>
                <w:proofErr w:type="spellEnd"/>
                <w:r w:rsidRPr="007626F9">
                  <w:rPr>
                    <w:rFonts w:ascii="Calibri" w:hAnsi="Calibri" w:cs="Times New Roman"/>
                  </w:rPr>
                  <w:t xml:space="preserve"> and gendered as female for vacationing tourists. New performance contexts established in the late twentieth century, however, challenged this commodification of hula, as Native Hawaiian practitioners sought to reclaim the ancient hula traditions that seemed to be erased through the ‘hula girl’s’ acculturated dance. Hula competitions and concert hula productions set alternative parameters for defining and performing traditional hula styles. Both draw on hula’s established history of incorporating hybrid musical, compositional, bodily, choreographic, and narrative influences into its traditional performance. Such hybridization encapsulates hula’s various encounters with modernity and its influences, becoming a flash point for producing cosmopolitan Native identities and for capitalizing on tradition.  </w:t>
                </w:r>
              </w:p>
            </w:tc>
          </w:sdtContent>
        </w:sdt>
      </w:tr>
      <w:tr w:rsidR="003F0D73" w:rsidRPr="007626F9" w14:paraId="60A7E4E4" w14:textId="77777777" w:rsidTr="003F0D73">
        <w:sdt>
          <w:sdtPr>
            <w:rPr>
              <w:rFonts w:ascii="Calibri" w:hAnsi="Calibri"/>
            </w:rPr>
            <w:alias w:val="Article text"/>
            <w:tag w:val="articleText"/>
            <w:id w:val="634067588"/>
            <w:placeholder>
              <w:docPart w:val="9A4C2759495C4B4E9CF775CD9D4C8050"/>
            </w:placeholder>
          </w:sdtPr>
          <w:sdtEndPr/>
          <w:sdtContent>
            <w:tc>
              <w:tcPr>
                <w:tcW w:w="9016" w:type="dxa"/>
                <w:tcMar>
                  <w:top w:w="113" w:type="dxa"/>
                  <w:bottom w:w="113" w:type="dxa"/>
                </w:tcMar>
              </w:tcPr>
              <w:p w14:paraId="107E9BEC" w14:textId="77777777" w:rsidR="007626F9" w:rsidRPr="007626F9" w:rsidRDefault="007626F9" w:rsidP="007626F9">
                <w:pPr>
                  <w:spacing w:after="220"/>
                  <w:rPr>
                    <w:rStyle w:val="Heading1Char"/>
                  </w:rPr>
                </w:pPr>
                <w:r w:rsidRPr="007626F9">
                  <w:rPr>
                    <w:rStyle w:val="Heading1Char"/>
                  </w:rPr>
                  <w:t>Summary</w:t>
                </w:r>
              </w:p>
              <w:p w14:paraId="6430605C" w14:textId="77777777" w:rsidR="007626F9" w:rsidRPr="007626F9" w:rsidRDefault="007626F9" w:rsidP="007626F9">
                <w:pPr>
                  <w:rPr>
                    <w:rFonts w:ascii="Calibri" w:hAnsi="Calibri" w:cs="Times New Roman"/>
                  </w:rPr>
                </w:pPr>
                <w:r w:rsidRPr="007626F9">
                  <w:rPr>
                    <w:rFonts w:ascii="Calibri" w:hAnsi="Calibri" w:cs="Times New Roman"/>
                  </w:rPr>
                  <w:t xml:space="preserve">Hula, as Native Hawaiian scholar Mary </w:t>
                </w:r>
                <w:proofErr w:type="spellStart"/>
                <w:r w:rsidRPr="007626F9">
                  <w:rPr>
                    <w:rFonts w:ascii="Calibri" w:hAnsi="Calibri" w:cs="Times New Roman"/>
                  </w:rPr>
                  <w:t>Kawena</w:t>
                </w:r>
                <w:proofErr w:type="spellEnd"/>
                <w:r w:rsidRPr="007626F9">
                  <w:rPr>
                    <w:rFonts w:ascii="Calibri" w:hAnsi="Calibri" w:cs="Times New Roman"/>
                  </w:rPr>
                  <w:t xml:space="preserve"> </w:t>
                </w:r>
                <w:proofErr w:type="spellStart"/>
                <w:r w:rsidRPr="007626F9">
                  <w:rPr>
                    <w:rFonts w:ascii="Calibri" w:hAnsi="Calibri" w:cs="Times New Roman"/>
                  </w:rPr>
                  <w:t>Pukui</w:t>
                </w:r>
                <w:proofErr w:type="spellEnd"/>
                <w:r w:rsidRPr="007626F9">
                  <w:rPr>
                    <w:rFonts w:ascii="Calibri" w:hAnsi="Calibri" w:cs="Times New Roman"/>
                  </w:rPr>
                  <w:t xml:space="preserve"> notes, is a general name for </w:t>
                </w:r>
                <w:proofErr w:type="spellStart"/>
                <w:r w:rsidRPr="007626F9">
                  <w:rPr>
                    <w:rFonts w:ascii="Calibri" w:hAnsi="Calibri" w:cs="Times New Roman"/>
                  </w:rPr>
                  <w:t>Hawaiʻi’s</w:t>
                </w:r>
                <w:proofErr w:type="spellEnd"/>
                <w:r w:rsidRPr="007626F9">
                  <w:rPr>
                    <w:rFonts w:ascii="Calibri" w:hAnsi="Calibri" w:cs="Times New Roman"/>
                  </w:rPr>
                  <w:t xml:space="preserve"> folk dances. While it is impossible to point to one origin story for hula, multiple origin stories for the dances are included in various Hawaiian myths. In addition to hula’s beginnings, these myths also explain the creation of the island chain and its indigenous inhabitants, revealing an interconnected relationship between hula, the land, and its people. With the establishment of the tourist industry in </w:t>
                </w:r>
                <w:proofErr w:type="spellStart"/>
                <w:r w:rsidRPr="007626F9">
                  <w:rPr>
                    <w:rFonts w:ascii="Calibri" w:hAnsi="Calibri" w:cs="Times New Roman"/>
                  </w:rPr>
                  <w:t>Hawaiʻi</w:t>
                </w:r>
                <w:proofErr w:type="spellEnd"/>
                <w:r w:rsidRPr="007626F9">
                  <w:rPr>
                    <w:rFonts w:ascii="Calibri" w:hAnsi="Calibri" w:cs="Times New Roman"/>
                  </w:rPr>
                  <w:t xml:space="preserve"> at the turn of the twentieth century, hula became </w:t>
                </w:r>
                <w:proofErr w:type="spellStart"/>
                <w:r w:rsidRPr="007626F9">
                  <w:rPr>
                    <w:rFonts w:ascii="Calibri" w:hAnsi="Calibri" w:cs="Times New Roman"/>
                  </w:rPr>
                  <w:t>commodified</w:t>
                </w:r>
                <w:proofErr w:type="spellEnd"/>
                <w:r w:rsidRPr="007626F9">
                  <w:rPr>
                    <w:rFonts w:ascii="Calibri" w:hAnsi="Calibri" w:cs="Times New Roman"/>
                  </w:rPr>
                  <w:t xml:space="preserve"> and gendered as female for vacationing tourists. New performance contexts established in the late twentieth century, however, challenged this commodification of hula, as Native Hawaiian practitioners sought to reclaim the ancient hula traditions that seemed to be erased through the ‘hula girl’s’ acculturated dance. Hula competitions and concert hula productions set alternative parameters for defining and performing traditional hula styles. Both draw on hula’s established history of incorporating hybrid musical, compositional, bodily, choreographic, and narrative influences into its traditional performance. Such hybridization encapsulates hula’s various encounters with modernity and its influences, becoming a flash point for producing cosmopolitan Native identities and for capitalizing on tradition.  </w:t>
                </w:r>
              </w:p>
              <w:p w14:paraId="2EED8908" w14:textId="77777777" w:rsidR="007626F9" w:rsidRPr="007626F9" w:rsidRDefault="007626F9" w:rsidP="007626F9">
                <w:pPr>
                  <w:rPr>
                    <w:rFonts w:ascii="Calibri" w:hAnsi="Calibri" w:cs="Times New Roman"/>
                  </w:rPr>
                </w:pPr>
              </w:p>
              <w:p w14:paraId="69AEC90D" w14:textId="77777777" w:rsidR="007626F9" w:rsidRPr="007626F9" w:rsidRDefault="007626F9" w:rsidP="007626F9">
                <w:pPr>
                  <w:pStyle w:val="Heading1"/>
                  <w:outlineLvl w:val="0"/>
                </w:pPr>
                <w:r w:rsidRPr="007626F9">
                  <w:lastRenderedPageBreak/>
                  <w:t>Importance to Modernism and Modernization</w:t>
                </w:r>
              </w:p>
              <w:p w14:paraId="7163ED0F" w14:textId="77777777" w:rsidR="007626F9" w:rsidRPr="007626F9" w:rsidRDefault="007626F9" w:rsidP="007626F9">
                <w:pPr>
                  <w:rPr>
                    <w:rFonts w:ascii="Calibri" w:hAnsi="Calibri" w:cs="Times New Roman"/>
                  </w:rPr>
                </w:pPr>
                <w:r w:rsidRPr="007626F9">
                  <w:rPr>
                    <w:rFonts w:ascii="Calibri" w:hAnsi="Calibri" w:cs="Times New Roman"/>
                  </w:rPr>
                  <w:t>Hula is defined in part through its combination of poetic lyrics and movement. In the best-known origin myth of hula, the goddess Hi</w:t>
                </w:r>
                <w:r w:rsidRPr="007626F9">
                  <w:rPr>
                    <w:rFonts w:ascii="Calibri" w:hAnsi="Calibri" w:cs="Times New Roman"/>
                    <w:lang w:val="haw-US"/>
                  </w:rPr>
                  <w:t>ʻiaka dances at her sister, the volcano goddess Pele</w:t>
                </w:r>
                <w:r w:rsidRPr="007626F9">
                  <w:rPr>
                    <w:rFonts w:ascii="Calibri" w:hAnsi="Calibri" w:cs="Times New Roman"/>
                  </w:rPr>
                  <w:t xml:space="preserve">’s request, before embarking on a journey that will take her across the entire island chain. First published in Hawaiian newspapers in the nineteenth century, the story, which has been considered to be sacred to </w:t>
                </w:r>
                <w:r w:rsidRPr="007626F9">
                  <w:rPr>
                    <w:rFonts w:ascii="Calibri" w:hAnsi="Calibri" w:cs="Times New Roman"/>
                    <w:i/>
                  </w:rPr>
                  <w:t xml:space="preserve">hula </w:t>
                </w:r>
                <w:proofErr w:type="spellStart"/>
                <w:r w:rsidRPr="007626F9">
                  <w:rPr>
                    <w:rFonts w:ascii="Calibri" w:hAnsi="Calibri" w:cs="Times New Roman"/>
                    <w:i/>
                  </w:rPr>
                  <w:t>po</w:t>
                </w:r>
                <w:proofErr w:type="spellEnd"/>
                <w:r w:rsidRPr="007626F9">
                  <w:rPr>
                    <w:rFonts w:ascii="Calibri" w:hAnsi="Calibri" w:cs="Times New Roman"/>
                    <w:i/>
                    <w:lang w:val="haw-US"/>
                  </w:rPr>
                  <w:t xml:space="preserve">ʻe </w:t>
                </w:r>
                <w:r w:rsidRPr="007626F9">
                  <w:rPr>
                    <w:rFonts w:ascii="Calibri" w:hAnsi="Calibri" w:cs="Times New Roman"/>
                  </w:rPr>
                  <w:t>(hula people), arguably dates to the twelfth or thirteenth century.</w:t>
                </w:r>
                <w:r w:rsidRPr="007626F9">
                  <w:rPr>
                    <w:rStyle w:val="FootnoteReference"/>
                    <w:rFonts w:ascii="Calibri" w:hAnsi="Calibri" w:cs="Times New Roman"/>
                  </w:rPr>
                  <w:footnoteReference w:id="1"/>
                </w:r>
                <w:r w:rsidRPr="007626F9">
                  <w:rPr>
                    <w:rFonts w:ascii="Calibri" w:hAnsi="Calibri" w:cs="Times New Roman"/>
                  </w:rPr>
                  <w:t xml:space="preserve"> Philosopher and hula dancer Sharon Rowe evocatively defines hula in the following manner: ‘[</w:t>
                </w:r>
                <w:proofErr w:type="gramStart"/>
                <w:r w:rsidRPr="007626F9">
                  <w:rPr>
                    <w:rFonts w:ascii="Calibri" w:hAnsi="Calibri" w:cs="Times New Roman"/>
                  </w:rPr>
                  <w:t>h]</w:t>
                </w:r>
                <w:proofErr w:type="spellStart"/>
                <w:r w:rsidRPr="007626F9">
                  <w:rPr>
                    <w:rFonts w:ascii="Calibri" w:hAnsi="Calibri" w:cs="Times New Roman"/>
                  </w:rPr>
                  <w:t>ula</w:t>
                </w:r>
                <w:proofErr w:type="spellEnd"/>
                <w:proofErr w:type="gramEnd"/>
                <w:r w:rsidRPr="007626F9">
                  <w:rPr>
                    <w:rFonts w:ascii="Calibri" w:hAnsi="Calibri" w:cs="Times New Roman"/>
                  </w:rPr>
                  <w:t xml:space="preserve"> is a moving </w:t>
                </w:r>
                <w:proofErr w:type="spellStart"/>
                <w:r w:rsidRPr="007626F9">
                  <w:rPr>
                    <w:rFonts w:ascii="Calibri" w:hAnsi="Calibri" w:cs="Times New Roman"/>
                  </w:rPr>
                  <w:t>encyclopedia</w:t>
                </w:r>
                <w:proofErr w:type="spellEnd"/>
                <w:r w:rsidRPr="007626F9">
                  <w:rPr>
                    <w:rFonts w:ascii="Calibri" w:hAnsi="Calibri" w:cs="Times New Roman"/>
                  </w:rPr>
                  <w:t xml:space="preserve"> inscribed into the sinews and postures of dancers’ bodies. It carries forward the social and natural history, the religious beliefs, the philosophy, the literature, and the scientific knowledge of the Hawaiian people’.</w:t>
                </w:r>
                <w:r w:rsidRPr="007626F9">
                  <w:rPr>
                    <w:rStyle w:val="FootnoteReference"/>
                    <w:rFonts w:ascii="Calibri" w:hAnsi="Calibri" w:cs="Times New Roman"/>
                  </w:rPr>
                  <w:footnoteReference w:id="2"/>
                </w:r>
                <w:r w:rsidRPr="007626F9">
                  <w:rPr>
                    <w:rFonts w:ascii="Calibri" w:hAnsi="Calibri" w:cs="Times New Roman"/>
                  </w:rPr>
                  <w:t xml:space="preserve"> Rowe’s definition also highlights the importance of hula for keeping Native Hawaiian cultural knowledge.</w:t>
                </w:r>
              </w:p>
              <w:p w14:paraId="218A4386" w14:textId="77777777" w:rsidR="007626F9" w:rsidRPr="007626F9" w:rsidRDefault="007626F9" w:rsidP="007626F9">
                <w:pPr>
                  <w:rPr>
                    <w:rFonts w:ascii="Calibri" w:hAnsi="Calibri" w:cs="Times New Roman"/>
                  </w:rPr>
                </w:pPr>
              </w:p>
              <w:p w14:paraId="504D34E2" w14:textId="77777777" w:rsidR="007626F9" w:rsidRPr="007626F9" w:rsidRDefault="007626F9" w:rsidP="007626F9">
                <w:pPr>
                  <w:rPr>
                    <w:rFonts w:ascii="Calibri" w:hAnsi="Calibri" w:cs="Times New Roman"/>
                  </w:rPr>
                </w:pPr>
                <w:r w:rsidRPr="007626F9">
                  <w:rPr>
                    <w:rFonts w:ascii="Calibri" w:hAnsi="Calibri" w:cs="Times New Roman"/>
                  </w:rPr>
                  <w:t>It is the ‘hula girl’ image and her touristic performance, however, which has defined hula for much of the world since the mid-twentieth century. Part of Native Hawaiians’ cultural heritage, in pre-colonial Hawaiian society hula effectively functioned as a religious and political praxis.</w:t>
                </w:r>
                <w:r w:rsidRPr="007626F9">
                  <w:rPr>
                    <w:rStyle w:val="FootnoteReference"/>
                    <w:rFonts w:ascii="Calibri" w:hAnsi="Calibri" w:cs="Times New Roman"/>
                  </w:rPr>
                  <w:footnoteReference w:id="3"/>
                </w:r>
                <w:r w:rsidRPr="007626F9">
                  <w:rPr>
                    <w:rFonts w:ascii="Calibri" w:hAnsi="Calibri" w:cs="Times New Roman"/>
                  </w:rPr>
                  <w:t xml:space="preserve"> Hula’s repertoire of chants and </w:t>
                </w:r>
                <w:proofErr w:type="spellStart"/>
                <w:r w:rsidRPr="007626F9">
                  <w:rPr>
                    <w:rFonts w:ascii="Calibri" w:hAnsi="Calibri" w:cs="Times New Roman"/>
                    <w:i/>
                  </w:rPr>
                  <w:t>mele</w:t>
                </w:r>
                <w:proofErr w:type="spellEnd"/>
                <w:r w:rsidRPr="007626F9">
                  <w:rPr>
                    <w:rFonts w:ascii="Calibri" w:hAnsi="Calibri" w:cs="Times New Roman"/>
                  </w:rPr>
                  <w:t xml:space="preserve"> (songs) draws upon an extensive body of Native historiography, cosmogony, and genealogies, which have been guarded across the generations by </w:t>
                </w:r>
                <w:r w:rsidRPr="007626F9">
                  <w:rPr>
                    <w:rFonts w:ascii="Calibri" w:hAnsi="Calibri" w:cs="Times New Roman"/>
                    <w:i/>
                  </w:rPr>
                  <w:t xml:space="preserve">hula </w:t>
                </w:r>
                <w:proofErr w:type="spellStart"/>
                <w:r w:rsidRPr="007626F9">
                  <w:rPr>
                    <w:rFonts w:ascii="Calibri" w:hAnsi="Calibri" w:cs="Times New Roman"/>
                    <w:i/>
                  </w:rPr>
                  <w:t>po’e</w:t>
                </w:r>
                <w:proofErr w:type="spellEnd"/>
                <w:r w:rsidRPr="007626F9">
                  <w:rPr>
                    <w:rFonts w:ascii="Calibri" w:hAnsi="Calibri" w:cs="Times New Roman"/>
                  </w:rPr>
                  <w:t xml:space="preserve"> (hula people). These </w:t>
                </w:r>
                <w:r w:rsidRPr="007626F9">
                  <w:rPr>
                    <w:rFonts w:ascii="Calibri" w:hAnsi="Calibri" w:cs="Times New Roman"/>
                    <w:i/>
                  </w:rPr>
                  <w:t xml:space="preserve">hula </w:t>
                </w:r>
                <w:proofErr w:type="spellStart"/>
                <w:r w:rsidRPr="007626F9">
                  <w:rPr>
                    <w:rFonts w:ascii="Calibri" w:hAnsi="Calibri" w:cs="Times New Roman"/>
                    <w:i/>
                  </w:rPr>
                  <w:t>ʻōlapa</w:t>
                </w:r>
                <w:proofErr w:type="spellEnd"/>
                <w:r w:rsidRPr="007626F9">
                  <w:rPr>
                    <w:rFonts w:ascii="Calibri" w:hAnsi="Calibri" w:cs="Times New Roman"/>
                    <w:i/>
                  </w:rPr>
                  <w:t xml:space="preserve"> </w:t>
                </w:r>
                <w:r w:rsidRPr="007626F9">
                  <w:rPr>
                    <w:rFonts w:ascii="Calibri" w:hAnsi="Calibri" w:cs="Times New Roman"/>
                  </w:rPr>
                  <w:t xml:space="preserve">(hula dancers), </w:t>
                </w:r>
                <w:proofErr w:type="spellStart"/>
                <w:r w:rsidRPr="007626F9">
                  <w:rPr>
                    <w:rFonts w:ascii="Calibri" w:hAnsi="Calibri" w:cs="Times New Roman"/>
                    <w:i/>
                  </w:rPr>
                  <w:t>hoʻopaʻa</w:t>
                </w:r>
                <w:proofErr w:type="spellEnd"/>
                <w:r w:rsidRPr="007626F9">
                  <w:rPr>
                    <w:rFonts w:ascii="Calibri" w:hAnsi="Calibri" w:cs="Times New Roman"/>
                    <w:i/>
                  </w:rPr>
                  <w:t xml:space="preserve"> </w:t>
                </w:r>
                <w:r w:rsidRPr="007626F9">
                  <w:rPr>
                    <w:rFonts w:ascii="Calibri" w:hAnsi="Calibri" w:cs="Times New Roman"/>
                  </w:rPr>
                  <w:t xml:space="preserve">(chanters), and </w:t>
                </w:r>
                <w:proofErr w:type="spellStart"/>
                <w:r w:rsidRPr="007626F9">
                  <w:rPr>
                    <w:rFonts w:ascii="Calibri" w:hAnsi="Calibri" w:cs="Times New Roman"/>
                    <w:i/>
                  </w:rPr>
                  <w:t>kumu</w:t>
                </w:r>
                <w:proofErr w:type="spellEnd"/>
                <w:r w:rsidRPr="007626F9">
                  <w:rPr>
                    <w:rFonts w:ascii="Calibri" w:hAnsi="Calibri" w:cs="Times New Roman"/>
                    <w:i/>
                  </w:rPr>
                  <w:t xml:space="preserve"> hula </w:t>
                </w:r>
                <w:r w:rsidRPr="007626F9">
                  <w:rPr>
                    <w:rFonts w:ascii="Calibri" w:hAnsi="Calibri" w:cs="Times New Roman"/>
                  </w:rPr>
                  <w:t xml:space="preserve">(master teachers) attained their venerated status by undergoing extensive ritual training performed under the auspices of </w:t>
                </w:r>
                <w:proofErr w:type="spellStart"/>
                <w:r w:rsidRPr="007626F9">
                  <w:rPr>
                    <w:rFonts w:ascii="Calibri" w:hAnsi="Calibri" w:cs="Times New Roman"/>
                    <w:i/>
                  </w:rPr>
                  <w:t>Laka</w:t>
                </w:r>
                <w:proofErr w:type="spellEnd"/>
                <w:r w:rsidRPr="007626F9">
                  <w:rPr>
                    <w:rFonts w:ascii="Calibri" w:hAnsi="Calibri" w:cs="Times New Roman"/>
                  </w:rPr>
                  <w:t>, the god/goddess of hula.</w:t>
                </w:r>
                <w:r w:rsidRPr="007626F9">
                  <w:rPr>
                    <w:rStyle w:val="FootnoteReference"/>
                    <w:rFonts w:ascii="Calibri" w:hAnsi="Calibri" w:cs="Times New Roman"/>
                  </w:rPr>
                  <w:footnoteReference w:id="4"/>
                </w:r>
                <w:r w:rsidRPr="007626F9">
                  <w:rPr>
                    <w:rFonts w:ascii="Calibri" w:hAnsi="Calibri" w:cs="Times New Roman"/>
                  </w:rPr>
                  <w:t xml:space="preserve"> Traditionally, recognized </w:t>
                </w:r>
                <w:r w:rsidRPr="007626F9">
                  <w:rPr>
                    <w:rFonts w:ascii="Calibri" w:hAnsi="Calibri" w:cs="Times New Roman"/>
                    <w:i/>
                  </w:rPr>
                  <w:t xml:space="preserve">hula </w:t>
                </w:r>
                <w:proofErr w:type="spellStart"/>
                <w:r w:rsidRPr="007626F9">
                  <w:rPr>
                    <w:rFonts w:ascii="Calibri" w:hAnsi="Calibri" w:cs="Times New Roman"/>
                    <w:i/>
                  </w:rPr>
                  <w:t>poʻe</w:t>
                </w:r>
                <w:proofErr w:type="spellEnd"/>
                <w:r w:rsidRPr="007626F9">
                  <w:rPr>
                    <w:rFonts w:ascii="Calibri" w:hAnsi="Calibri" w:cs="Times New Roman"/>
                  </w:rPr>
                  <w:t xml:space="preserve"> were responsible for protecting and transmitting hula’s sacred knowledge for high-ranking chiefs.</w:t>
                </w:r>
                <w:r w:rsidRPr="007626F9">
                  <w:rPr>
                    <w:rStyle w:val="FootnoteReference"/>
                    <w:rFonts w:ascii="Calibri" w:hAnsi="Calibri" w:cs="Times New Roman"/>
                  </w:rPr>
                  <w:footnoteReference w:id="5"/>
                </w:r>
                <w:r w:rsidRPr="007626F9">
                  <w:rPr>
                    <w:rFonts w:ascii="Calibri" w:hAnsi="Calibri" w:cs="Times New Roman"/>
                  </w:rPr>
                  <w:t xml:space="preserve"> They accomplished this by using hula’s meaningful and sacred imagery, movement motifs, and choreographic sequences to connect Hawaiian chiefs with the sacred world. In </w:t>
                </w:r>
                <w:proofErr w:type="spellStart"/>
                <w:r w:rsidRPr="007626F9">
                  <w:rPr>
                    <w:rFonts w:ascii="Calibri" w:hAnsi="Calibri" w:cs="Times New Roman"/>
                  </w:rPr>
                  <w:t>Hawaiʻi’s</w:t>
                </w:r>
                <w:proofErr w:type="spellEnd"/>
                <w:r w:rsidRPr="007626F9">
                  <w:rPr>
                    <w:rFonts w:ascii="Calibri" w:hAnsi="Calibri" w:cs="Times New Roman"/>
                  </w:rPr>
                  <w:t xml:space="preserve"> highly stratified society such knowledge united the divine, human, and natural realms together, while emphasizing chiefly </w:t>
                </w:r>
                <w:proofErr w:type="spellStart"/>
                <w:r w:rsidRPr="007626F9">
                  <w:rPr>
                    <w:rFonts w:ascii="Calibri" w:hAnsi="Calibri" w:cs="Times New Roman"/>
                    <w:i/>
                  </w:rPr>
                  <w:t>mana</w:t>
                </w:r>
                <w:proofErr w:type="spellEnd"/>
                <w:r w:rsidRPr="007626F9">
                  <w:rPr>
                    <w:rFonts w:ascii="Calibri" w:hAnsi="Calibri" w:cs="Times New Roman"/>
                  </w:rPr>
                  <w:t xml:space="preserve"> (spiritual power) as the right to rule. </w:t>
                </w:r>
              </w:p>
              <w:p w14:paraId="3CF2ADB3" w14:textId="77777777" w:rsidR="007626F9" w:rsidRPr="007626F9" w:rsidRDefault="007626F9" w:rsidP="007626F9">
                <w:pPr>
                  <w:rPr>
                    <w:rFonts w:ascii="Calibri" w:hAnsi="Calibri" w:cs="Times New Roman"/>
                  </w:rPr>
                </w:pPr>
              </w:p>
              <w:p w14:paraId="44FE7F93" w14:textId="77777777" w:rsidR="007626F9" w:rsidRPr="007626F9" w:rsidRDefault="007626F9" w:rsidP="007626F9">
                <w:pPr>
                  <w:rPr>
                    <w:rFonts w:ascii="Calibri" w:hAnsi="Calibri" w:cs="Times New Roman"/>
                  </w:rPr>
                </w:pPr>
                <w:r w:rsidRPr="007626F9">
                  <w:rPr>
                    <w:rFonts w:ascii="Calibri" w:hAnsi="Calibri" w:cs="Times New Roman"/>
                  </w:rPr>
                  <w:t xml:space="preserve">The 1820 arrival of American Christian missionaries in </w:t>
                </w:r>
                <w:proofErr w:type="spellStart"/>
                <w:r w:rsidRPr="007626F9">
                  <w:rPr>
                    <w:rFonts w:ascii="Calibri" w:hAnsi="Calibri" w:cs="Times New Roman"/>
                  </w:rPr>
                  <w:t>Hawaiʻi</w:t>
                </w:r>
                <w:proofErr w:type="spellEnd"/>
                <w:r w:rsidRPr="007626F9">
                  <w:rPr>
                    <w:rFonts w:ascii="Calibri" w:hAnsi="Calibri" w:cs="Times New Roman"/>
                  </w:rPr>
                  <w:t xml:space="preserve"> began a process of colonization with hula as the effective focal point for colonial control. Reacting to the systematic erosion of Native rights and monarchical power, </w:t>
                </w:r>
                <w:proofErr w:type="spellStart"/>
                <w:r w:rsidRPr="007626F9">
                  <w:rPr>
                    <w:rFonts w:ascii="Calibri" w:hAnsi="Calibri" w:cs="Times New Roman"/>
                  </w:rPr>
                  <w:t>Hawaiʻi’s</w:t>
                </w:r>
                <w:proofErr w:type="spellEnd"/>
                <w:r w:rsidRPr="007626F9">
                  <w:rPr>
                    <w:rFonts w:ascii="Calibri" w:hAnsi="Calibri" w:cs="Times New Roman"/>
                  </w:rPr>
                  <w:t xml:space="preserve"> penultimate monarch, King David </w:t>
                </w:r>
                <w:proofErr w:type="spellStart"/>
                <w:r w:rsidRPr="007626F9">
                  <w:rPr>
                    <w:rFonts w:ascii="Calibri" w:hAnsi="Calibri" w:cs="Times New Roman"/>
                  </w:rPr>
                  <w:t>Kalakaua</w:t>
                </w:r>
                <w:proofErr w:type="spellEnd"/>
                <w:r w:rsidRPr="007626F9">
                  <w:rPr>
                    <w:rFonts w:ascii="Calibri" w:hAnsi="Calibri" w:cs="Times New Roman"/>
                  </w:rPr>
                  <w:t xml:space="preserve"> (r.1874-1891), also known as the ‘</w:t>
                </w:r>
                <w:proofErr w:type="spellStart"/>
                <w:r w:rsidRPr="007626F9">
                  <w:rPr>
                    <w:rFonts w:ascii="Calibri" w:hAnsi="Calibri" w:cs="Times New Roman"/>
                  </w:rPr>
                  <w:t>Merrie</w:t>
                </w:r>
                <w:proofErr w:type="spellEnd"/>
                <w:r w:rsidRPr="007626F9">
                  <w:rPr>
                    <w:rFonts w:ascii="Calibri" w:hAnsi="Calibri" w:cs="Times New Roman"/>
                  </w:rPr>
                  <w:t xml:space="preserve"> Monarch’, famously reinstated hula’s public performance in his court, thereby realigning hula once again with the cultivation of chiefly power.</w:t>
                </w:r>
                <w:r w:rsidRPr="007626F9">
                  <w:rPr>
                    <w:rStyle w:val="FootnoteReference"/>
                    <w:rFonts w:ascii="Calibri" w:hAnsi="Calibri" w:cs="Times New Roman"/>
                  </w:rPr>
                  <w:footnoteReference w:id="6"/>
                </w:r>
                <w:r w:rsidRPr="007626F9">
                  <w:rPr>
                    <w:rFonts w:ascii="Calibri" w:hAnsi="Calibri" w:cs="Times New Roman"/>
                  </w:rPr>
                  <w:t xml:space="preserve"> </w:t>
                </w:r>
                <w:proofErr w:type="spellStart"/>
                <w:r w:rsidRPr="007626F9">
                  <w:rPr>
                    <w:rFonts w:ascii="Calibri" w:hAnsi="Calibri" w:cs="Times New Roman"/>
                  </w:rPr>
                  <w:t>Kalakaua’s</w:t>
                </w:r>
                <w:proofErr w:type="spellEnd"/>
                <w:r w:rsidRPr="007626F9">
                  <w:rPr>
                    <w:rFonts w:ascii="Calibri" w:hAnsi="Calibri" w:cs="Times New Roman"/>
                  </w:rPr>
                  <w:t xml:space="preserve"> action signalled to his beleaguered subjects that hula, ‘the language of the heart, and therefore the heartbeat of the Hawaiian people’, continued to provide necessary links to Hawaiians’ gods, nobility, land, and sacred stories.</w:t>
                </w:r>
                <w:r w:rsidRPr="007626F9">
                  <w:rPr>
                    <w:rStyle w:val="FootnoteReference"/>
                    <w:rFonts w:ascii="Calibri" w:hAnsi="Calibri" w:cs="Times New Roman"/>
                  </w:rPr>
                  <w:footnoteReference w:id="7"/>
                </w:r>
                <w:r w:rsidRPr="007626F9">
                  <w:rPr>
                    <w:rFonts w:ascii="Calibri" w:hAnsi="Calibri" w:cs="Times New Roman"/>
                  </w:rPr>
                  <w:t xml:space="preserve"> Hula’s practitioners have often repeated </w:t>
                </w:r>
                <w:proofErr w:type="spellStart"/>
                <w:r w:rsidRPr="007626F9">
                  <w:rPr>
                    <w:rFonts w:ascii="Calibri" w:hAnsi="Calibri" w:cs="Times New Roman"/>
                  </w:rPr>
                  <w:t>Kalakaua’s</w:t>
                </w:r>
                <w:proofErr w:type="spellEnd"/>
                <w:r w:rsidRPr="007626F9">
                  <w:rPr>
                    <w:rFonts w:ascii="Calibri" w:hAnsi="Calibri" w:cs="Times New Roman"/>
                  </w:rPr>
                  <w:t xml:space="preserve"> famous words after finding themselves and their art form under attack, throughout the nineteenth and early twentieth centuries, for being indecent and an affront to Christianity. During the mid-twentieth century, however, practitioners invoked </w:t>
                </w:r>
                <w:proofErr w:type="spellStart"/>
                <w:r w:rsidRPr="007626F9">
                  <w:rPr>
                    <w:rFonts w:ascii="Calibri" w:hAnsi="Calibri" w:cs="Times New Roman"/>
                  </w:rPr>
                  <w:t>Kalakaua’s</w:t>
                </w:r>
                <w:proofErr w:type="spellEnd"/>
                <w:r w:rsidRPr="007626F9">
                  <w:rPr>
                    <w:rFonts w:ascii="Calibri" w:hAnsi="Calibri" w:cs="Times New Roman"/>
                  </w:rPr>
                  <w:t xml:space="preserve"> words as a means of responding to the imperialist commodification of their bodies and performance practices. Rather </w:t>
                </w:r>
                <w:r w:rsidRPr="007626F9">
                  <w:rPr>
                    <w:rFonts w:ascii="Calibri" w:hAnsi="Calibri" w:cs="Times New Roman"/>
                  </w:rPr>
                  <w:lastRenderedPageBreak/>
                  <w:t xml:space="preserve">than having to defend their art from accusations of immorality, in the 1930s hula dancers found themselves cast as Hawaiian ‘ambassadors’, producing </w:t>
                </w:r>
                <w:r w:rsidRPr="007626F9">
                  <w:rPr>
                    <w:rFonts w:ascii="Calibri" w:hAnsi="Calibri" w:cs="Times New Roman"/>
                    <w:i/>
                  </w:rPr>
                  <w:t>aloha</w:t>
                </w:r>
                <w:r w:rsidRPr="007626F9">
                  <w:rPr>
                    <w:rFonts w:ascii="Calibri" w:hAnsi="Calibri" w:cs="Times New Roman"/>
                  </w:rPr>
                  <w:t xml:space="preserve"> (</w:t>
                </w:r>
                <w:proofErr w:type="spellStart"/>
                <w:r w:rsidRPr="007626F9">
                  <w:rPr>
                    <w:rFonts w:ascii="Calibri" w:hAnsi="Calibri" w:cs="Times New Roman"/>
                  </w:rPr>
                  <w:t>Hawai</w:t>
                </w:r>
                <w:proofErr w:type="spellEnd"/>
                <w:r w:rsidRPr="007626F9">
                  <w:rPr>
                    <w:rFonts w:ascii="Calibri" w:hAnsi="Calibri" w:cs="Times New Roman"/>
                    <w:lang w:val="haw-US"/>
                  </w:rPr>
                  <w:t>ʻi</w:t>
                </w:r>
                <w:r w:rsidRPr="007626F9">
                  <w:rPr>
                    <w:rFonts w:ascii="Calibri" w:hAnsi="Calibri" w:cs="Times New Roman"/>
                  </w:rPr>
                  <w:t xml:space="preserve">’s welcoming hospitality) in commercial performances and advertisements on the continental U.S. As ambassadors, they were instrumental in brokering the process of national </w:t>
                </w:r>
                <w:proofErr w:type="spellStart"/>
                <w:r w:rsidRPr="007626F9">
                  <w:rPr>
                    <w:rFonts w:ascii="Calibri" w:hAnsi="Calibri" w:cs="Times New Roman"/>
                  </w:rPr>
                  <w:t>integration</w:t>
                </w:r>
                <w:proofErr w:type="gramStart"/>
                <w:r w:rsidRPr="007626F9">
                  <w:rPr>
                    <w:rFonts w:ascii="Calibri" w:hAnsi="Calibri" w:cs="Times New Roman"/>
                  </w:rPr>
                  <w:t>,which</w:t>
                </w:r>
                <w:proofErr w:type="spellEnd"/>
                <w:proofErr w:type="gramEnd"/>
                <w:r w:rsidRPr="007626F9">
                  <w:rPr>
                    <w:rFonts w:ascii="Calibri" w:hAnsi="Calibri" w:cs="Times New Roman"/>
                  </w:rPr>
                  <w:t xml:space="preserve"> successfully culminated with </w:t>
                </w:r>
                <w:proofErr w:type="spellStart"/>
                <w:r w:rsidRPr="007626F9">
                  <w:rPr>
                    <w:rFonts w:ascii="Calibri" w:hAnsi="Calibri" w:cs="Times New Roman"/>
                  </w:rPr>
                  <w:t>Hawaiʻi’s</w:t>
                </w:r>
                <w:proofErr w:type="spellEnd"/>
                <w:r w:rsidRPr="007626F9">
                  <w:rPr>
                    <w:rFonts w:ascii="Calibri" w:hAnsi="Calibri" w:cs="Times New Roman"/>
                  </w:rPr>
                  <w:t xml:space="preserve"> U.S. statehood in 1959. Their mainland performances exposed Americans to </w:t>
                </w:r>
                <w:proofErr w:type="spellStart"/>
                <w:r w:rsidRPr="007626F9">
                  <w:rPr>
                    <w:rFonts w:ascii="Calibri" w:hAnsi="Calibri" w:cs="Times New Roman"/>
                  </w:rPr>
                  <w:t>Hawai</w:t>
                </w:r>
                <w:proofErr w:type="spellEnd"/>
                <w:r w:rsidRPr="007626F9">
                  <w:rPr>
                    <w:rFonts w:ascii="Calibri" w:hAnsi="Calibri" w:cs="Times New Roman"/>
                    <w:lang w:val="haw-US"/>
                  </w:rPr>
                  <w:t>ʻ</w:t>
                </w:r>
                <w:proofErr w:type="spellStart"/>
                <w:r w:rsidRPr="007626F9">
                  <w:rPr>
                    <w:rFonts w:ascii="Calibri" w:hAnsi="Calibri" w:cs="Times New Roman"/>
                  </w:rPr>
                  <w:t>i</w:t>
                </w:r>
                <w:proofErr w:type="spellEnd"/>
                <w:r w:rsidRPr="007626F9">
                  <w:rPr>
                    <w:rFonts w:ascii="Calibri" w:hAnsi="Calibri" w:cs="Times New Roman"/>
                  </w:rPr>
                  <w:t xml:space="preserve"> before jet planes made travel easier and more affordable, and seemingly established an ‘imagined intimacy’, or ‘fantasy of reciprocal attachment’ between the U.S. and </w:t>
                </w:r>
                <w:proofErr w:type="spellStart"/>
                <w:r w:rsidRPr="007626F9">
                  <w:rPr>
                    <w:rFonts w:ascii="Calibri" w:hAnsi="Calibri" w:cs="Times New Roman"/>
                  </w:rPr>
                  <w:t>Hawaiʻi</w:t>
                </w:r>
                <w:proofErr w:type="spellEnd"/>
                <w:r w:rsidRPr="007626F9">
                  <w:rPr>
                    <w:rFonts w:ascii="Calibri" w:hAnsi="Calibri" w:cs="Times New Roman"/>
                  </w:rPr>
                  <w:t xml:space="preserve"> that was pivotal in making Hawaiian statehood desirable.</w:t>
                </w:r>
                <w:r w:rsidRPr="007626F9">
                  <w:rPr>
                    <w:rStyle w:val="FootnoteReference"/>
                    <w:rFonts w:ascii="Calibri" w:hAnsi="Calibri" w:cs="Times New Roman"/>
                  </w:rPr>
                  <w:footnoteReference w:id="8"/>
                </w:r>
              </w:p>
              <w:p w14:paraId="7270F22E" w14:textId="77777777" w:rsidR="007626F9" w:rsidRPr="007626F9" w:rsidRDefault="007626F9" w:rsidP="007626F9">
                <w:pPr>
                  <w:rPr>
                    <w:rFonts w:ascii="Calibri" w:hAnsi="Calibri" w:cs="Times New Roman"/>
                  </w:rPr>
                </w:pPr>
              </w:p>
              <w:p w14:paraId="7207CF5C" w14:textId="77777777" w:rsidR="007626F9" w:rsidRPr="007626F9" w:rsidRDefault="007626F9" w:rsidP="007626F9">
                <w:pPr>
                  <w:rPr>
                    <w:rFonts w:ascii="Calibri" w:hAnsi="Calibri" w:cs="Times New Roman"/>
                  </w:rPr>
                </w:pPr>
                <w:r w:rsidRPr="007626F9">
                  <w:rPr>
                    <w:rFonts w:ascii="Calibri" w:hAnsi="Calibri" w:cs="Times New Roman"/>
                  </w:rPr>
                  <w:t xml:space="preserve">Hula was modernized in </w:t>
                </w:r>
                <w:proofErr w:type="spellStart"/>
                <w:r w:rsidRPr="007626F9">
                  <w:rPr>
                    <w:rFonts w:ascii="Calibri" w:hAnsi="Calibri" w:cs="Times New Roman"/>
                  </w:rPr>
                  <w:t>Kalakaua’s</w:t>
                </w:r>
                <w:proofErr w:type="spellEnd"/>
                <w:r w:rsidRPr="007626F9">
                  <w:rPr>
                    <w:rFonts w:ascii="Calibri" w:hAnsi="Calibri" w:cs="Times New Roman"/>
                  </w:rPr>
                  <w:t xml:space="preserve"> court with the popularization of </w:t>
                </w:r>
                <w:r w:rsidRPr="007626F9">
                  <w:rPr>
                    <w:rFonts w:ascii="Calibri" w:hAnsi="Calibri" w:cs="Times New Roman"/>
                    <w:i/>
                  </w:rPr>
                  <w:t xml:space="preserve">hula </w:t>
                </w:r>
                <w:proofErr w:type="spellStart"/>
                <w:r w:rsidRPr="007626F9">
                  <w:rPr>
                    <w:rFonts w:ascii="Calibri" w:hAnsi="Calibri" w:cs="Times New Roman"/>
                    <w:i/>
                  </w:rPr>
                  <w:t>ku’i</w:t>
                </w:r>
                <w:proofErr w:type="spellEnd"/>
                <w:r w:rsidRPr="007626F9">
                  <w:rPr>
                    <w:rFonts w:ascii="Calibri" w:hAnsi="Calibri" w:cs="Times New Roman"/>
                    <w:i/>
                  </w:rPr>
                  <w:t xml:space="preserve">, </w:t>
                </w:r>
                <w:r w:rsidRPr="007626F9">
                  <w:rPr>
                    <w:rFonts w:ascii="Calibri" w:hAnsi="Calibri" w:cs="Times New Roman"/>
                  </w:rPr>
                  <w:t xml:space="preserve">hula performed to Western musical compositions in Hawaiian language. Many consider </w:t>
                </w:r>
                <w:proofErr w:type="spellStart"/>
                <w:r w:rsidRPr="007626F9">
                  <w:rPr>
                    <w:rFonts w:ascii="Calibri" w:hAnsi="Calibri" w:cs="Times New Roman"/>
                  </w:rPr>
                  <w:t>Kalakaua’s</w:t>
                </w:r>
                <w:proofErr w:type="spellEnd"/>
                <w:r w:rsidRPr="007626F9">
                  <w:rPr>
                    <w:rFonts w:ascii="Calibri" w:hAnsi="Calibri" w:cs="Times New Roman"/>
                  </w:rPr>
                  <w:t xml:space="preserve"> fiercely opposed, late nineteenth-century revitalization of hula the first Hawaiian cultural renaissance. His efforts to return hula to the court asserted a modern Native subject in response to colonial discourses that consistently configured the native as ahistorical and incapable of entering modernity. In the late 1960s, Native activists reactivated </w:t>
                </w:r>
                <w:proofErr w:type="spellStart"/>
                <w:r w:rsidRPr="007626F9">
                  <w:rPr>
                    <w:rFonts w:ascii="Calibri" w:hAnsi="Calibri" w:cs="Times New Roman"/>
                  </w:rPr>
                  <w:t>Kalakaua’s</w:t>
                </w:r>
                <w:proofErr w:type="spellEnd"/>
                <w:r w:rsidRPr="007626F9">
                  <w:rPr>
                    <w:rFonts w:ascii="Calibri" w:hAnsi="Calibri" w:cs="Times New Roman"/>
                  </w:rPr>
                  <w:t xml:space="preserve"> renaissance by shifting focus away from the modern toward a return to tradition as a means of challenging the deleterious conditions enabled through modernizing processes. </w:t>
                </w:r>
              </w:p>
              <w:p w14:paraId="30AAF7FB" w14:textId="77777777" w:rsidR="007626F9" w:rsidRPr="007626F9" w:rsidRDefault="007626F9" w:rsidP="007626F9">
                <w:pPr>
                  <w:rPr>
                    <w:rFonts w:ascii="Calibri" w:hAnsi="Calibri" w:cs="Times New Roman"/>
                  </w:rPr>
                </w:pPr>
              </w:p>
              <w:p w14:paraId="29F81FE4" w14:textId="77777777" w:rsidR="007626F9" w:rsidRPr="007626F9" w:rsidRDefault="007626F9" w:rsidP="007626F9">
                <w:pPr>
                  <w:rPr>
                    <w:rFonts w:ascii="Calibri" w:hAnsi="Calibri"/>
                  </w:rPr>
                </w:pPr>
                <w:r w:rsidRPr="007626F9">
                  <w:rPr>
                    <w:rFonts w:ascii="Calibri" w:hAnsi="Calibri" w:cs="Times New Roman"/>
                  </w:rPr>
                  <w:t xml:space="preserve">One result of this late twentieth-century return to tradition was the advent of the </w:t>
                </w:r>
                <w:proofErr w:type="spellStart"/>
                <w:r w:rsidRPr="007626F9">
                  <w:rPr>
                    <w:rFonts w:ascii="Calibri" w:hAnsi="Calibri" w:cs="Times New Roman"/>
                  </w:rPr>
                  <w:t>Merrie</w:t>
                </w:r>
                <w:proofErr w:type="spellEnd"/>
                <w:r w:rsidRPr="007626F9">
                  <w:rPr>
                    <w:rFonts w:ascii="Calibri" w:hAnsi="Calibri" w:cs="Times New Roman"/>
                  </w:rPr>
                  <w:t xml:space="preserve"> Monarch Hula Festival and Competition. </w:t>
                </w:r>
                <w:r w:rsidRPr="007626F9">
                  <w:rPr>
                    <w:rFonts w:ascii="Calibri" w:hAnsi="Calibri"/>
                  </w:rPr>
                  <w:t xml:space="preserve">The festival is affectionately referred to as the ‘Olympics of hula’. Each spring the small bay town of Hilo on </w:t>
                </w:r>
                <w:proofErr w:type="spellStart"/>
                <w:r w:rsidRPr="007626F9">
                  <w:rPr>
                    <w:rFonts w:ascii="Calibri" w:hAnsi="Calibri"/>
                  </w:rPr>
                  <w:t>Hawaiʻi</w:t>
                </w:r>
                <w:proofErr w:type="spellEnd"/>
                <w:r w:rsidRPr="007626F9">
                  <w:rPr>
                    <w:rFonts w:ascii="Calibri" w:hAnsi="Calibri"/>
                  </w:rPr>
                  <w:t xml:space="preserve"> Island is transformed as invited </w:t>
                </w:r>
                <w:proofErr w:type="spellStart"/>
                <w:r w:rsidRPr="007626F9">
                  <w:rPr>
                    <w:rFonts w:ascii="Calibri" w:hAnsi="Calibri"/>
                    <w:i/>
                  </w:rPr>
                  <w:t>hālau</w:t>
                </w:r>
                <w:proofErr w:type="spellEnd"/>
                <w:r w:rsidRPr="007626F9">
                  <w:rPr>
                    <w:rFonts w:ascii="Calibri" w:hAnsi="Calibri"/>
                  </w:rPr>
                  <w:t xml:space="preserve"> (hula schools) converge to prove themselves on the hula stage, accumulating cultural capital by placing first, second, third, or overall in front of audiences of Indigenous and settler residents, in addition to tourists. </w:t>
                </w:r>
                <w:proofErr w:type="spellStart"/>
                <w:r w:rsidRPr="007626F9">
                  <w:rPr>
                    <w:rFonts w:ascii="Calibri" w:hAnsi="Calibri"/>
                  </w:rPr>
                  <w:t>Merrie</w:t>
                </w:r>
                <w:proofErr w:type="spellEnd"/>
                <w:r w:rsidRPr="007626F9">
                  <w:rPr>
                    <w:rFonts w:ascii="Calibri" w:hAnsi="Calibri"/>
                  </w:rPr>
                  <w:t xml:space="preserve"> Monarch contestants emphasise traditional hula and chant—hula performed with Native instrumentation that is also associated with pre-contact dance styles and subsequently glossed as </w:t>
                </w:r>
                <w:proofErr w:type="spellStart"/>
                <w:r w:rsidRPr="007626F9">
                  <w:rPr>
                    <w:rFonts w:ascii="Calibri" w:hAnsi="Calibri"/>
                    <w:i/>
                  </w:rPr>
                  <w:t>kahiko</w:t>
                </w:r>
                <w:proofErr w:type="spellEnd"/>
                <w:r w:rsidRPr="007626F9">
                  <w:rPr>
                    <w:rFonts w:ascii="Calibri" w:hAnsi="Calibri"/>
                  </w:rPr>
                  <w:t xml:space="preserve"> (ancient) hula—or the </w:t>
                </w:r>
                <w:proofErr w:type="spellStart"/>
                <w:r w:rsidRPr="007626F9">
                  <w:rPr>
                    <w:rFonts w:ascii="Calibri" w:hAnsi="Calibri"/>
                  </w:rPr>
                  <w:t>Kalakaua</w:t>
                </w:r>
                <w:proofErr w:type="spellEnd"/>
                <w:r w:rsidRPr="007626F9">
                  <w:rPr>
                    <w:rFonts w:ascii="Calibri" w:hAnsi="Calibri"/>
                  </w:rPr>
                  <w:t xml:space="preserve"> era’s </w:t>
                </w:r>
                <w:r w:rsidRPr="007626F9">
                  <w:rPr>
                    <w:rFonts w:ascii="Calibri" w:hAnsi="Calibri"/>
                    <w:i/>
                  </w:rPr>
                  <w:t xml:space="preserve">hula </w:t>
                </w:r>
                <w:proofErr w:type="spellStart"/>
                <w:r w:rsidRPr="007626F9">
                  <w:rPr>
                    <w:rFonts w:ascii="Calibri" w:hAnsi="Calibri"/>
                    <w:i/>
                  </w:rPr>
                  <w:t>kuʻi</w:t>
                </w:r>
                <w:proofErr w:type="spellEnd"/>
                <w:r w:rsidRPr="007626F9">
                  <w:rPr>
                    <w:rFonts w:ascii="Calibri" w:hAnsi="Calibri"/>
                  </w:rPr>
                  <w:t xml:space="preserve"> styles commonly understood as </w:t>
                </w:r>
                <w:r w:rsidRPr="007626F9">
                  <w:rPr>
                    <w:rFonts w:ascii="Calibri" w:hAnsi="Calibri"/>
                    <w:i/>
                  </w:rPr>
                  <w:t>‘</w:t>
                </w:r>
                <w:proofErr w:type="spellStart"/>
                <w:r w:rsidRPr="007626F9">
                  <w:rPr>
                    <w:rFonts w:ascii="Calibri" w:hAnsi="Calibri"/>
                    <w:i/>
                  </w:rPr>
                  <w:t>auana</w:t>
                </w:r>
                <w:proofErr w:type="spellEnd"/>
                <w:r w:rsidRPr="007626F9">
                  <w:rPr>
                    <w:rFonts w:ascii="Calibri" w:hAnsi="Calibri"/>
                  </w:rPr>
                  <w:t xml:space="preserve"> (i.e. modern) hula.</w:t>
                </w:r>
              </w:p>
              <w:p w14:paraId="2EEC4126" w14:textId="77777777" w:rsidR="007626F9" w:rsidRPr="007626F9" w:rsidRDefault="007626F9" w:rsidP="007626F9">
                <w:pPr>
                  <w:rPr>
                    <w:rFonts w:ascii="Calibri" w:hAnsi="Calibri"/>
                  </w:rPr>
                </w:pPr>
              </w:p>
              <w:p w14:paraId="388C280C" w14:textId="77777777" w:rsidR="007626F9" w:rsidRPr="007626F9" w:rsidRDefault="007626F9" w:rsidP="007626F9">
                <w:pPr>
                  <w:rPr>
                    <w:rFonts w:ascii="Calibri" w:hAnsi="Calibri" w:cs="Times New Roman"/>
                  </w:rPr>
                </w:pPr>
                <w:r w:rsidRPr="007626F9">
                  <w:rPr>
                    <w:rFonts w:ascii="Calibri" w:hAnsi="Calibri" w:cs="Times New Roman"/>
                  </w:rPr>
                  <w:t xml:space="preserve">A </w:t>
                </w:r>
                <w:proofErr w:type="gramStart"/>
                <w:r w:rsidRPr="007626F9">
                  <w:rPr>
                    <w:rFonts w:ascii="Calibri" w:hAnsi="Calibri" w:cs="Times New Roman"/>
                  </w:rPr>
                  <w:t>week-long</w:t>
                </w:r>
                <w:proofErr w:type="gramEnd"/>
                <w:r w:rsidRPr="007626F9">
                  <w:rPr>
                    <w:rFonts w:ascii="Calibri" w:hAnsi="Calibri" w:cs="Times New Roman"/>
                  </w:rPr>
                  <w:t xml:space="preserve"> cultural festival culminating in a rigorous hula and chant competition, the festival has become the accepted site for competitively reproducing and transmitting hula’s essential relationship between Native Hawaiians, their gods, chiefs, and their land—and for challenging the hula girls’ touristic hula dance. In these hula performances, female </w:t>
                </w:r>
                <w:r w:rsidRPr="007626F9">
                  <w:rPr>
                    <w:rFonts w:ascii="Calibri" w:hAnsi="Calibri" w:cs="Times New Roman"/>
                    <w:i/>
                  </w:rPr>
                  <w:t xml:space="preserve">and </w:t>
                </w:r>
                <w:r w:rsidRPr="007626F9">
                  <w:rPr>
                    <w:rFonts w:ascii="Calibri" w:hAnsi="Calibri" w:cs="Times New Roman"/>
                  </w:rPr>
                  <w:t xml:space="preserve">male dancers disrupt notions of a stable ‘hula girl’ imaginary through their engagements with pre-contact and </w:t>
                </w:r>
                <w:proofErr w:type="spellStart"/>
                <w:r w:rsidRPr="007626F9">
                  <w:rPr>
                    <w:rFonts w:ascii="Calibri" w:hAnsi="Calibri" w:cs="Times New Roman"/>
                  </w:rPr>
                  <w:t>Kalakaua</w:t>
                </w:r>
                <w:proofErr w:type="spellEnd"/>
                <w:r w:rsidRPr="007626F9">
                  <w:rPr>
                    <w:rFonts w:ascii="Calibri" w:hAnsi="Calibri" w:cs="Times New Roman"/>
                  </w:rPr>
                  <w:t xml:space="preserve"> era hula traditions.</w:t>
                </w:r>
              </w:p>
              <w:p w14:paraId="73E914A5" w14:textId="77777777" w:rsidR="007626F9" w:rsidRPr="007626F9" w:rsidRDefault="007626F9" w:rsidP="007626F9">
                <w:pPr>
                  <w:rPr>
                    <w:rFonts w:ascii="Calibri" w:hAnsi="Calibri" w:cs="Times New Roman"/>
                  </w:rPr>
                </w:pPr>
              </w:p>
              <w:p w14:paraId="4FC9F84C" w14:textId="77777777" w:rsidR="007626F9" w:rsidRPr="007626F9" w:rsidRDefault="007626F9" w:rsidP="007626F9">
                <w:pPr>
                  <w:rPr>
                    <w:rFonts w:ascii="Calibri" w:hAnsi="Calibri" w:cs="Times New Roman"/>
                  </w:rPr>
                </w:pPr>
                <w:r w:rsidRPr="007626F9">
                  <w:rPr>
                    <w:rFonts w:ascii="Calibri" w:hAnsi="Calibri" w:cs="Times New Roman"/>
                  </w:rPr>
                  <w:t xml:space="preserve">In the beginning of the twenty-first century another performance venue has emerged for hula as well. Concert stage hula productions present tradition and innovation in spectacular fashion. These spectacles, which are choreographed by </w:t>
                </w:r>
                <w:proofErr w:type="spellStart"/>
                <w:r w:rsidRPr="007626F9">
                  <w:rPr>
                    <w:rFonts w:ascii="Calibri" w:hAnsi="Calibri" w:cs="Times New Roman"/>
                  </w:rPr>
                  <w:t>kumu</w:t>
                </w:r>
                <w:proofErr w:type="spellEnd"/>
                <w:r w:rsidRPr="007626F9">
                  <w:rPr>
                    <w:rFonts w:ascii="Calibri" w:hAnsi="Calibri" w:cs="Times New Roman"/>
                  </w:rPr>
                  <w:t xml:space="preserve"> hula in </w:t>
                </w:r>
                <w:proofErr w:type="spellStart"/>
                <w:r w:rsidRPr="007626F9">
                  <w:rPr>
                    <w:rFonts w:ascii="Calibri" w:hAnsi="Calibri" w:cs="Times New Roman"/>
                  </w:rPr>
                  <w:t>Hawai</w:t>
                </w:r>
                <w:proofErr w:type="spellEnd"/>
                <w:r w:rsidRPr="007626F9">
                  <w:rPr>
                    <w:rFonts w:ascii="Calibri" w:hAnsi="Calibri" w:cs="Times New Roman"/>
                    <w:lang w:val="haw-US"/>
                  </w:rPr>
                  <w:t>ʻ</w:t>
                </w:r>
                <w:proofErr w:type="spellStart"/>
                <w:r w:rsidRPr="007626F9">
                  <w:rPr>
                    <w:rFonts w:ascii="Calibri" w:hAnsi="Calibri" w:cs="Times New Roman"/>
                  </w:rPr>
                  <w:t>i</w:t>
                </w:r>
                <w:proofErr w:type="spellEnd"/>
                <w:r w:rsidRPr="007626F9">
                  <w:rPr>
                    <w:rFonts w:ascii="Calibri" w:hAnsi="Calibri" w:cs="Times New Roman"/>
                  </w:rPr>
                  <w:t xml:space="preserve"> and the mainland diaspora for proscenium stages, translate hula’s sacred traditions in a non-touristic context while embracing theatricality and individual creativity. Concert stage hulas make use of the Western theatrical apparatus, asserting a variety of modern and indigenous subjectivities while refuting colonial stereotypes of hula’s unruliness and touristic </w:t>
                </w:r>
                <w:proofErr w:type="spellStart"/>
                <w:r w:rsidRPr="007626F9">
                  <w:rPr>
                    <w:rFonts w:ascii="Calibri" w:hAnsi="Calibri" w:cs="Times New Roman"/>
                  </w:rPr>
                  <w:t>exoticization</w:t>
                </w:r>
                <w:proofErr w:type="spellEnd"/>
                <w:r w:rsidRPr="007626F9">
                  <w:rPr>
                    <w:rFonts w:ascii="Calibri" w:hAnsi="Calibri" w:cs="Times New Roman"/>
                  </w:rPr>
                  <w:t xml:space="preserve">. In addition to continuing to showcase male hula dancing (as initiated in </w:t>
                </w:r>
                <w:proofErr w:type="spellStart"/>
                <w:r w:rsidRPr="007626F9">
                  <w:rPr>
                    <w:rFonts w:ascii="Calibri" w:hAnsi="Calibri" w:cs="Times New Roman"/>
                  </w:rPr>
                  <w:t>Merrie</w:t>
                </w:r>
                <w:proofErr w:type="spellEnd"/>
                <w:r w:rsidRPr="007626F9">
                  <w:rPr>
                    <w:rFonts w:ascii="Calibri" w:hAnsi="Calibri" w:cs="Times New Roman"/>
                  </w:rPr>
                  <w:t xml:space="preserve"> Monarch Festival), these productions portray the modern Native Hawaiian subject according to a range of gendered, national, religious, and historical possibilities.</w:t>
                </w:r>
              </w:p>
              <w:p w14:paraId="12476D47" w14:textId="77777777" w:rsidR="007626F9" w:rsidRPr="007626F9" w:rsidRDefault="007626F9" w:rsidP="007626F9">
                <w:pPr>
                  <w:rPr>
                    <w:rFonts w:ascii="Calibri" w:hAnsi="Calibri" w:cs="Times New Roman"/>
                  </w:rPr>
                </w:pPr>
              </w:p>
              <w:p w14:paraId="59380553" w14:textId="77777777" w:rsidR="007626F9" w:rsidRDefault="007626F9" w:rsidP="007626F9">
                <w:pPr>
                  <w:rPr>
                    <w:rFonts w:ascii="Calibri" w:hAnsi="Calibri" w:cs="Times New Roman"/>
                  </w:rPr>
                </w:pPr>
                <w:r w:rsidRPr="007626F9">
                  <w:rPr>
                    <w:rFonts w:ascii="Calibri" w:hAnsi="Calibri" w:cs="Times New Roman"/>
                  </w:rPr>
                  <w:t xml:space="preserve">A constant negotiation between tradition and innovation characterize twenty-first century hula projects. Indeed, negotiation has always characterized hula’s relationship with colonization. Practitioners have consistently used hula to produce an embodied connection to their past. And </w:t>
                </w:r>
                <w:r w:rsidRPr="007626F9">
                  <w:rPr>
                    <w:rFonts w:ascii="Calibri" w:hAnsi="Calibri" w:cs="Times New Roman"/>
                  </w:rPr>
                  <w:lastRenderedPageBreak/>
                  <w:t>as modern performers and audience</w:t>
                </w:r>
                <w:bookmarkStart w:id="0" w:name="_GoBack"/>
                <w:bookmarkEnd w:id="0"/>
                <w:r w:rsidRPr="007626F9">
                  <w:rPr>
                    <w:rFonts w:ascii="Calibri" w:hAnsi="Calibri" w:cs="Times New Roman"/>
                  </w:rPr>
                  <w:t>s become further geographically and temporally removed from pre-contact hula, these tensions between tradition, innovation, and hybridization promise to remain relevant in defining hula practices.</w:t>
                </w:r>
              </w:p>
              <w:p w14:paraId="55311466" w14:textId="77777777" w:rsidR="00C447D8" w:rsidRDefault="00C447D8" w:rsidP="007626F9">
                <w:pPr>
                  <w:rPr>
                    <w:rFonts w:ascii="Calibri" w:hAnsi="Calibri" w:cs="Times New Roman"/>
                  </w:rPr>
                </w:pPr>
              </w:p>
              <w:p w14:paraId="56E85F53" w14:textId="77777777" w:rsidR="00C447D8" w:rsidRPr="00C71CF3" w:rsidRDefault="00C447D8" w:rsidP="00C447D8">
                <w:pPr>
                  <w:keepNext/>
                  <w:rPr>
                    <w:highlight w:val="yellow"/>
                  </w:rPr>
                </w:pPr>
                <w:r w:rsidRPr="00C71CF3">
                  <w:rPr>
                    <w:rFonts w:ascii="Calibri" w:hAnsi="Calibri" w:cs="Times New Roman"/>
                    <w:highlight w:val="yellow"/>
                  </w:rPr>
                  <w:t>Files: Daughters.jpg</w:t>
                </w:r>
              </w:p>
              <w:p w14:paraId="2B9DDDED" w14:textId="77777777" w:rsidR="00C447D8" w:rsidRPr="00C71CF3" w:rsidRDefault="00C447D8" w:rsidP="00C447D8">
                <w:pPr>
                  <w:pStyle w:val="Caption"/>
                  <w:rPr>
                    <w:highlight w:val="yellow"/>
                  </w:rPr>
                </w:pPr>
                <w:r w:rsidRPr="00C71CF3">
                  <w:rPr>
                    <w:highlight w:val="yellow"/>
                  </w:rPr>
                  <w:t xml:space="preserve">Figure </w:t>
                </w:r>
                <w:r w:rsidR="00C71CF3" w:rsidRPr="00C71CF3">
                  <w:rPr>
                    <w:highlight w:val="yellow"/>
                  </w:rPr>
                  <w:fldChar w:fldCharType="begin"/>
                </w:r>
                <w:r w:rsidR="00C71CF3" w:rsidRPr="00C71CF3">
                  <w:rPr>
                    <w:highlight w:val="yellow"/>
                  </w:rPr>
                  <w:instrText xml:space="preserve"> SEQ Figure \* ARABIC </w:instrText>
                </w:r>
                <w:r w:rsidR="00C71CF3" w:rsidRPr="00C71CF3">
                  <w:rPr>
                    <w:highlight w:val="yellow"/>
                  </w:rPr>
                  <w:fldChar w:fldCharType="separate"/>
                </w:r>
                <w:r w:rsidRPr="00C71CF3">
                  <w:rPr>
                    <w:noProof/>
                    <w:highlight w:val="yellow"/>
                  </w:rPr>
                  <w:t>1</w:t>
                </w:r>
                <w:r w:rsidR="00C71CF3" w:rsidRPr="00C71CF3">
                  <w:rPr>
                    <w:noProof/>
                    <w:highlight w:val="yellow"/>
                  </w:rPr>
                  <w:fldChar w:fldCharType="end"/>
                </w:r>
                <w:r w:rsidRPr="00C71CF3">
                  <w:rPr>
                    <w:highlight w:val="yellow"/>
                  </w:rPr>
                  <w:t xml:space="preserve"> </w:t>
                </w:r>
                <w:r w:rsidRPr="00C71CF3">
                  <w:rPr>
                    <w:i/>
                    <w:highlight w:val="yellow"/>
                  </w:rPr>
                  <w:t xml:space="preserve">Daughters of </w:t>
                </w:r>
                <w:proofErr w:type="spellStart"/>
                <w:r w:rsidRPr="00C71CF3">
                  <w:rPr>
                    <w:i/>
                    <w:highlight w:val="yellow"/>
                  </w:rPr>
                  <w:t>Haumea</w:t>
                </w:r>
                <w:proofErr w:type="spellEnd"/>
              </w:p>
              <w:p w14:paraId="6257A0B7" w14:textId="77777777" w:rsidR="00C447D8" w:rsidRPr="00C71CF3" w:rsidRDefault="00C447D8" w:rsidP="00C447D8">
                <w:pPr>
                  <w:pStyle w:val="CommentText"/>
                  <w:rPr>
                    <w:highlight w:val="yellow"/>
                  </w:rPr>
                </w:pPr>
                <w:r w:rsidRPr="00C71CF3">
                  <w:rPr>
                    <w:highlight w:val="yellow"/>
                  </w:rPr>
                  <w:t xml:space="preserve">Source: Photo courtesy of Patrick </w:t>
                </w:r>
                <w:proofErr w:type="spellStart"/>
                <w:r w:rsidRPr="00C71CF3">
                  <w:rPr>
                    <w:highlight w:val="yellow"/>
                  </w:rPr>
                  <w:t>Makuakane</w:t>
                </w:r>
                <w:proofErr w:type="spellEnd"/>
                <w:r w:rsidRPr="00C71CF3">
                  <w:rPr>
                    <w:highlight w:val="yellow"/>
                  </w:rPr>
                  <w:t xml:space="preserve">. </w:t>
                </w:r>
              </w:p>
              <w:p w14:paraId="56BD8198" w14:textId="77777777" w:rsidR="00C447D8" w:rsidRPr="00C71CF3" w:rsidRDefault="00C447D8" w:rsidP="00C447D8">
                <w:pPr>
                  <w:pStyle w:val="CommentText"/>
                  <w:rPr>
                    <w:rFonts w:ascii="Calibri" w:hAnsi="Calibri" w:cs="Times New Roman"/>
                    <w:highlight w:val="yellow"/>
                  </w:rPr>
                </w:pPr>
                <w:r w:rsidRPr="00C71CF3">
                  <w:rPr>
                    <w:rFonts w:ascii="Calibri" w:hAnsi="Calibri" w:cs="Times New Roman"/>
                    <w:highlight w:val="yellow"/>
                  </w:rPr>
                  <w:t xml:space="preserve">Patrick </w:t>
                </w:r>
                <w:proofErr w:type="spellStart"/>
                <w:r w:rsidRPr="00C71CF3">
                  <w:rPr>
                    <w:rFonts w:ascii="Calibri" w:hAnsi="Calibri" w:cs="Times New Roman"/>
                    <w:highlight w:val="yellow"/>
                  </w:rPr>
                  <w:t>Makuakane</w:t>
                </w:r>
                <w:proofErr w:type="spellEnd"/>
              </w:p>
              <w:p w14:paraId="3F217A63" w14:textId="77777777" w:rsidR="00C447D8" w:rsidRPr="00C71CF3" w:rsidRDefault="00C447D8" w:rsidP="00C447D8">
                <w:pPr>
                  <w:pStyle w:val="CommentText"/>
                  <w:rPr>
                    <w:rFonts w:ascii="Calibri" w:hAnsi="Calibri" w:cs="Times New Roman"/>
                    <w:highlight w:val="yellow"/>
                  </w:rPr>
                </w:pPr>
                <w:r w:rsidRPr="00C71CF3">
                  <w:rPr>
                    <w:rFonts w:ascii="Calibri" w:hAnsi="Calibri" w:cs="Times New Roman"/>
                    <w:highlight w:val="yellow"/>
                  </w:rPr>
                  <w:t xml:space="preserve">Director, Na Lei </w:t>
                </w:r>
                <w:proofErr w:type="spellStart"/>
                <w:r w:rsidRPr="00C71CF3">
                  <w:rPr>
                    <w:rFonts w:ascii="Calibri" w:hAnsi="Calibri" w:cs="Times New Roman"/>
                    <w:highlight w:val="yellow"/>
                  </w:rPr>
                  <w:t>Hulu</w:t>
                </w:r>
                <w:proofErr w:type="spellEnd"/>
                <w:r w:rsidRPr="00C71CF3">
                  <w:rPr>
                    <w:rFonts w:ascii="Calibri" w:hAnsi="Calibri" w:cs="Times New Roman"/>
                    <w:highlight w:val="yellow"/>
                  </w:rPr>
                  <w:t xml:space="preserve"> I </w:t>
                </w:r>
                <w:proofErr w:type="spellStart"/>
                <w:r w:rsidRPr="00C71CF3">
                  <w:rPr>
                    <w:rFonts w:ascii="Calibri" w:hAnsi="Calibri" w:cs="Times New Roman"/>
                    <w:highlight w:val="yellow"/>
                  </w:rPr>
                  <w:t>Ka</w:t>
                </w:r>
                <w:proofErr w:type="spellEnd"/>
                <w:r w:rsidRPr="00C71CF3">
                  <w:rPr>
                    <w:rFonts w:ascii="Calibri" w:hAnsi="Calibri" w:cs="Times New Roman"/>
                    <w:highlight w:val="yellow"/>
                  </w:rPr>
                  <w:t xml:space="preserve"> </w:t>
                </w:r>
                <w:proofErr w:type="spellStart"/>
                <w:r w:rsidRPr="00C71CF3">
                  <w:rPr>
                    <w:rFonts w:ascii="Calibri" w:hAnsi="Calibri" w:cs="Times New Roman"/>
                    <w:highlight w:val="yellow"/>
                  </w:rPr>
                  <w:t>Wekiu</w:t>
                </w:r>
                <w:proofErr w:type="spellEnd"/>
              </w:p>
              <w:p w14:paraId="0260FD76" w14:textId="77777777" w:rsidR="00C447D8" w:rsidRPr="00C71CF3" w:rsidRDefault="00C447D8" w:rsidP="00C447D8">
                <w:pPr>
                  <w:rPr>
                    <w:rFonts w:ascii="Calibri" w:eastAsia="Times New Roman" w:hAnsi="Calibri" w:cs="Times New Roman"/>
                    <w:highlight w:val="yellow"/>
                  </w:rPr>
                </w:pPr>
                <w:r w:rsidRPr="00C71CF3">
                  <w:rPr>
                    <w:rFonts w:ascii="Calibri" w:eastAsia="Times New Roman" w:hAnsi="Calibri" w:cs="Times New Roman"/>
                    <w:highlight w:val="yellow"/>
                  </w:rPr>
                  <w:t>153 Bradford Street</w:t>
                </w:r>
                <w:r w:rsidRPr="00C71CF3">
                  <w:rPr>
                    <w:rFonts w:ascii="Calibri" w:eastAsia="Times New Roman" w:hAnsi="Calibri" w:cs="Times New Roman"/>
                    <w:highlight w:val="yellow"/>
                  </w:rPr>
                  <w:br/>
                  <w:t>San Francisco, CA 94110-5703</w:t>
                </w:r>
              </w:p>
              <w:p w14:paraId="5DE85502" w14:textId="77777777" w:rsidR="00C447D8" w:rsidRPr="00C71CF3" w:rsidRDefault="00C71CF3" w:rsidP="00C447D8">
                <w:pPr>
                  <w:pStyle w:val="CommentText"/>
                  <w:rPr>
                    <w:rFonts w:ascii="Calibri" w:hAnsi="Calibri" w:cs="Times New Roman"/>
                    <w:highlight w:val="yellow"/>
                  </w:rPr>
                </w:pPr>
                <w:hyperlink r:id="rId9" w:history="1">
                  <w:r w:rsidR="00C447D8" w:rsidRPr="00C71CF3">
                    <w:rPr>
                      <w:rStyle w:val="Hyperlink"/>
                      <w:rFonts w:ascii="Calibri" w:hAnsi="Calibri" w:cs="Times New Roman"/>
                      <w:highlight w:val="yellow"/>
                    </w:rPr>
                    <w:t>pmakuakane@earthlink.net</w:t>
                  </w:r>
                </w:hyperlink>
              </w:p>
              <w:p w14:paraId="35120FF6" w14:textId="77777777" w:rsidR="00C447D8" w:rsidRPr="00C71CF3" w:rsidRDefault="00C447D8" w:rsidP="00C447D8">
                <w:pPr>
                  <w:rPr>
                    <w:highlight w:val="yellow"/>
                  </w:rPr>
                </w:pPr>
              </w:p>
              <w:p w14:paraId="10FB1FDF" w14:textId="77777777" w:rsidR="00C447D8" w:rsidRPr="00C71CF3" w:rsidRDefault="00C447D8" w:rsidP="00C447D8">
                <w:pPr>
                  <w:keepNext/>
                  <w:rPr>
                    <w:highlight w:val="yellow"/>
                  </w:rPr>
                </w:pPr>
                <w:r w:rsidRPr="00C71CF3">
                  <w:rPr>
                    <w:rFonts w:ascii="Calibri" w:hAnsi="Calibri" w:cs="Times New Roman"/>
                    <w:highlight w:val="yellow"/>
                  </w:rPr>
                  <w:t>File: Restless.jpg</w:t>
                </w:r>
              </w:p>
              <w:p w14:paraId="0D0256C7" w14:textId="77777777" w:rsidR="00C447D8" w:rsidRPr="00C71CF3" w:rsidRDefault="00C447D8" w:rsidP="00C447D8">
                <w:pPr>
                  <w:pStyle w:val="Caption"/>
                  <w:rPr>
                    <w:i/>
                    <w:highlight w:val="yellow"/>
                  </w:rPr>
                </w:pPr>
                <w:r w:rsidRPr="00C71CF3">
                  <w:rPr>
                    <w:highlight w:val="yellow"/>
                  </w:rPr>
                  <w:t xml:space="preserve">Figure </w:t>
                </w:r>
                <w:r w:rsidR="00C71CF3" w:rsidRPr="00C71CF3">
                  <w:rPr>
                    <w:highlight w:val="yellow"/>
                  </w:rPr>
                  <w:fldChar w:fldCharType="begin"/>
                </w:r>
                <w:r w:rsidR="00C71CF3" w:rsidRPr="00C71CF3">
                  <w:rPr>
                    <w:highlight w:val="yellow"/>
                  </w:rPr>
                  <w:instrText xml:space="preserve"> SEQ Figure \* ARABIC </w:instrText>
                </w:r>
                <w:r w:rsidR="00C71CF3" w:rsidRPr="00C71CF3">
                  <w:rPr>
                    <w:highlight w:val="yellow"/>
                  </w:rPr>
                  <w:fldChar w:fldCharType="separate"/>
                </w:r>
                <w:r w:rsidRPr="00C71CF3">
                  <w:rPr>
                    <w:noProof/>
                    <w:highlight w:val="yellow"/>
                  </w:rPr>
                  <w:t>2</w:t>
                </w:r>
                <w:r w:rsidR="00C71CF3" w:rsidRPr="00C71CF3">
                  <w:rPr>
                    <w:noProof/>
                    <w:highlight w:val="yellow"/>
                  </w:rPr>
                  <w:fldChar w:fldCharType="end"/>
                </w:r>
                <w:r w:rsidRPr="00C71CF3">
                  <w:rPr>
                    <w:highlight w:val="yellow"/>
                  </w:rPr>
                  <w:t xml:space="preserve"> </w:t>
                </w:r>
                <w:r w:rsidRPr="00C71CF3">
                  <w:rPr>
                    <w:i/>
                    <w:highlight w:val="yellow"/>
                  </w:rPr>
                  <w:t>The Natives are Restless</w:t>
                </w:r>
              </w:p>
              <w:p w14:paraId="2DC7BC94" w14:textId="77777777" w:rsidR="00C447D8" w:rsidRPr="00C71CF3" w:rsidRDefault="00C447D8" w:rsidP="00C447D8">
                <w:pPr>
                  <w:pStyle w:val="CommentText"/>
                  <w:rPr>
                    <w:highlight w:val="yellow"/>
                  </w:rPr>
                </w:pPr>
                <w:r w:rsidRPr="00C71CF3">
                  <w:rPr>
                    <w:highlight w:val="yellow"/>
                  </w:rPr>
                  <w:t xml:space="preserve">Source: Photo courtesy of Patrick </w:t>
                </w:r>
                <w:proofErr w:type="spellStart"/>
                <w:r w:rsidRPr="00C71CF3">
                  <w:rPr>
                    <w:highlight w:val="yellow"/>
                  </w:rPr>
                  <w:t>Makuakane</w:t>
                </w:r>
                <w:proofErr w:type="spellEnd"/>
                <w:r w:rsidRPr="00C71CF3">
                  <w:rPr>
                    <w:highlight w:val="yellow"/>
                  </w:rPr>
                  <w:t xml:space="preserve">. </w:t>
                </w:r>
              </w:p>
              <w:p w14:paraId="629A3AA7" w14:textId="77777777" w:rsidR="00C447D8" w:rsidRPr="00C71CF3" w:rsidRDefault="00C447D8" w:rsidP="00C447D8">
                <w:pPr>
                  <w:pStyle w:val="CommentText"/>
                  <w:rPr>
                    <w:rFonts w:ascii="Calibri" w:hAnsi="Calibri" w:cs="Times New Roman"/>
                    <w:highlight w:val="yellow"/>
                  </w:rPr>
                </w:pPr>
                <w:r w:rsidRPr="00C71CF3">
                  <w:rPr>
                    <w:rFonts w:ascii="Calibri" w:hAnsi="Calibri" w:cs="Times New Roman"/>
                    <w:highlight w:val="yellow"/>
                  </w:rPr>
                  <w:t xml:space="preserve">Patrick </w:t>
                </w:r>
                <w:proofErr w:type="spellStart"/>
                <w:r w:rsidRPr="00C71CF3">
                  <w:rPr>
                    <w:rFonts w:ascii="Calibri" w:hAnsi="Calibri" w:cs="Times New Roman"/>
                    <w:highlight w:val="yellow"/>
                  </w:rPr>
                  <w:t>Makuakane</w:t>
                </w:r>
                <w:proofErr w:type="spellEnd"/>
              </w:p>
              <w:p w14:paraId="51C8FE0C" w14:textId="77777777" w:rsidR="00C447D8" w:rsidRPr="00C71CF3" w:rsidRDefault="00C447D8" w:rsidP="00C447D8">
                <w:pPr>
                  <w:pStyle w:val="CommentText"/>
                  <w:rPr>
                    <w:rFonts w:ascii="Calibri" w:hAnsi="Calibri" w:cs="Times New Roman"/>
                    <w:highlight w:val="yellow"/>
                  </w:rPr>
                </w:pPr>
                <w:r w:rsidRPr="00C71CF3">
                  <w:rPr>
                    <w:rFonts w:ascii="Calibri" w:hAnsi="Calibri" w:cs="Times New Roman"/>
                    <w:highlight w:val="yellow"/>
                  </w:rPr>
                  <w:t xml:space="preserve">Director, Na Lei </w:t>
                </w:r>
                <w:proofErr w:type="spellStart"/>
                <w:r w:rsidRPr="00C71CF3">
                  <w:rPr>
                    <w:rFonts w:ascii="Calibri" w:hAnsi="Calibri" w:cs="Times New Roman"/>
                    <w:highlight w:val="yellow"/>
                  </w:rPr>
                  <w:t>Hulu</w:t>
                </w:r>
                <w:proofErr w:type="spellEnd"/>
                <w:r w:rsidRPr="00C71CF3">
                  <w:rPr>
                    <w:rFonts w:ascii="Calibri" w:hAnsi="Calibri" w:cs="Times New Roman"/>
                    <w:highlight w:val="yellow"/>
                  </w:rPr>
                  <w:t xml:space="preserve"> I </w:t>
                </w:r>
                <w:proofErr w:type="spellStart"/>
                <w:r w:rsidRPr="00C71CF3">
                  <w:rPr>
                    <w:rFonts w:ascii="Calibri" w:hAnsi="Calibri" w:cs="Times New Roman"/>
                    <w:highlight w:val="yellow"/>
                  </w:rPr>
                  <w:t>Ka</w:t>
                </w:r>
                <w:proofErr w:type="spellEnd"/>
                <w:r w:rsidRPr="00C71CF3">
                  <w:rPr>
                    <w:rFonts w:ascii="Calibri" w:hAnsi="Calibri" w:cs="Times New Roman"/>
                    <w:highlight w:val="yellow"/>
                  </w:rPr>
                  <w:t xml:space="preserve"> </w:t>
                </w:r>
                <w:proofErr w:type="spellStart"/>
                <w:r w:rsidRPr="00C71CF3">
                  <w:rPr>
                    <w:rFonts w:ascii="Calibri" w:hAnsi="Calibri" w:cs="Times New Roman"/>
                    <w:highlight w:val="yellow"/>
                  </w:rPr>
                  <w:t>Wekiu</w:t>
                </w:r>
                <w:proofErr w:type="spellEnd"/>
              </w:p>
              <w:p w14:paraId="26C6E2FC" w14:textId="77777777" w:rsidR="00C447D8" w:rsidRPr="00C71CF3" w:rsidRDefault="00C447D8" w:rsidP="00C447D8">
                <w:pPr>
                  <w:rPr>
                    <w:rFonts w:ascii="Calibri" w:eastAsia="Times New Roman" w:hAnsi="Calibri" w:cs="Times New Roman"/>
                    <w:highlight w:val="yellow"/>
                  </w:rPr>
                </w:pPr>
                <w:r w:rsidRPr="00C71CF3">
                  <w:rPr>
                    <w:rFonts w:ascii="Calibri" w:eastAsia="Times New Roman" w:hAnsi="Calibri" w:cs="Times New Roman"/>
                    <w:highlight w:val="yellow"/>
                  </w:rPr>
                  <w:t>153 Bradford Street</w:t>
                </w:r>
                <w:r w:rsidRPr="00C71CF3">
                  <w:rPr>
                    <w:rFonts w:ascii="Calibri" w:eastAsia="Times New Roman" w:hAnsi="Calibri" w:cs="Times New Roman"/>
                    <w:highlight w:val="yellow"/>
                  </w:rPr>
                  <w:br/>
                  <w:t>San Francisco, CA 94110-5703</w:t>
                </w:r>
              </w:p>
              <w:p w14:paraId="36FEA21B" w14:textId="77777777" w:rsidR="00C447D8" w:rsidRPr="00C447D8" w:rsidRDefault="00C71CF3" w:rsidP="00C447D8">
                <w:pPr>
                  <w:pStyle w:val="CommentText"/>
                  <w:rPr>
                    <w:rFonts w:ascii="Calibri" w:hAnsi="Calibri" w:cs="Times New Roman"/>
                  </w:rPr>
                </w:pPr>
                <w:hyperlink r:id="rId10" w:history="1">
                  <w:r w:rsidR="00C447D8" w:rsidRPr="00C71CF3">
                    <w:rPr>
                      <w:rStyle w:val="Hyperlink"/>
                      <w:rFonts w:ascii="Calibri" w:hAnsi="Calibri" w:cs="Times New Roman"/>
                      <w:highlight w:val="yellow"/>
                    </w:rPr>
                    <w:t>pmakuakane@earthlink.net</w:t>
                  </w:r>
                </w:hyperlink>
              </w:p>
              <w:p w14:paraId="619DC75D" w14:textId="77777777" w:rsidR="007626F9" w:rsidRPr="007626F9" w:rsidRDefault="007626F9" w:rsidP="007626F9">
                <w:pPr>
                  <w:rPr>
                    <w:rFonts w:ascii="Calibri" w:hAnsi="Calibri" w:cs="Times New Roman"/>
                  </w:rPr>
                </w:pPr>
              </w:p>
              <w:p w14:paraId="7CF627A7" w14:textId="77777777" w:rsidR="007626F9" w:rsidRPr="007626F9" w:rsidRDefault="007626F9" w:rsidP="007626F9">
                <w:pPr>
                  <w:pStyle w:val="Heading1"/>
                  <w:outlineLvl w:val="0"/>
                  <w:rPr>
                    <w:szCs w:val="22"/>
                  </w:rPr>
                </w:pPr>
                <w:r>
                  <w:t xml:space="preserve">Selected List of </w:t>
                </w:r>
                <w:r w:rsidRPr="007626F9">
                  <w:rPr>
                    <w:szCs w:val="22"/>
                  </w:rPr>
                  <w:t>Works:</w:t>
                </w:r>
              </w:p>
              <w:p w14:paraId="0A5C2EF4" w14:textId="77777777" w:rsidR="007626F9" w:rsidRPr="007626F9" w:rsidRDefault="007626F9" w:rsidP="007626F9">
                <w:pPr>
                  <w:pStyle w:val="Authornote"/>
                </w:pPr>
                <w:r w:rsidRPr="007626F9">
                  <w:t>The following is a list of recent concert hula productions in chronological order:</w:t>
                </w:r>
              </w:p>
              <w:p w14:paraId="0D81EEBB" w14:textId="77777777" w:rsidR="007626F9" w:rsidRPr="007626F9" w:rsidRDefault="007626F9" w:rsidP="007626F9">
                <w:pPr>
                  <w:rPr>
                    <w:rFonts w:ascii="Calibri" w:hAnsi="Calibri" w:cs="Times New Roman"/>
                  </w:rPr>
                </w:pPr>
              </w:p>
              <w:p w14:paraId="4CB0363A" w14:textId="77777777" w:rsidR="007626F9" w:rsidRPr="007626F9" w:rsidRDefault="007626F9" w:rsidP="007626F9">
                <w:pPr>
                  <w:rPr>
                    <w:rFonts w:ascii="Calibri" w:hAnsi="Calibri" w:cs="Times New Roman"/>
                  </w:rPr>
                </w:pPr>
                <w:proofErr w:type="spellStart"/>
                <w:r w:rsidRPr="007626F9">
                  <w:rPr>
                    <w:rFonts w:ascii="Calibri" w:hAnsi="Calibri" w:cs="Times New Roman"/>
                    <w:i/>
                  </w:rPr>
                  <w:t>Holo</w:t>
                </w:r>
                <w:proofErr w:type="spellEnd"/>
                <w:r w:rsidRPr="007626F9">
                  <w:rPr>
                    <w:rFonts w:ascii="Calibri" w:hAnsi="Calibri" w:cs="Times New Roman"/>
                    <w:i/>
                  </w:rPr>
                  <w:t xml:space="preserve"> Mai Pele: An Epic Hula Myth</w:t>
                </w:r>
                <w:r w:rsidRPr="007626F9">
                  <w:rPr>
                    <w:rFonts w:ascii="Calibri" w:hAnsi="Calibri" w:cs="Times New Roman"/>
                  </w:rPr>
                  <w:t xml:space="preserve">. (1995) </w:t>
                </w:r>
                <w:proofErr w:type="spellStart"/>
                <w:r w:rsidRPr="007626F9">
                  <w:rPr>
                    <w:rFonts w:ascii="Calibri" w:hAnsi="Calibri" w:cs="Times New Roman"/>
                  </w:rPr>
                  <w:t>Pualani</w:t>
                </w:r>
                <w:proofErr w:type="spellEnd"/>
                <w:r w:rsidRPr="007626F9">
                  <w:rPr>
                    <w:rFonts w:ascii="Calibri" w:hAnsi="Calibri" w:cs="Times New Roman"/>
                  </w:rPr>
                  <w:t xml:space="preserve"> Kanaka</w:t>
                </w:r>
                <w:r w:rsidRPr="007626F9">
                  <w:rPr>
                    <w:rFonts w:ascii="Calibri" w:hAnsi="Calibri" w:cs="Times New Roman"/>
                    <w:lang w:val="haw-US"/>
                  </w:rPr>
                  <w:t xml:space="preserve">ʻole Kanahele and Nālani Kanakaʻole, </w:t>
                </w:r>
                <w:proofErr w:type="spellStart"/>
                <w:r w:rsidRPr="007626F9">
                  <w:rPr>
                    <w:rFonts w:ascii="Calibri" w:hAnsi="Calibri" w:cs="Times New Roman"/>
                  </w:rPr>
                  <w:t>Hālau</w:t>
                </w:r>
                <w:proofErr w:type="spellEnd"/>
                <w:r w:rsidRPr="007626F9">
                  <w:rPr>
                    <w:rFonts w:ascii="Calibri" w:hAnsi="Calibri" w:cs="Times New Roman"/>
                  </w:rPr>
                  <w:t xml:space="preserve"> O </w:t>
                </w:r>
                <w:proofErr w:type="spellStart"/>
                <w:r w:rsidRPr="007626F9">
                  <w:rPr>
                    <w:rFonts w:ascii="Calibri" w:hAnsi="Calibri" w:cs="Times New Roman"/>
                  </w:rPr>
                  <w:t>Kekuhi</w:t>
                </w:r>
                <w:proofErr w:type="spellEnd"/>
                <w:r w:rsidRPr="007626F9">
                  <w:rPr>
                    <w:rFonts w:ascii="Calibri" w:hAnsi="Calibri" w:cs="Times New Roman"/>
                  </w:rPr>
                  <w:t>, Hilo, HI.</w:t>
                </w:r>
              </w:p>
              <w:p w14:paraId="1F1D350D" w14:textId="77777777" w:rsidR="007626F9" w:rsidRPr="007626F9" w:rsidRDefault="007626F9" w:rsidP="007626F9">
                <w:pPr>
                  <w:rPr>
                    <w:rFonts w:ascii="Calibri" w:hAnsi="Calibri" w:cs="Times New Roman"/>
                  </w:rPr>
                </w:pPr>
                <w:r w:rsidRPr="007626F9">
                  <w:rPr>
                    <w:rFonts w:ascii="Calibri" w:hAnsi="Calibri" w:cs="Times New Roman"/>
                  </w:rPr>
                  <w:t xml:space="preserve">         </w:t>
                </w:r>
              </w:p>
              <w:p w14:paraId="3E88EF5E" w14:textId="77777777" w:rsidR="007626F9" w:rsidRPr="007626F9" w:rsidRDefault="007626F9" w:rsidP="007626F9">
                <w:pPr>
                  <w:rPr>
                    <w:rFonts w:ascii="Calibri" w:hAnsi="Calibri" w:cs="Times New Roman"/>
                  </w:rPr>
                </w:pPr>
                <w:r w:rsidRPr="007626F9">
                  <w:rPr>
                    <w:rFonts w:ascii="Calibri" w:hAnsi="Calibri" w:cs="Times New Roman"/>
                    <w:i/>
                  </w:rPr>
                  <w:t xml:space="preserve">The Natives Are Restless: </w:t>
                </w:r>
                <w:proofErr w:type="spellStart"/>
                <w:r w:rsidRPr="007626F9">
                  <w:rPr>
                    <w:rFonts w:ascii="Calibri" w:hAnsi="Calibri" w:cs="Times New Roman"/>
                    <w:i/>
                  </w:rPr>
                  <w:t>Ke</w:t>
                </w:r>
                <w:proofErr w:type="spellEnd"/>
                <w:r w:rsidRPr="007626F9">
                  <w:rPr>
                    <w:rFonts w:ascii="Calibri" w:hAnsi="Calibri" w:cs="Times New Roman"/>
                    <w:i/>
                  </w:rPr>
                  <w:t xml:space="preserve"> </w:t>
                </w:r>
                <w:proofErr w:type="spellStart"/>
                <w:r w:rsidRPr="007626F9">
                  <w:rPr>
                    <w:rFonts w:ascii="Calibri" w:hAnsi="Calibri" w:cs="Times New Roman"/>
                    <w:i/>
                  </w:rPr>
                  <w:t>Akua</w:t>
                </w:r>
                <w:proofErr w:type="spellEnd"/>
                <w:r w:rsidRPr="007626F9">
                  <w:rPr>
                    <w:rFonts w:ascii="Calibri" w:hAnsi="Calibri" w:cs="Times New Roman"/>
                  </w:rPr>
                  <w:t>.</w:t>
                </w:r>
                <w:r w:rsidRPr="007626F9">
                  <w:rPr>
                    <w:rFonts w:ascii="Calibri" w:hAnsi="Calibri" w:cs="Times New Roman"/>
                    <w:i/>
                  </w:rPr>
                  <w:t xml:space="preserve"> </w:t>
                </w:r>
                <w:r w:rsidRPr="007626F9">
                  <w:rPr>
                    <w:rFonts w:ascii="Calibri" w:hAnsi="Calibri" w:cs="Times New Roman"/>
                  </w:rPr>
                  <w:t xml:space="preserve">(1998) Patrick </w:t>
                </w:r>
                <w:proofErr w:type="spellStart"/>
                <w:r w:rsidRPr="007626F9">
                  <w:rPr>
                    <w:rFonts w:ascii="Calibri" w:hAnsi="Calibri" w:cs="Times New Roman"/>
                  </w:rPr>
                  <w:t>Makuakāne</w:t>
                </w:r>
                <w:proofErr w:type="spellEnd"/>
                <w:r w:rsidRPr="007626F9">
                  <w:rPr>
                    <w:rFonts w:ascii="Calibri" w:hAnsi="Calibri" w:cs="Times New Roman"/>
                  </w:rPr>
                  <w:t xml:space="preserve">, </w:t>
                </w:r>
                <w:proofErr w:type="spellStart"/>
                <w:r w:rsidRPr="007626F9">
                  <w:rPr>
                    <w:rFonts w:ascii="Calibri" w:hAnsi="Calibri" w:cs="Times New Roman"/>
                  </w:rPr>
                  <w:t>Nā</w:t>
                </w:r>
                <w:proofErr w:type="spellEnd"/>
                <w:r w:rsidRPr="007626F9">
                  <w:rPr>
                    <w:rFonts w:ascii="Calibri" w:hAnsi="Calibri" w:cs="Times New Roman"/>
                  </w:rPr>
                  <w:t xml:space="preserve"> Lei </w:t>
                </w:r>
                <w:proofErr w:type="spellStart"/>
                <w:r w:rsidRPr="007626F9">
                  <w:rPr>
                    <w:rFonts w:ascii="Calibri" w:hAnsi="Calibri" w:cs="Times New Roman"/>
                  </w:rPr>
                  <w:t>Hulu</w:t>
                </w:r>
                <w:proofErr w:type="spellEnd"/>
                <w:r w:rsidRPr="007626F9">
                  <w:rPr>
                    <w:rFonts w:ascii="Calibri" w:hAnsi="Calibri" w:cs="Times New Roman"/>
                  </w:rPr>
                  <w:t xml:space="preserve"> I </w:t>
                </w:r>
                <w:proofErr w:type="spellStart"/>
                <w:r w:rsidRPr="007626F9">
                  <w:rPr>
                    <w:rFonts w:ascii="Calibri" w:hAnsi="Calibri" w:cs="Times New Roman"/>
                  </w:rPr>
                  <w:t>Ka</w:t>
                </w:r>
                <w:proofErr w:type="spellEnd"/>
                <w:r w:rsidRPr="007626F9">
                  <w:rPr>
                    <w:rFonts w:ascii="Calibri" w:hAnsi="Calibri" w:cs="Times New Roman"/>
                  </w:rPr>
                  <w:t xml:space="preserve"> </w:t>
                </w:r>
                <w:proofErr w:type="spellStart"/>
                <w:r w:rsidRPr="007626F9">
                  <w:rPr>
                    <w:rFonts w:ascii="Calibri" w:hAnsi="Calibri" w:cs="Times New Roman"/>
                  </w:rPr>
                  <w:t>Wēkiu</w:t>
                </w:r>
                <w:proofErr w:type="spellEnd"/>
                <w:r w:rsidRPr="007626F9">
                  <w:rPr>
                    <w:rFonts w:ascii="Calibri" w:hAnsi="Calibri" w:cs="Times New Roman"/>
                  </w:rPr>
                  <w:t>, San Francisco, CA.</w:t>
                </w:r>
              </w:p>
              <w:p w14:paraId="2653B31B" w14:textId="77777777" w:rsidR="007626F9" w:rsidRPr="007626F9" w:rsidRDefault="007626F9" w:rsidP="007626F9">
                <w:pPr>
                  <w:rPr>
                    <w:rFonts w:ascii="Calibri" w:hAnsi="Calibri" w:cs="Times New Roman"/>
                  </w:rPr>
                </w:pPr>
              </w:p>
              <w:p w14:paraId="740AD0FF" w14:textId="77777777" w:rsidR="007626F9" w:rsidRPr="007626F9" w:rsidRDefault="007626F9" w:rsidP="007626F9">
                <w:pPr>
                  <w:rPr>
                    <w:rFonts w:ascii="Calibri" w:hAnsi="Calibri" w:cs="Times New Roman"/>
                  </w:rPr>
                </w:pPr>
                <w:r w:rsidRPr="007626F9">
                  <w:rPr>
                    <w:rFonts w:ascii="Calibri" w:hAnsi="Calibri" w:cs="Times New Roman"/>
                    <w:i/>
                  </w:rPr>
                  <w:t xml:space="preserve">Daughters of </w:t>
                </w:r>
                <w:proofErr w:type="spellStart"/>
                <w:r w:rsidRPr="007626F9">
                  <w:rPr>
                    <w:rFonts w:ascii="Calibri" w:hAnsi="Calibri" w:cs="Times New Roman"/>
                    <w:i/>
                  </w:rPr>
                  <w:t>Haumea</w:t>
                </w:r>
                <w:proofErr w:type="spellEnd"/>
                <w:r w:rsidRPr="007626F9">
                  <w:rPr>
                    <w:rFonts w:ascii="Calibri" w:hAnsi="Calibri" w:cs="Times New Roman"/>
                    <w:i/>
                  </w:rPr>
                  <w:t xml:space="preserve">: </w:t>
                </w:r>
                <w:proofErr w:type="spellStart"/>
                <w:r w:rsidRPr="007626F9">
                  <w:rPr>
                    <w:rFonts w:ascii="Calibri" w:hAnsi="Calibri" w:cs="Times New Roman"/>
                    <w:i/>
                  </w:rPr>
                  <w:t>Nā</w:t>
                </w:r>
                <w:proofErr w:type="spellEnd"/>
                <w:r w:rsidRPr="007626F9">
                  <w:rPr>
                    <w:rFonts w:ascii="Calibri" w:hAnsi="Calibri" w:cs="Times New Roman"/>
                    <w:i/>
                  </w:rPr>
                  <w:t xml:space="preserve"> </w:t>
                </w:r>
                <w:proofErr w:type="spellStart"/>
                <w:r w:rsidRPr="007626F9">
                  <w:rPr>
                    <w:rFonts w:ascii="Calibri" w:hAnsi="Calibri" w:cs="Times New Roman"/>
                    <w:i/>
                  </w:rPr>
                  <w:t>Kaikamāhine</w:t>
                </w:r>
                <w:proofErr w:type="spellEnd"/>
                <w:r w:rsidRPr="007626F9">
                  <w:rPr>
                    <w:rFonts w:ascii="Calibri" w:hAnsi="Calibri" w:cs="Times New Roman"/>
                    <w:i/>
                  </w:rPr>
                  <w:t xml:space="preserve"> O </w:t>
                </w:r>
                <w:proofErr w:type="spellStart"/>
                <w:r w:rsidRPr="007626F9">
                  <w:rPr>
                    <w:rFonts w:ascii="Calibri" w:hAnsi="Calibri" w:cs="Times New Roman"/>
                    <w:i/>
                  </w:rPr>
                  <w:t>Haumea</w:t>
                </w:r>
                <w:proofErr w:type="spellEnd"/>
                <w:r w:rsidRPr="007626F9">
                  <w:rPr>
                    <w:rFonts w:ascii="Calibri" w:hAnsi="Calibri" w:cs="Times New Roman"/>
                  </w:rPr>
                  <w:t>.</w:t>
                </w:r>
                <w:r w:rsidRPr="007626F9">
                  <w:rPr>
                    <w:rFonts w:ascii="Calibri" w:hAnsi="Calibri" w:cs="Times New Roman"/>
                    <w:i/>
                  </w:rPr>
                  <w:t xml:space="preserve"> </w:t>
                </w:r>
                <w:r w:rsidRPr="007626F9">
                  <w:rPr>
                    <w:rFonts w:ascii="Calibri" w:hAnsi="Calibri" w:cs="Times New Roman"/>
                  </w:rPr>
                  <w:t xml:space="preserve">(2006) Patrick </w:t>
                </w:r>
                <w:proofErr w:type="spellStart"/>
                <w:r w:rsidRPr="007626F9">
                  <w:rPr>
                    <w:rFonts w:ascii="Calibri" w:hAnsi="Calibri" w:cs="Times New Roman"/>
                  </w:rPr>
                  <w:t>Makuakāne</w:t>
                </w:r>
                <w:proofErr w:type="spellEnd"/>
                <w:r w:rsidRPr="007626F9">
                  <w:rPr>
                    <w:rFonts w:ascii="Calibri" w:hAnsi="Calibri" w:cs="Times New Roman"/>
                  </w:rPr>
                  <w:t xml:space="preserve">, </w:t>
                </w:r>
                <w:proofErr w:type="spellStart"/>
                <w:r w:rsidRPr="007626F9">
                  <w:rPr>
                    <w:rFonts w:ascii="Calibri" w:hAnsi="Calibri" w:cs="Times New Roman"/>
                  </w:rPr>
                  <w:t>Nā</w:t>
                </w:r>
                <w:proofErr w:type="spellEnd"/>
                <w:r w:rsidRPr="007626F9">
                  <w:rPr>
                    <w:rFonts w:ascii="Calibri" w:hAnsi="Calibri" w:cs="Times New Roman"/>
                  </w:rPr>
                  <w:t xml:space="preserve"> Lei </w:t>
                </w:r>
                <w:proofErr w:type="spellStart"/>
                <w:r w:rsidRPr="007626F9">
                  <w:rPr>
                    <w:rFonts w:ascii="Calibri" w:hAnsi="Calibri" w:cs="Times New Roman"/>
                  </w:rPr>
                  <w:t>Hulu</w:t>
                </w:r>
                <w:proofErr w:type="spellEnd"/>
                <w:r w:rsidRPr="007626F9">
                  <w:rPr>
                    <w:rFonts w:ascii="Calibri" w:hAnsi="Calibri" w:cs="Times New Roman"/>
                  </w:rPr>
                  <w:t xml:space="preserve"> I </w:t>
                </w:r>
                <w:proofErr w:type="spellStart"/>
                <w:r w:rsidRPr="007626F9">
                  <w:rPr>
                    <w:rFonts w:ascii="Calibri" w:hAnsi="Calibri" w:cs="Times New Roman"/>
                  </w:rPr>
                  <w:t>Ka</w:t>
                </w:r>
                <w:proofErr w:type="spellEnd"/>
                <w:r w:rsidRPr="007626F9">
                  <w:rPr>
                    <w:rFonts w:ascii="Calibri" w:hAnsi="Calibri" w:cs="Times New Roman"/>
                  </w:rPr>
                  <w:t xml:space="preserve"> </w:t>
                </w:r>
                <w:proofErr w:type="spellStart"/>
                <w:r w:rsidRPr="007626F9">
                  <w:rPr>
                    <w:rFonts w:ascii="Calibri" w:hAnsi="Calibri" w:cs="Times New Roman"/>
                  </w:rPr>
                  <w:t>Wēkiu</w:t>
                </w:r>
                <w:proofErr w:type="spellEnd"/>
                <w:r w:rsidRPr="007626F9">
                  <w:rPr>
                    <w:rFonts w:ascii="Calibri" w:hAnsi="Calibri" w:cs="Times New Roman"/>
                  </w:rPr>
                  <w:t>, San Francisco, CA.</w:t>
                </w:r>
              </w:p>
              <w:p w14:paraId="5E00BDB2" w14:textId="77777777" w:rsidR="007626F9" w:rsidRPr="007626F9" w:rsidRDefault="007626F9" w:rsidP="007626F9">
                <w:pPr>
                  <w:rPr>
                    <w:rFonts w:ascii="Calibri" w:hAnsi="Calibri" w:cs="Times New Roman"/>
                  </w:rPr>
                </w:pPr>
              </w:p>
              <w:p w14:paraId="5D7A47A1" w14:textId="77777777" w:rsidR="007626F9" w:rsidRPr="007626F9" w:rsidRDefault="007626F9" w:rsidP="007626F9">
                <w:pPr>
                  <w:rPr>
                    <w:rFonts w:ascii="Calibri" w:hAnsi="Calibri" w:cs="Times New Roman"/>
                  </w:rPr>
                </w:pPr>
                <w:proofErr w:type="spellStart"/>
                <w:r w:rsidRPr="007626F9">
                  <w:rPr>
                    <w:rFonts w:ascii="Calibri" w:hAnsi="Calibri" w:cs="Times New Roman"/>
                    <w:i/>
                  </w:rPr>
                  <w:t>Kahekili</w:t>
                </w:r>
                <w:proofErr w:type="spellEnd"/>
                <w:r w:rsidRPr="007626F9">
                  <w:rPr>
                    <w:rFonts w:ascii="Calibri" w:hAnsi="Calibri" w:cs="Times New Roman"/>
                    <w:i/>
                  </w:rPr>
                  <w:t xml:space="preserve">: A Hula Drama of </w:t>
                </w:r>
                <w:proofErr w:type="spellStart"/>
                <w:r w:rsidRPr="007626F9">
                  <w:rPr>
                    <w:rFonts w:ascii="Calibri" w:hAnsi="Calibri" w:cs="Times New Roman"/>
                    <w:i/>
                  </w:rPr>
                  <w:t>Māui’s</w:t>
                </w:r>
                <w:proofErr w:type="spellEnd"/>
                <w:r w:rsidRPr="007626F9">
                  <w:rPr>
                    <w:rFonts w:ascii="Calibri" w:hAnsi="Calibri" w:cs="Times New Roman"/>
                    <w:i/>
                  </w:rPr>
                  <w:t xml:space="preserve"> Paramount Chief</w:t>
                </w:r>
                <w:r w:rsidRPr="007626F9">
                  <w:rPr>
                    <w:rFonts w:ascii="Calibri" w:hAnsi="Calibri" w:cs="Times New Roman"/>
                  </w:rPr>
                  <w:t xml:space="preserve">. (2008) </w:t>
                </w:r>
                <w:proofErr w:type="spellStart"/>
                <w:r w:rsidRPr="007626F9">
                  <w:rPr>
                    <w:rFonts w:ascii="Calibri" w:hAnsi="Calibri" w:cs="Times New Roman"/>
                  </w:rPr>
                  <w:t>Hōkūlani</w:t>
                </w:r>
                <w:proofErr w:type="spellEnd"/>
                <w:r w:rsidRPr="007626F9">
                  <w:rPr>
                    <w:rFonts w:ascii="Calibri" w:hAnsi="Calibri" w:cs="Times New Roman"/>
                  </w:rPr>
                  <w:t xml:space="preserve"> Holt, </w:t>
                </w:r>
                <w:proofErr w:type="spellStart"/>
                <w:r w:rsidRPr="007626F9">
                  <w:rPr>
                    <w:rFonts w:ascii="Calibri" w:hAnsi="Calibri" w:cs="Times New Roman"/>
                  </w:rPr>
                  <w:t>Hālau</w:t>
                </w:r>
                <w:proofErr w:type="spellEnd"/>
                <w:r w:rsidRPr="007626F9">
                  <w:rPr>
                    <w:rFonts w:ascii="Calibri" w:hAnsi="Calibri" w:cs="Times New Roman"/>
                  </w:rPr>
                  <w:t xml:space="preserve"> </w:t>
                </w:r>
                <w:proofErr w:type="spellStart"/>
                <w:r w:rsidRPr="007626F9">
                  <w:rPr>
                    <w:rFonts w:ascii="Calibri" w:hAnsi="Calibri" w:cs="Times New Roman"/>
                  </w:rPr>
                  <w:t>Paʻu</w:t>
                </w:r>
                <w:proofErr w:type="spellEnd"/>
                <w:r w:rsidRPr="007626F9">
                  <w:rPr>
                    <w:rFonts w:ascii="Calibri" w:hAnsi="Calibri" w:cs="Times New Roman"/>
                  </w:rPr>
                  <w:t xml:space="preserve"> O </w:t>
                </w:r>
                <w:proofErr w:type="spellStart"/>
                <w:r w:rsidRPr="007626F9">
                  <w:rPr>
                    <w:rFonts w:ascii="Calibri" w:hAnsi="Calibri" w:cs="Times New Roman"/>
                  </w:rPr>
                  <w:t>Hiʻiaka</w:t>
                </w:r>
                <w:proofErr w:type="spellEnd"/>
                <w:r w:rsidRPr="007626F9">
                  <w:rPr>
                    <w:rFonts w:ascii="Calibri" w:hAnsi="Calibri" w:cs="Times New Roman"/>
                  </w:rPr>
                  <w:t>, Maui, HI.</w:t>
                </w:r>
              </w:p>
              <w:p w14:paraId="371ACFE5" w14:textId="77777777" w:rsidR="007626F9" w:rsidRPr="007626F9" w:rsidRDefault="007626F9" w:rsidP="007626F9">
                <w:pPr>
                  <w:rPr>
                    <w:rFonts w:ascii="Calibri" w:hAnsi="Calibri" w:cs="Times New Roman"/>
                    <w:i/>
                  </w:rPr>
                </w:pPr>
              </w:p>
              <w:p w14:paraId="1AA646F5" w14:textId="77777777" w:rsidR="007626F9" w:rsidRPr="007626F9" w:rsidRDefault="007626F9" w:rsidP="007626F9">
                <w:pPr>
                  <w:rPr>
                    <w:rFonts w:ascii="Calibri" w:hAnsi="Calibri" w:cs="Times New Roman"/>
                  </w:rPr>
                </w:pPr>
                <w:r w:rsidRPr="007626F9">
                  <w:rPr>
                    <w:rFonts w:ascii="Calibri" w:hAnsi="Calibri" w:cs="Times New Roman"/>
                    <w:i/>
                  </w:rPr>
                  <w:t>Waikiki: The Enchantment.</w:t>
                </w:r>
                <w:r w:rsidRPr="007626F9">
                  <w:rPr>
                    <w:rFonts w:ascii="Calibri" w:hAnsi="Calibri" w:cs="Times New Roman"/>
                  </w:rPr>
                  <w:t xml:space="preserve"> (2008) Mark </w:t>
                </w:r>
                <w:proofErr w:type="spellStart"/>
                <w:r w:rsidRPr="007626F9">
                  <w:rPr>
                    <w:rFonts w:ascii="Calibri" w:hAnsi="Calibri" w:cs="Times New Roman"/>
                  </w:rPr>
                  <w:t>Kealiʻi</w:t>
                </w:r>
                <w:proofErr w:type="spellEnd"/>
                <w:r w:rsidRPr="007626F9">
                  <w:rPr>
                    <w:rFonts w:ascii="Calibri" w:hAnsi="Calibri" w:cs="Times New Roman"/>
                  </w:rPr>
                  <w:t xml:space="preserve"> </w:t>
                </w:r>
                <w:proofErr w:type="spellStart"/>
                <w:r w:rsidRPr="007626F9">
                  <w:rPr>
                    <w:rFonts w:ascii="Calibri" w:hAnsi="Calibri" w:cs="Times New Roman"/>
                  </w:rPr>
                  <w:t>Hoʻomalu</w:t>
                </w:r>
                <w:proofErr w:type="spellEnd"/>
                <w:r w:rsidRPr="007626F9">
                  <w:rPr>
                    <w:rFonts w:ascii="Calibri" w:hAnsi="Calibri" w:cs="Times New Roman"/>
                  </w:rPr>
                  <w:t>, Academy of Hawaiian Arts, Oakland, CA.</w:t>
                </w:r>
              </w:p>
              <w:p w14:paraId="77FCD268" w14:textId="77777777" w:rsidR="007626F9" w:rsidRPr="007626F9" w:rsidRDefault="007626F9" w:rsidP="007626F9">
                <w:pPr>
                  <w:rPr>
                    <w:rFonts w:ascii="Calibri" w:hAnsi="Calibri" w:cs="Times New Roman"/>
                  </w:rPr>
                </w:pPr>
              </w:p>
              <w:p w14:paraId="3920E2D5" w14:textId="77777777" w:rsidR="007626F9" w:rsidRPr="007626F9" w:rsidRDefault="007626F9" w:rsidP="007626F9">
                <w:pPr>
                  <w:rPr>
                    <w:rFonts w:ascii="Calibri" w:hAnsi="Calibri" w:cs="Times New Roman"/>
                  </w:rPr>
                </w:pPr>
                <w:r w:rsidRPr="007626F9">
                  <w:rPr>
                    <w:rFonts w:ascii="Calibri" w:hAnsi="Calibri" w:cs="Times New Roman"/>
                    <w:i/>
                  </w:rPr>
                  <w:t>Kingdom Denied: Between the Lines</w:t>
                </w:r>
                <w:r w:rsidRPr="007626F9">
                  <w:rPr>
                    <w:rFonts w:ascii="Calibri" w:hAnsi="Calibri" w:cs="Times New Roman"/>
                  </w:rPr>
                  <w:t xml:space="preserve">. (2012) Mark </w:t>
                </w:r>
                <w:proofErr w:type="spellStart"/>
                <w:r w:rsidRPr="007626F9">
                  <w:rPr>
                    <w:rFonts w:ascii="Calibri" w:hAnsi="Calibri" w:cs="Times New Roman"/>
                  </w:rPr>
                  <w:t>Kealiʻi</w:t>
                </w:r>
                <w:proofErr w:type="spellEnd"/>
                <w:r w:rsidRPr="007626F9">
                  <w:rPr>
                    <w:rFonts w:ascii="Calibri" w:hAnsi="Calibri" w:cs="Times New Roman"/>
                  </w:rPr>
                  <w:t xml:space="preserve"> </w:t>
                </w:r>
                <w:proofErr w:type="spellStart"/>
                <w:r w:rsidRPr="007626F9">
                  <w:rPr>
                    <w:rFonts w:ascii="Calibri" w:hAnsi="Calibri" w:cs="Times New Roman"/>
                  </w:rPr>
                  <w:t>Hoʻomalu</w:t>
                </w:r>
                <w:proofErr w:type="spellEnd"/>
                <w:r w:rsidRPr="007626F9">
                  <w:rPr>
                    <w:rFonts w:ascii="Calibri" w:hAnsi="Calibri" w:cs="Times New Roman"/>
                  </w:rPr>
                  <w:t>, Academy of Hawaiian Arts, Oakland, CA.</w:t>
                </w:r>
              </w:p>
              <w:p w14:paraId="3DAAD361" w14:textId="77777777" w:rsidR="007626F9" w:rsidRPr="007626F9" w:rsidRDefault="007626F9" w:rsidP="007626F9">
                <w:pPr>
                  <w:rPr>
                    <w:rFonts w:ascii="Calibri" w:hAnsi="Calibri" w:cs="Times New Roman"/>
                    <w:u w:val="single"/>
                  </w:rPr>
                </w:pPr>
              </w:p>
              <w:p w14:paraId="5D7C0D73" w14:textId="77777777" w:rsidR="007626F9" w:rsidRPr="007626F9" w:rsidRDefault="007626F9" w:rsidP="007626F9">
                <w:pPr>
                  <w:pStyle w:val="Heading1"/>
                  <w:outlineLvl w:val="0"/>
                </w:pPr>
                <w:r w:rsidRPr="007626F9">
                  <w:t>Moving Image Material:</w:t>
                </w:r>
              </w:p>
              <w:p w14:paraId="7B1CCD1D" w14:textId="77777777" w:rsidR="007626F9" w:rsidRPr="007626F9" w:rsidRDefault="007626F9" w:rsidP="007626F9">
                <w:pPr>
                  <w:rPr>
                    <w:rFonts w:ascii="Calibri" w:hAnsi="Calibri" w:cs="Times New Roman"/>
                  </w:rPr>
                </w:pPr>
                <w:r w:rsidRPr="007626F9">
                  <w:rPr>
                    <w:rFonts w:ascii="Calibri" w:hAnsi="Calibri" w:cs="Times New Roman"/>
                    <w:i/>
                  </w:rPr>
                  <w:t>American Aloha: Hula Beyond Hawaii</w:t>
                </w:r>
                <w:r w:rsidRPr="007626F9">
                  <w:rPr>
                    <w:rFonts w:ascii="Calibri" w:hAnsi="Calibri" w:cs="Times New Roman"/>
                  </w:rPr>
                  <w:t xml:space="preserve">. (2003). Directed and Produced by </w:t>
                </w:r>
                <w:proofErr w:type="spellStart"/>
                <w:r w:rsidRPr="007626F9">
                  <w:rPr>
                    <w:rFonts w:ascii="Calibri" w:hAnsi="Calibri" w:cs="Times New Roman"/>
                  </w:rPr>
                  <w:t>Lisette</w:t>
                </w:r>
                <w:proofErr w:type="spellEnd"/>
                <w:r w:rsidRPr="007626F9">
                  <w:rPr>
                    <w:rFonts w:ascii="Calibri" w:hAnsi="Calibri" w:cs="Times New Roman"/>
                  </w:rPr>
                  <w:t xml:space="preserve"> Marie </w:t>
                </w:r>
                <w:proofErr w:type="spellStart"/>
                <w:r w:rsidRPr="007626F9">
                  <w:rPr>
                    <w:rFonts w:ascii="Calibri" w:hAnsi="Calibri" w:cs="Times New Roman"/>
                  </w:rPr>
                  <w:t>Flanary</w:t>
                </w:r>
                <w:proofErr w:type="spellEnd"/>
                <w:r w:rsidRPr="007626F9">
                  <w:rPr>
                    <w:rFonts w:ascii="Calibri" w:hAnsi="Calibri" w:cs="Times New Roman"/>
                  </w:rPr>
                  <w:t xml:space="preserve"> and </w:t>
                </w:r>
                <w:proofErr w:type="spellStart"/>
                <w:r w:rsidRPr="007626F9">
                  <w:rPr>
                    <w:rFonts w:ascii="Calibri" w:hAnsi="Calibri" w:cs="Times New Roman"/>
                  </w:rPr>
                  <w:t>Evann</w:t>
                </w:r>
                <w:proofErr w:type="spellEnd"/>
                <w:r w:rsidRPr="007626F9">
                  <w:rPr>
                    <w:rFonts w:ascii="Calibri" w:hAnsi="Calibri" w:cs="Times New Roman"/>
                  </w:rPr>
                  <w:t xml:space="preserve"> </w:t>
                </w:r>
                <w:proofErr w:type="spellStart"/>
                <w:r w:rsidRPr="007626F9">
                  <w:rPr>
                    <w:rFonts w:ascii="Calibri" w:hAnsi="Calibri" w:cs="Times New Roman"/>
                  </w:rPr>
                  <w:t>Siebens</w:t>
                </w:r>
                <w:proofErr w:type="spellEnd"/>
                <w:r w:rsidRPr="007626F9">
                  <w:rPr>
                    <w:rFonts w:ascii="Calibri" w:hAnsi="Calibri" w:cs="Times New Roman"/>
                  </w:rPr>
                  <w:t>. Bluestocking Films. DVD.</w:t>
                </w:r>
              </w:p>
              <w:p w14:paraId="1AF5D7A9" w14:textId="77777777" w:rsidR="007626F9" w:rsidRPr="007626F9" w:rsidRDefault="007626F9" w:rsidP="007626F9">
                <w:pPr>
                  <w:rPr>
                    <w:rFonts w:ascii="Calibri" w:hAnsi="Calibri" w:cs="Times New Roman"/>
                  </w:rPr>
                </w:pPr>
              </w:p>
              <w:p w14:paraId="645F2743" w14:textId="77777777" w:rsidR="007626F9" w:rsidRPr="007626F9" w:rsidRDefault="007626F9" w:rsidP="007626F9">
                <w:pPr>
                  <w:pStyle w:val="Bibliography"/>
                  <w:rPr>
                    <w:rFonts w:ascii="Calibri" w:hAnsi="Calibri" w:cs="Times New Roman"/>
                  </w:rPr>
                </w:pPr>
                <w:r w:rsidRPr="007626F9">
                  <w:rPr>
                    <w:rFonts w:ascii="Calibri" w:hAnsi="Calibri" w:cs="Times New Roman"/>
                  </w:rPr>
                  <w:fldChar w:fldCharType="begin"/>
                </w:r>
                <w:r w:rsidRPr="007626F9">
                  <w:rPr>
                    <w:rFonts w:ascii="Calibri" w:hAnsi="Calibri" w:cs="Times New Roman"/>
                  </w:rPr>
                  <w:instrText xml:space="preserve"> ADDIN ZOTERO_BIBL {"custom":[]} </w:instrText>
                </w:r>
                <w:r w:rsidRPr="007626F9">
                  <w:rPr>
                    <w:rFonts w:ascii="Calibri" w:hAnsi="Calibri" w:cs="Times New Roman"/>
                  </w:rPr>
                  <w:fldChar w:fldCharType="separate"/>
                </w:r>
                <w:r w:rsidRPr="007626F9">
                  <w:rPr>
                    <w:rFonts w:ascii="Calibri" w:hAnsi="Calibri" w:cs="Times New Roman"/>
                    <w:i/>
                    <w:iCs/>
                  </w:rPr>
                  <w:t>Holo Mai Pele: The Epic Hula Myth</w:t>
                </w:r>
                <w:r w:rsidRPr="007626F9">
                  <w:rPr>
                    <w:rFonts w:ascii="Calibri" w:hAnsi="Calibri" w:cs="Times New Roman"/>
                  </w:rPr>
                  <w:t xml:space="preserve">. (2004). Directed by Catherine Tatge. Honolulu, HI: Pacific </w:t>
                </w:r>
                <w:r w:rsidRPr="007626F9">
                  <w:rPr>
                    <w:rFonts w:ascii="Calibri" w:hAnsi="Calibri" w:cs="Times New Roman"/>
                  </w:rPr>
                  <w:lastRenderedPageBreak/>
                  <w:t>Islanders in Communication. DVD.</w:t>
                </w:r>
              </w:p>
              <w:p w14:paraId="31723060" w14:textId="77777777" w:rsidR="007626F9" w:rsidRPr="007626F9" w:rsidRDefault="007626F9" w:rsidP="007626F9">
                <w:pPr>
                  <w:rPr>
                    <w:rFonts w:ascii="Calibri" w:hAnsi="Calibri" w:cs="Times New Roman"/>
                  </w:rPr>
                </w:pPr>
                <w:r w:rsidRPr="007626F9">
                  <w:rPr>
                    <w:rFonts w:ascii="Calibri" w:hAnsi="Calibri" w:cs="Times New Roman"/>
                  </w:rPr>
                  <w:fldChar w:fldCharType="end"/>
                </w:r>
              </w:p>
              <w:p w14:paraId="04B69018" w14:textId="77777777" w:rsidR="007626F9" w:rsidRPr="007626F9" w:rsidRDefault="007626F9" w:rsidP="007626F9">
                <w:pPr>
                  <w:rPr>
                    <w:rFonts w:ascii="Calibri" w:hAnsi="Calibri" w:cs="Times New Roman"/>
                  </w:rPr>
                </w:pPr>
                <w:proofErr w:type="spellStart"/>
                <w:r w:rsidRPr="007626F9">
                  <w:rPr>
                    <w:rFonts w:ascii="Calibri" w:hAnsi="Calibri" w:cs="Times New Roman"/>
                    <w:i/>
                  </w:rPr>
                  <w:t>Kumu</w:t>
                </w:r>
                <w:proofErr w:type="spellEnd"/>
                <w:r w:rsidRPr="007626F9">
                  <w:rPr>
                    <w:rFonts w:ascii="Calibri" w:hAnsi="Calibri" w:cs="Times New Roman"/>
                    <w:i/>
                  </w:rPr>
                  <w:t xml:space="preserve"> Hula: Keepers of a Culture. </w:t>
                </w:r>
                <w:r w:rsidRPr="007626F9">
                  <w:rPr>
                    <w:rFonts w:ascii="Calibri" w:hAnsi="Calibri" w:cs="Times New Roman"/>
                  </w:rPr>
                  <w:t xml:space="preserve">(1999). Directed by Robert </w:t>
                </w:r>
                <w:proofErr w:type="spellStart"/>
                <w:r w:rsidRPr="007626F9">
                  <w:rPr>
                    <w:rFonts w:ascii="Calibri" w:hAnsi="Calibri" w:cs="Times New Roman"/>
                  </w:rPr>
                  <w:t>Mugge</w:t>
                </w:r>
                <w:proofErr w:type="spellEnd"/>
                <w:r w:rsidRPr="007626F9">
                  <w:rPr>
                    <w:rFonts w:ascii="Calibri" w:hAnsi="Calibri" w:cs="Times New Roman"/>
                  </w:rPr>
                  <w:t xml:space="preserve">. Honolulu, HI: </w:t>
                </w:r>
                <w:proofErr w:type="gramStart"/>
                <w:r w:rsidRPr="007626F9">
                  <w:rPr>
                    <w:rFonts w:ascii="Calibri" w:hAnsi="Calibri" w:cs="Times New Roman"/>
                  </w:rPr>
                  <w:t>Mug-Shot</w:t>
                </w:r>
                <w:proofErr w:type="gramEnd"/>
                <w:r w:rsidRPr="007626F9">
                  <w:rPr>
                    <w:rFonts w:ascii="Calibri" w:hAnsi="Calibri" w:cs="Times New Roman"/>
                  </w:rPr>
                  <w:t xml:space="preserve"> Productions. DVD.</w:t>
                </w:r>
              </w:p>
              <w:p w14:paraId="6AC2AB8D" w14:textId="77777777" w:rsidR="007626F9" w:rsidRPr="007626F9" w:rsidRDefault="007626F9" w:rsidP="007626F9">
                <w:pPr>
                  <w:rPr>
                    <w:rFonts w:ascii="Calibri" w:hAnsi="Calibri" w:cs="Times New Roman"/>
                  </w:rPr>
                </w:pPr>
              </w:p>
              <w:p w14:paraId="493C4153" w14:textId="77777777" w:rsidR="007626F9" w:rsidRPr="007626F9" w:rsidRDefault="007626F9" w:rsidP="007626F9">
                <w:pPr>
                  <w:rPr>
                    <w:rFonts w:ascii="Calibri" w:hAnsi="Calibri" w:cs="Times New Roman"/>
                  </w:rPr>
                </w:pPr>
                <w:proofErr w:type="spellStart"/>
                <w:r w:rsidRPr="007626F9">
                  <w:rPr>
                    <w:rFonts w:ascii="Calibri" w:hAnsi="Calibri" w:cs="Times New Roman"/>
                    <w:i/>
                  </w:rPr>
                  <w:t>Nā</w:t>
                </w:r>
                <w:proofErr w:type="spellEnd"/>
                <w:r w:rsidRPr="007626F9">
                  <w:rPr>
                    <w:rFonts w:ascii="Calibri" w:hAnsi="Calibri" w:cs="Times New Roman"/>
                    <w:i/>
                  </w:rPr>
                  <w:t xml:space="preserve"> </w:t>
                </w:r>
                <w:proofErr w:type="spellStart"/>
                <w:r w:rsidRPr="007626F9">
                  <w:rPr>
                    <w:rFonts w:ascii="Calibri" w:hAnsi="Calibri" w:cs="Times New Roman"/>
                    <w:i/>
                  </w:rPr>
                  <w:t>Kamalei</w:t>
                </w:r>
                <w:proofErr w:type="spellEnd"/>
                <w:r w:rsidRPr="007626F9">
                  <w:rPr>
                    <w:rFonts w:ascii="Calibri" w:hAnsi="Calibri" w:cs="Times New Roman"/>
                    <w:i/>
                  </w:rPr>
                  <w:t xml:space="preserve"> The Men of Hula.</w:t>
                </w:r>
                <w:r w:rsidRPr="007626F9">
                  <w:rPr>
                    <w:rFonts w:ascii="Calibri" w:hAnsi="Calibri" w:cs="Times New Roman"/>
                  </w:rPr>
                  <w:t xml:space="preserve"> (2007). Directed and Produced by </w:t>
                </w:r>
                <w:proofErr w:type="spellStart"/>
                <w:r w:rsidRPr="007626F9">
                  <w:rPr>
                    <w:rFonts w:ascii="Calibri" w:hAnsi="Calibri" w:cs="Times New Roman"/>
                  </w:rPr>
                  <w:t>Lisette</w:t>
                </w:r>
                <w:proofErr w:type="spellEnd"/>
                <w:r w:rsidRPr="007626F9">
                  <w:rPr>
                    <w:rFonts w:ascii="Calibri" w:hAnsi="Calibri" w:cs="Times New Roman"/>
                  </w:rPr>
                  <w:t xml:space="preserve"> Marie </w:t>
                </w:r>
                <w:proofErr w:type="spellStart"/>
                <w:r w:rsidRPr="007626F9">
                  <w:rPr>
                    <w:rFonts w:ascii="Calibri" w:hAnsi="Calibri" w:cs="Times New Roman"/>
                  </w:rPr>
                  <w:t>Flanary</w:t>
                </w:r>
                <w:proofErr w:type="spellEnd"/>
                <w:r w:rsidRPr="007626F9">
                  <w:rPr>
                    <w:rFonts w:ascii="Calibri" w:hAnsi="Calibri" w:cs="Times New Roman"/>
                  </w:rPr>
                  <w:t xml:space="preserve">. New York, NY :Independent Lens &amp; </w:t>
                </w:r>
                <w:proofErr w:type="spellStart"/>
                <w:r w:rsidRPr="007626F9">
                  <w:rPr>
                    <w:rFonts w:ascii="Calibri" w:hAnsi="Calibri" w:cs="Times New Roman"/>
                  </w:rPr>
                  <w:t>Lehua</w:t>
                </w:r>
                <w:proofErr w:type="spellEnd"/>
                <w:r w:rsidRPr="007626F9">
                  <w:rPr>
                    <w:rFonts w:ascii="Calibri" w:hAnsi="Calibri" w:cs="Times New Roman"/>
                  </w:rPr>
                  <w:t xml:space="preserve"> Films. DVD. </w:t>
                </w:r>
              </w:p>
              <w:p w14:paraId="27A2E5B8" w14:textId="77777777" w:rsidR="007626F9" w:rsidRPr="007626F9" w:rsidRDefault="007626F9" w:rsidP="007626F9">
                <w:pPr>
                  <w:rPr>
                    <w:rFonts w:ascii="Calibri" w:hAnsi="Calibri" w:cs="Times New Roman"/>
                    <w:u w:val="single"/>
                  </w:rPr>
                </w:pPr>
              </w:p>
              <w:p w14:paraId="2F539225" w14:textId="77777777" w:rsidR="007626F9" w:rsidRPr="00C71CF3" w:rsidRDefault="007626F9" w:rsidP="007626F9">
                <w:pPr>
                  <w:rPr>
                    <w:rFonts w:ascii="Calibri" w:hAnsi="Calibri" w:cs="Times New Roman"/>
                    <w:highlight w:val="yellow"/>
                  </w:rPr>
                </w:pPr>
                <w:r w:rsidRPr="00C71CF3">
                  <w:rPr>
                    <w:rFonts w:ascii="Calibri" w:hAnsi="Calibri" w:cs="Times New Roman"/>
                    <w:highlight w:val="yellow"/>
                  </w:rPr>
                  <w:t>The copyright holder for the attached images is as follows:</w:t>
                </w:r>
              </w:p>
              <w:p w14:paraId="341A682A" w14:textId="77777777" w:rsidR="007626F9" w:rsidRPr="00C71CF3" w:rsidRDefault="007626F9" w:rsidP="007626F9">
                <w:pPr>
                  <w:pStyle w:val="CommentText"/>
                  <w:rPr>
                    <w:rFonts w:ascii="Calibri" w:hAnsi="Calibri" w:cs="Times New Roman"/>
                    <w:sz w:val="22"/>
                    <w:szCs w:val="22"/>
                    <w:highlight w:val="yellow"/>
                  </w:rPr>
                </w:pPr>
                <w:r w:rsidRPr="00C71CF3">
                  <w:rPr>
                    <w:rFonts w:ascii="Calibri" w:hAnsi="Calibri" w:cs="Times New Roman"/>
                    <w:sz w:val="22"/>
                    <w:szCs w:val="22"/>
                    <w:highlight w:val="yellow"/>
                  </w:rPr>
                  <w:t xml:space="preserve">Patrick </w:t>
                </w:r>
                <w:proofErr w:type="spellStart"/>
                <w:r w:rsidRPr="00C71CF3">
                  <w:rPr>
                    <w:rFonts w:ascii="Calibri" w:hAnsi="Calibri" w:cs="Times New Roman"/>
                    <w:sz w:val="22"/>
                    <w:szCs w:val="22"/>
                    <w:highlight w:val="yellow"/>
                  </w:rPr>
                  <w:t>Makuakane</w:t>
                </w:r>
                <w:proofErr w:type="spellEnd"/>
              </w:p>
              <w:p w14:paraId="741ADB1C" w14:textId="77777777" w:rsidR="007626F9" w:rsidRPr="00C71CF3" w:rsidRDefault="007626F9" w:rsidP="007626F9">
                <w:pPr>
                  <w:pStyle w:val="CommentText"/>
                  <w:rPr>
                    <w:rFonts w:ascii="Calibri" w:hAnsi="Calibri" w:cs="Times New Roman"/>
                    <w:sz w:val="22"/>
                    <w:szCs w:val="22"/>
                    <w:highlight w:val="yellow"/>
                  </w:rPr>
                </w:pPr>
                <w:r w:rsidRPr="00C71CF3">
                  <w:rPr>
                    <w:rFonts w:ascii="Calibri" w:hAnsi="Calibri" w:cs="Times New Roman"/>
                    <w:sz w:val="22"/>
                    <w:szCs w:val="22"/>
                    <w:highlight w:val="yellow"/>
                  </w:rPr>
                  <w:t xml:space="preserve">Director, Na Lei </w:t>
                </w:r>
                <w:proofErr w:type="spellStart"/>
                <w:r w:rsidRPr="00C71CF3">
                  <w:rPr>
                    <w:rFonts w:ascii="Calibri" w:hAnsi="Calibri" w:cs="Times New Roman"/>
                    <w:sz w:val="22"/>
                    <w:szCs w:val="22"/>
                    <w:highlight w:val="yellow"/>
                  </w:rPr>
                  <w:t>Hulu</w:t>
                </w:r>
                <w:proofErr w:type="spellEnd"/>
                <w:r w:rsidRPr="00C71CF3">
                  <w:rPr>
                    <w:rFonts w:ascii="Calibri" w:hAnsi="Calibri" w:cs="Times New Roman"/>
                    <w:sz w:val="22"/>
                    <w:szCs w:val="22"/>
                    <w:highlight w:val="yellow"/>
                  </w:rPr>
                  <w:t xml:space="preserve"> I </w:t>
                </w:r>
                <w:proofErr w:type="spellStart"/>
                <w:r w:rsidRPr="00C71CF3">
                  <w:rPr>
                    <w:rFonts w:ascii="Calibri" w:hAnsi="Calibri" w:cs="Times New Roman"/>
                    <w:sz w:val="22"/>
                    <w:szCs w:val="22"/>
                    <w:highlight w:val="yellow"/>
                  </w:rPr>
                  <w:t>Ka</w:t>
                </w:r>
                <w:proofErr w:type="spellEnd"/>
                <w:r w:rsidRPr="00C71CF3">
                  <w:rPr>
                    <w:rFonts w:ascii="Calibri" w:hAnsi="Calibri" w:cs="Times New Roman"/>
                    <w:sz w:val="22"/>
                    <w:szCs w:val="22"/>
                    <w:highlight w:val="yellow"/>
                  </w:rPr>
                  <w:t xml:space="preserve"> </w:t>
                </w:r>
                <w:proofErr w:type="spellStart"/>
                <w:r w:rsidRPr="00C71CF3">
                  <w:rPr>
                    <w:rFonts w:ascii="Calibri" w:hAnsi="Calibri" w:cs="Times New Roman"/>
                    <w:sz w:val="22"/>
                    <w:szCs w:val="22"/>
                    <w:highlight w:val="yellow"/>
                  </w:rPr>
                  <w:t>Wekiu</w:t>
                </w:r>
                <w:proofErr w:type="spellEnd"/>
              </w:p>
              <w:p w14:paraId="4554C8CB" w14:textId="77777777" w:rsidR="003F0D73" w:rsidRPr="00C447D8" w:rsidRDefault="007626F9" w:rsidP="00C27FAB">
                <w:pPr>
                  <w:rPr>
                    <w:rFonts w:ascii="Calibri" w:eastAsia="Times New Roman" w:hAnsi="Calibri" w:cs="Times New Roman"/>
                  </w:rPr>
                </w:pPr>
                <w:r w:rsidRPr="00C71CF3">
                  <w:rPr>
                    <w:rFonts w:ascii="Calibri" w:eastAsia="Times New Roman" w:hAnsi="Calibri" w:cs="Times New Roman"/>
                    <w:highlight w:val="yellow"/>
                  </w:rPr>
                  <w:t>153 Bradford Street</w:t>
                </w:r>
                <w:r w:rsidRPr="00C71CF3">
                  <w:rPr>
                    <w:rFonts w:ascii="Calibri" w:eastAsia="Times New Roman" w:hAnsi="Calibri" w:cs="Times New Roman"/>
                    <w:highlight w:val="yellow"/>
                  </w:rPr>
                  <w:br/>
                  <w:t>San Francisco, CA 94110-5703</w:t>
                </w:r>
              </w:p>
            </w:tc>
          </w:sdtContent>
        </w:sdt>
      </w:tr>
      <w:tr w:rsidR="003235A7" w:rsidRPr="007626F9" w14:paraId="580FEA98" w14:textId="77777777" w:rsidTr="003235A7">
        <w:tc>
          <w:tcPr>
            <w:tcW w:w="9016" w:type="dxa"/>
          </w:tcPr>
          <w:p w14:paraId="2404F42B" w14:textId="77777777" w:rsidR="003235A7" w:rsidRPr="007626F9" w:rsidRDefault="003235A7" w:rsidP="008A5B87">
            <w:pPr>
              <w:rPr>
                <w:rFonts w:ascii="Calibri" w:hAnsi="Calibri"/>
              </w:rPr>
            </w:pPr>
            <w:r w:rsidRPr="007626F9">
              <w:rPr>
                <w:rFonts w:ascii="Calibri" w:hAnsi="Calibri"/>
                <w:u w:val="single"/>
              </w:rPr>
              <w:lastRenderedPageBreak/>
              <w:t>Further reading</w:t>
            </w:r>
            <w:r w:rsidRPr="007626F9">
              <w:rPr>
                <w:rFonts w:ascii="Calibri" w:hAnsi="Calibri"/>
              </w:rPr>
              <w:t>:</w:t>
            </w:r>
          </w:p>
          <w:sdt>
            <w:sdtPr>
              <w:rPr>
                <w:rFonts w:ascii="Calibri" w:hAnsi="Calibri"/>
              </w:rPr>
              <w:alias w:val="Further reading"/>
              <w:tag w:val="furtherReading"/>
              <w:id w:val="-1516217107"/>
              <w:placeholder>
                <w:docPart w:val="9451C830B4A1C248BE7278E425BB05B4"/>
              </w:placeholder>
            </w:sdtPr>
            <w:sdtEndPr/>
            <w:sdtContent>
              <w:p w14:paraId="6D17DA54" w14:textId="77777777" w:rsidR="007626F9" w:rsidRDefault="00C71CF3" w:rsidP="007626F9">
                <w:pPr>
                  <w:rPr>
                    <w:rFonts w:ascii="Calibri" w:hAnsi="Calibri"/>
                  </w:rPr>
                </w:pPr>
                <w:sdt>
                  <w:sdtPr>
                    <w:rPr>
                      <w:rFonts w:ascii="Calibri" w:hAnsi="Calibri"/>
                    </w:rPr>
                    <w:id w:val="-295063793"/>
                    <w:citation/>
                  </w:sdtPr>
                  <w:sdtEndPr/>
                  <w:sdtContent>
                    <w:r w:rsidR="007626F9">
                      <w:rPr>
                        <w:rFonts w:ascii="Calibri" w:hAnsi="Calibri"/>
                      </w:rPr>
                      <w:fldChar w:fldCharType="begin"/>
                    </w:r>
                    <w:r w:rsidR="007626F9">
                      <w:rPr>
                        <w:rFonts w:ascii="Calibri" w:hAnsi="Calibri" w:cs="Times New Roman"/>
                        <w:lang w:val="en-US"/>
                      </w:rPr>
                      <w:instrText xml:space="preserve"> CITATION Bar80 \l 1033 </w:instrText>
                    </w:r>
                    <w:r w:rsidR="007626F9">
                      <w:rPr>
                        <w:rFonts w:ascii="Calibri" w:hAnsi="Calibri"/>
                      </w:rPr>
                      <w:fldChar w:fldCharType="separate"/>
                    </w:r>
                    <w:r w:rsidR="007626F9">
                      <w:rPr>
                        <w:rFonts w:ascii="Calibri" w:hAnsi="Calibri" w:cs="Times New Roman"/>
                        <w:noProof/>
                        <w:lang w:val="en-US"/>
                      </w:rPr>
                      <w:t xml:space="preserve"> </w:t>
                    </w:r>
                    <w:r w:rsidR="007626F9" w:rsidRPr="007626F9">
                      <w:rPr>
                        <w:rFonts w:ascii="Calibri" w:hAnsi="Calibri" w:cs="Times New Roman"/>
                        <w:noProof/>
                        <w:lang w:val="en-US"/>
                      </w:rPr>
                      <w:t>(Barrère, Kawena Pukui and Kelly)</w:t>
                    </w:r>
                    <w:r w:rsidR="007626F9">
                      <w:rPr>
                        <w:rFonts w:ascii="Calibri" w:hAnsi="Calibri"/>
                      </w:rPr>
                      <w:fldChar w:fldCharType="end"/>
                    </w:r>
                  </w:sdtContent>
                </w:sdt>
              </w:p>
              <w:p w14:paraId="471FB802" w14:textId="77777777" w:rsidR="007626F9" w:rsidRPr="007626F9" w:rsidRDefault="007626F9" w:rsidP="007626F9">
                <w:pPr>
                  <w:rPr>
                    <w:rFonts w:ascii="Calibri" w:hAnsi="Calibri" w:cs="Times New Roman"/>
                  </w:rPr>
                </w:pPr>
              </w:p>
              <w:p w14:paraId="26E3095B" w14:textId="77777777" w:rsidR="007626F9" w:rsidRDefault="00C71CF3" w:rsidP="007626F9">
                <w:pPr>
                  <w:rPr>
                    <w:rFonts w:ascii="Calibri" w:hAnsi="Calibri" w:cs="Times New Roman"/>
                  </w:rPr>
                </w:pPr>
                <w:sdt>
                  <w:sdtPr>
                    <w:rPr>
                      <w:rFonts w:ascii="Calibri" w:hAnsi="Calibri" w:cs="Times New Roman"/>
                    </w:rPr>
                    <w:id w:val="-2060615949"/>
                    <w:citation/>
                  </w:sdtPr>
                  <w:sdtEndPr/>
                  <w:sdtContent>
                    <w:r w:rsidR="007626F9">
                      <w:rPr>
                        <w:rFonts w:ascii="Calibri" w:hAnsi="Calibri" w:cs="Times New Roman"/>
                      </w:rPr>
                      <w:fldChar w:fldCharType="begin"/>
                    </w:r>
                    <w:r w:rsidR="007626F9">
                      <w:rPr>
                        <w:rFonts w:ascii="Calibri" w:hAnsi="Calibri" w:cs="Times New Roman"/>
                        <w:lang w:val="en-US"/>
                      </w:rPr>
                      <w:instrText xml:space="preserve"> CITATION Des99 \l 1033 </w:instrText>
                    </w:r>
                    <w:r w:rsidR="007626F9">
                      <w:rPr>
                        <w:rFonts w:ascii="Calibri" w:hAnsi="Calibri" w:cs="Times New Roman"/>
                      </w:rPr>
                      <w:fldChar w:fldCharType="separate"/>
                    </w:r>
                    <w:r w:rsidR="007626F9" w:rsidRPr="007626F9">
                      <w:rPr>
                        <w:rFonts w:ascii="Calibri" w:hAnsi="Calibri" w:cs="Times New Roman"/>
                        <w:noProof/>
                        <w:lang w:val="en-US"/>
                      </w:rPr>
                      <w:t>(Desmond)</w:t>
                    </w:r>
                    <w:r w:rsidR="007626F9">
                      <w:rPr>
                        <w:rFonts w:ascii="Calibri" w:hAnsi="Calibri" w:cs="Times New Roman"/>
                      </w:rPr>
                      <w:fldChar w:fldCharType="end"/>
                    </w:r>
                  </w:sdtContent>
                </w:sdt>
              </w:p>
              <w:p w14:paraId="6EEABFB9" w14:textId="77777777" w:rsidR="007626F9" w:rsidRPr="007626F9" w:rsidRDefault="007626F9" w:rsidP="007626F9">
                <w:pPr>
                  <w:rPr>
                    <w:rFonts w:ascii="Calibri" w:hAnsi="Calibri" w:cs="Times New Roman"/>
                  </w:rPr>
                </w:pPr>
              </w:p>
              <w:p w14:paraId="3ECA09FA" w14:textId="77777777" w:rsidR="007626F9" w:rsidRDefault="00C71CF3" w:rsidP="007626F9">
                <w:pPr>
                  <w:rPr>
                    <w:rFonts w:ascii="Calibri" w:hAnsi="Calibri" w:cs="Times New Roman"/>
                  </w:rPr>
                </w:pPr>
                <w:sdt>
                  <w:sdtPr>
                    <w:rPr>
                      <w:rFonts w:ascii="Calibri" w:hAnsi="Calibri" w:cs="Times New Roman"/>
                    </w:rPr>
                    <w:id w:val="-220981641"/>
                    <w:citation/>
                  </w:sdtPr>
                  <w:sdtEndPr/>
                  <w:sdtContent>
                    <w:r w:rsidR="007626F9">
                      <w:rPr>
                        <w:rFonts w:ascii="Calibri" w:hAnsi="Calibri" w:cs="Times New Roman"/>
                      </w:rPr>
                      <w:fldChar w:fldCharType="begin"/>
                    </w:r>
                    <w:r w:rsidR="007626F9">
                      <w:rPr>
                        <w:rFonts w:ascii="Calibri" w:hAnsi="Calibri" w:cs="Times New Roman"/>
                        <w:lang w:val="en-US"/>
                      </w:rPr>
                      <w:instrText xml:space="preserve"> CITATION Ima12 \l 1033 </w:instrText>
                    </w:r>
                    <w:r w:rsidR="007626F9">
                      <w:rPr>
                        <w:rFonts w:ascii="Calibri" w:hAnsi="Calibri" w:cs="Times New Roman"/>
                      </w:rPr>
                      <w:fldChar w:fldCharType="separate"/>
                    </w:r>
                    <w:r w:rsidR="007626F9" w:rsidRPr="007626F9">
                      <w:rPr>
                        <w:rFonts w:ascii="Calibri" w:hAnsi="Calibri" w:cs="Times New Roman"/>
                        <w:noProof/>
                        <w:lang w:val="en-US"/>
                      </w:rPr>
                      <w:t>(Imada)</w:t>
                    </w:r>
                    <w:r w:rsidR="007626F9">
                      <w:rPr>
                        <w:rFonts w:ascii="Calibri" w:hAnsi="Calibri" w:cs="Times New Roman"/>
                      </w:rPr>
                      <w:fldChar w:fldCharType="end"/>
                    </w:r>
                  </w:sdtContent>
                </w:sdt>
              </w:p>
              <w:p w14:paraId="67ED99B4" w14:textId="77777777" w:rsidR="007626F9" w:rsidRPr="007626F9" w:rsidRDefault="007626F9" w:rsidP="007626F9">
                <w:pPr>
                  <w:rPr>
                    <w:rFonts w:ascii="Calibri" w:hAnsi="Calibri" w:cs="Times New Roman"/>
                  </w:rPr>
                </w:pPr>
              </w:p>
              <w:p w14:paraId="212E7F16" w14:textId="77777777" w:rsidR="007626F9" w:rsidRDefault="00C71CF3" w:rsidP="007626F9">
                <w:pPr>
                  <w:rPr>
                    <w:rFonts w:ascii="Calibri" w:hAnsi="Calibri" w:cs="Times New Roman"/>
                  </w:rPr>
                </w:pPr>
                <w:sdt>
                  <w:sdtPr>
                    <w:rPr>
                      <w:rFonts w:ascii="Calibri" w:hAnsi="Calibri" w:cs="Times New Roman"/>
                    </w:rPr>
                    <w:id w:val="2121637440"/>
                    <w:citation/>
                  </w:sdtPr>
                  <w:sdtEndPr/>
                  <w:sdtContent>
                    <w:r w:rsidR="007626F9">
                      <w:rPr>
                        <w:rFonts w:ascii="Calibri" w:hAnsi="Calibri" w:cs="Times New Roman"/>
                      </w:rPr>
                      <w:fldChar w:fldCharType="begin"/>
                    </w:r>
                    <w:r w:rsidR="007626F9">
                      <w:rPr>
                        <w:rFonts w:ascii="Calibri" w:hAnsi="Calibri" w:cs="Times New Roman"/>
                        <w:lang w:val="en-US"/>
                      </w:rPr>
                      <w:instrText xml:space="preserve"> CITATION Kae93 \l 1033 </w:instrText>
                    </w:r>
                    <w:r w:rsidR="007626F9">
                      <w:rPr>
                        <w:rFonts w:ascii="Calibri" w:hAnsi="Calibri" w:cs="Times New Roman"/>
                      </w:rPr>
                      <w:fldChar w:fldCharType="separate"/>
                    </w:r>
                    <w:r w:rsidR="007626F9" w:rsidRPr="007626F9">
                      <w:rPr>
                        <w:rFonts w:ascii="Calibri" w:hAnsi="Calibri" w:cs="Times New Roman"/>
                        <w:noProof/>
                        <w:lang w:val="en-US"/>
                      </w:rPr>
                      <w:t>(Kaeppler)</w:t>
                    </w:r>
                    <w:r w:rsidR="007626F9">
                      <w:rPr>
                        <w:rFonts w:ascii="Calibri" w:hAnsi="Calibri" w:cs="Times New Roman"/>
                      </w:rPr>
                      <w:fldChar w:fldCharType="end"/>
                    </w:r>
                  </w:sdtContent>
                </w:sdt>
              </w:p>
              <w:p w14:paraId="0FCE29AA" w14:textId="77777777" w:rsidR="007626F9" w:rsidRPr="007626F9" w:rsidRDefault="007626F9" w:rsidP="007626F9">
                <w:pPr>
                  <w:rPr>
                    <w:rFonts w:ascii="Calibri" w:hAnsi="Calibri" w:cs="Times New Roman"/>
                  </w:rPr>
                </w:pPr>
              </w:p>
              <w:p w14:paraId="73211AD9" w14:textId="77777777" w:rsidR="003235A7" w:rsidRPr="007626F9" w:rsidRDefault="00C71CF3" w:rsidP="00FB11DE">
                <w:pPr>
                  <w:rPr>
                    <w:rFonts w:ascii="Calibri" w:hAnsi="Calibri"/>
                  </w:rPr>
                </w:pPr>
                <w:sdt>
                  <w:sdtPr>
                    <w:rPr>
                      <w:rFonts w:ascii="Calibri" w:hAnsi="Calibri"/>
                    </w:rPr>
                    <w:id w:val="1584416207"/>
                    <w:citation/>
                  </w:sdtPr>
                  <w:sdtEndPr/>
                  <w:sdtContent>
                    <w:r w:rsidR="007626F9">
                      <w:rPr>
                        <w:rFonts w:ascii="Calibri" w:hAnsi="Calibri"/>
                      </w:rPr>
                      <w:fldChar w:fldCharType="begin"/>
                    </w:r>
                    <w:r w:rsidR="007626F9">
                      <w:rPr>
                        <w:rFonts w:ascii="Calibri" w:hAnsi="Calibri" w:cs="Times New Roman"/>
                        <w:lang w:val="en-US"/>
                      </w:rPr>
                      <w:instrText xml:space="preserve"> CITATION Sil04 \l 1033 </w:instrText>
                    </w:r>
                    <w:r w:rsidR="007626F9">
                      <w:rPr>
                        <w:rFonts w:ascii="Calibri" w:hAnsi="Calibri"/>
                      </w:rPr>
                      <w:fldChar w:fldCharType="separate"/>
                    </w:r>
                    <w:r w:rsidR="007626F9" w:rsidRPr="007626F9">
                      <w:rPr>
                        <w:rFonts w:ascii="Calibri" w:hAnsi="Calibri" w:cs="Times New Roman"/>
                        <w:noProof/>
                        <w:lang w:val="en-US"/>
                      </w:rPr>
                      <w:t>(Silva)</w:t>
                    </w:r>
                    <w:r w:rsidR="007626F9">
                      <w:rPr>
                        <w:rFonts w:ascii="Calibri" w:hAnsi="Calibri"/>
                      </w:rPr>
                      <w:fldChar w:fldCharType="end"/>
                    </w:r>
                  </w:sdtContent>
                </w:sdt>
              </w:p>
            </w:sdtContent>
          </w:sdt>
        </w:tc>
      </w:tr>
    </w:tbl>
    <w:p w14:paraId="75A7BB7B" w14:textId="77777777" w:rsidR="00C27FAB" w:rsidRPr="007626F9" w:rsidRDefault="00C27FAB" w:rsidP="00B33145">
      <w:pPr>
        <w:rPr>
          <w:rFonts w:ascii="Calibri" w:hAnsi="Calibri"/>
        </w:rPr>
      </w:pPr>
    </w:p>
    <w:sectPr w:rsidR="00C27FAB" w:rsidRPr="007626F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B82164" w14:textId="77777777" w:rsidR="00C76D46" w:rsidRDefault="00C76D46" w:rsidP="007A0D55">
      <w:pPr>
        <w:spacing w:after="0" w:line="240" w:lineRule="auto"/>
      </w:pPr>
      <w:r>
        <w:separator/>
      </w:r>
    </w:p>
  </w:endnote>
  <w:endnote w:type="continuationSeparator" w:id="0">
    <w:p w14:paraId="40786391" w14:textId="77777777" w:rsidR="00C76D46" w:rsidRDefault="00C76D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05DF6" w14:textId="77777777" w:rsidR="00C76D46" w:rsidRDefault="00C76D46" w:rsidP="007A0D55">
      <w:pPr>
        <w:spacing w:after="0" w:line="240" w:lineRule="auto"/>
      </w:pPr>
      <w:r>
        <w:separator/>
      </w:r>
    </w:p>
  </w:footnote>
  <w:footnote w:type="continuationSeparator" w:id="0">
    <w:p w14:paraId="666244FE" w14:textId="77777777" w:rsidR="00C76D46" w:rsidRDefault="00C76D46" w:rsidP="007A0D55">
      <w:pPr>
        <w:spacing w:after="0" w:line="240" w:lineRule="auto"/>
      </w:pPr>
      <w:r>
        <w:continuationSeparator/>
      </w:r>
    </w:p>
  </w:footnote>
  <w:footnote w:id="1">
    <w:p w14:paraId="12EA4ED4" w14:textId="77777777" w:rsidR="00C76D46" w:rsidRPr="007626F9" w:rsidRDefault="00C76D46" w:rsidP="007626F9">
      <w:pPr>
        <w:pStyle w:val="FootnoteText"/>
        <w:rPr>
          <w:rFonts w:ascii="Calibri" w:hAnsi="Calibri" w:cs="Times New Roman"/>
          <w:sz w:val="20"/>
          <w:szCs w:val="20"/>
        </w:rPr>
      </w:pPr>
      <w:r w:rsidRPr="007626F9">
        <w:rPr>
          <w:rStyle w:val="FootnoteReference"/>
          <w:rFonts w:ascii="Calibri" w:hAnsi="Calibri" w:cs="Times New Roman"/>
          <w:sz w:val="20"/>
          <w:szCs w:val="20"/>
        </w:rPr>
        <w:footnoteRef/>
      </w:r>
      <w:r w:rsidRPr="007626F9">
        <w:rPr>
          <w:rFonts w:ascii="Calibri" w:hAnsi="Calibri" w:cs="Times New Roman"/>
          <w:sz w:val="20"/>
          <w:szCs w:val="20"/>
        </w:rPr>
        <w:t xml:space="preserve"> Dorothy </w:t>
      </w:r>
      <w:proofErr w:type="spellStart"/>
      <w:r w:rsidRPr="007626F9">
        <w:rPr>
          <w:rFonts w:ascii="Calibri" w:hAnsi="Calibri" w:cs="Times New Roman"/>
          <w:sz w:val="20"/>
          <w:szCs w:val="20"/>
        </w:rPr>
        <w:t>Barr</w:t>
      </w:r>
      <w:r w:rsidRPr="007626F9">
        <w:rPr>
          <w:rFonts w:ascii="Calibri" w:hAnsi="Calibri" w:cs="Times New Roman"/>
          <w:color w:val="000000"/>
          <w:sz w:val="20"/>
          <w:szCs w:val="20"/>
        </w:rPr>
        <w:t>ère</w:t>
      </w:r>
      <w:proofErr w:type="spellEnd"/>
      <w:r w:rsidRPr="007626F9">
        <w:rPr>
          <w:rFonts w:ascii="Calibri" w:hAnsi="Calibri" w:cs="Times New Roman"/>
          <w:color w:val="000000"/>
          <w:sz w:val="20"/>
          <w:szCs w:val="20"/>
        </w:rPr>
        <w:t xml:space="preserve"> (1980) traces hula’s origins through Hawaiian legends, including the Pele and Hi</w:t>
      </w:r>
      <w:r w:rsidRPr="007626F9">
        <w:rPr>
          <w:rFonts w:ascii="Calibri" w:hAnsi="Calibri" w:cs="Times New Roman"/>
          <w:color w:val="000000"/>
          <w:sz w:val="20"/>
          <w:szCs w:val="20"/>
          <w:lang w:val="haw-US"/>
        </w:rPr>
        <w:t>ʻiaka myth cycle and several others as well. She credits folklorist Abraham Fornander with dating Pele and Hiʻiaka</w:t>
      </w:r>
      <w:r w:rsidRPr="007626F9">
        <w:rPr>
          <w:rFonts w:ascii="Calibri" w:hAnsi="Calibri" w:cs="Times New Roman"/>
          <w:color w:val="000000"/>
          <w:sz w:val="20"/>
          <w:szCs w:val="20"/>
        </w:rPr>
        <w:t xml:space="preserve"> to the twelfth or thirteenth century.</w:t>
      </w:r>
    </w:p>
  </w:footnote>
  <w:footnote w:id="2">
    <w:p w14:paraId="41DED828" w14:textId="77777777" w:rsidR="00C76D46" w:rsidRPr="007626F9" w:rsidRDefault="00C76D46" w:rsidP="007626F9">
      <w:pPr>
        <w:pStyle w:val="FootnoteText"/>
        <w:rPr>
          <w:rFonts w:ascii="Calibri" w:hAnsi="Calibri" w:cs="Times New Roman"/>
          <w:sz w:val="20"/>
          <w:szCs w:val="20"/>
        </w:rPr>
      </w:pPr>
      <w:r w:rsidRPr="007626F9">
        <w:rPr>
          <w:rStyle w:val="FootnoteReference"/>
          <w:rFonts w:ascii="Calibri" w:hAnsi="Calibri" w:cs="Times New Roman"/>
          <w:sz w:val="20"/>
          <w:szCs w:val="20"/>
        </w:rPr>
        <w:footnoteRef/>
      </w:r>
      <w:r w:rsidRPr="007626F9">
        <w:rPr>
          <w:rFonts w:ascii="Calibri" w:hAnsi="Calibri" w:cs="Times New Roman"/>
          <w:sz w:val="20"/>
          <w:szCs w:val="20"/>
        </w:rPr>
        <w:t xml:space="preserve"> Sharon M</w:t>
      </w:r>
      <w:r w:rsidRPr="007626F9">
        <w:rPr>
          <w:rFonts w:ascii="Calibri" w:hAnsi="Calibri" w:cs="Times New Roman"/>
          <w:sz w:val="20"/>
          <w:szCs w:val="20"/>
          <w:lang w:val="haw-US"/>
        </w:rPr>
        <w:t xml:space="preserve">āhealani </w:t>
      </w:r>
      <w:r w:rsidRPr="007626F9">
        <w:rPr>
          <w:rFonts w:ascii="Calibri" w:hAnsi="Calibri" w:cs="Times New Roman"/>
          <w:sz w:val="20"/>
          <w:szCs w:val="20"/>
        </w:rPr>
        <w:t xml:space="preserve">Rowe, ‘We Dance For Knowledge’, </w:t>
      </w:r>
      <w:r w:rsidRPr="007626F9">
        <w:rPr>
          <w:rFonts w:ascii="Calibri" w:hAnsi="Calibri" w:cs="Times New Roman"/>
          <w:i/>
          <w:sz w:val="20"/>
          <w:szCs w:val="20"/>
        </w:rPr>
        <w:t>Dance Research Journal</w:t>
      </w:r>
      <w:r w:rsidRPr="007626F9">
        <w:rPr>
          <w:rFonts w:ascii="Calibri" w:hAnsi="Calibri" w:cs="Times New Roman"/>
          <w:sz w:val="20"/>
          <w:szCs w:val="20"/>
        </w:rPr>
        <w:t xml:space="preserve">, 40(1) Summer (2008): 31-44. </w:t>
      </w:r>
    </w:p>
  </w:footnote>
  <w:footnote w:id="3">
    <w:p w14:paraId="1D1758C4" w14:textId="77777777" w:rsidR="00C76D46" w:rsidRPr="007626F9" w:rsidRDefault="00C76D46" w:rsidP="007626F9">
      <w:pPr>
        <w:pStyle w:val="FootnoteText"/>
        <w:rPr>
          <w:rFonts w:ascii="Calibri" w:hAnsi="Calibri"/>
          <w:sz w:val="20"/>
        </w:rPr>
      </w:pPr>
      <w:r w:rsidRPr="007626F9">
        <w:rPr>
          <w:rStyle w:val="FootnoteReference"/>
          <w:rFonts w:ascii="Calibri" w:hAnsi="Calibri"/>
          <w:sz w:val="20"/>
        </w:rPr>
        <w:footnoteRef/>
      </w:r>
      <w:r w:rsidRPr="007626F9">
        <w:rPr>
          <w:rFonts w:ascii="Calibri" w:hAnsi="Calibri"/>
          <w:sz w:val="20"/>
        </w:rPr>
        <w:t xml:space="preserve"> </w:t>
      </w:r>
      <w:proofErr w:type="spellStart"/>
      <w:r w:rsidRPr="007626F9">
        <w:rPr>
          <w:rFonts w:ascii="Calibri" w:hAnsi="Calibri"/>
          <w:sz w:val="20"/>
        </w:rPr>
        <w:t>Adria</w:t>
      </w:r>
      <w:proofErr w:type="spellEnd"/>
      <w:r w:rsidRPr="007626F9">
        <w:rPr>
          <w:rFonts w:ascii="Calibri" w:hAnsi="Calibri"/>
          <w:sz w:val="20"/>
        </w:rPr>
        <w:t xml:space="preserve"> </w:t>
      </w:r>
      <w:proofErr w:type="spellStart"/>
      <w:r w:rsidRPr="007626F9">
        <w:rPr>
          <w:rFonts w:ascii="Calibri" w:hAnsi="Calibri"/>
          <w:sz w:val="20"/>
        </w:rPr>
        <w:t>Imada</w:t>
      </w:r>
      <w:proofErr w:type="spellEnd"/>
      <w:r w:rsidRPr="007626F9">
        <w:rPr>
          <w:rFonts w:ascii="Calibri" w:hAnsi="Calibri"/>
          <w:sz w:val="20"/>
        </w:rPr>
        <w:t>, 11.</w:t>
      </w:r>
    </w:p>
  </w:footnote>
  <w:footnote w:id="4">
    <w:p w14:paraId="23B50FB3" w14:textId="77777777" w:rsidR="00C76D46" w:rsidRPr="007626F9" w:rsidRDefault="00C76D46" w:rsidP="007626F9">
      <w:pPr>
        <w:pStyle w:val="FootnoteText"/>
        <w:rPr>
          <w:rFonts w:ascii="Calibri" w:hAnsi="Calibri"/>
          <w:sz w:val="20"/>
        </w:rPr>
      </w:pPr>
      <w:r w:rsidRPr="007626F9">
        <w:rPr>
          <w:rStyle w:val="FootnoteReference"/>
          <w:rFonts w:ascii="Calibri" w:hAnsi="Calibri"/>
          <w:sz w:val="20"/>
        </w:rPr>
        <w:footnoteRef/>
      </w:r>
      <w:r w:rsidRPr="007626F9">
        <w:rPr>
          <w:rFonts w:ascii="Calibri" w:hAnsi="Calibri"/>
          <w:sz w:val="20"/>
        </w:rPr>
        <w:t xml:space="preserve"> Ibid.</w:t>
      </w:r>
    </w:p>
  </w:footnote>
  <w:footnote w:id="5">
    <w:p w14:paraId="74281E37" w14:textId="77777777" w:rsidR="00C76D46" w:rsidRPr="007626F9" w:rsidRDefault="00C76D46" w:rsidP="007626F9">
      <w:pPr>
        <w:pStyle w:val="FootnoteText"/>
        <w:rPr>
          <w:rFonts w:ascii="Calibri" w:hAnsi="Calibri"/>
          <w:sz w:val="20"/>
        </w:rPr>
      </w:pPr>
      <w:r w:rsidRPr="007626F9">
        <w:rPr>
          <w:rStyle w:val="FootnoteReference"/>
          <w:rFonts w:ascii="Calibri" w:hAnsi="Calibri"/>
          <w:sz w:val="20"/>
        </w:rPr>
        <w:footnoteRef/>
      </w:r>
      <w:r w:rsidRPr="007626F9">
        <w:rPr>
          <w:rFonts w:ascii="Calibri" w:hAnsi="Calibri"/>
          <w:sz w:val="20"/>
        </w:rPr>
        <w:t xml:space="preserve"> Adrienne </w:t>
      </w:r>
      <w:proofErr w:type="spellStart"/>
      <w:r w:rsidRPr="007626F9">
        <w:rPr>
          <w:rFonts w:ascii="Calibri" w:hAnsi="Calibri"/>
          <w:sz w:val="20"/>
        </w:rPr>
        <w:t>Kaeppler</w:t>
      </w:r>
      <w:proofErr w:type="spellEnd"/>
      <w:r w:rsidRPr="007626F9">
        <w:rPr>
          <w:rFonts w:ascii="Calibri" w:hAnsi="Calibri"/>
          <w:sz w:val="20"/>
        </w:rPr>
        <w:t xml:space="preserve">, 5. Also, </w:t>
      </w:r>
      <w:proofErr w:type="spellStart"/>
      <w:r w:rsidRPr="007626F9">
        <w:rPr>
          <w:rFonts w:ascii="Calibri" w:hAnsi="Calibri"/>
          <w:sz w:val="20"/>
        </w:rPr>
        <w:t>Adria</w:t>
      </w:r>
      <w:proofErr w:type="spellEnd"/>
      <w:r w:rsidRPr="007626F9">
        <w:rPr>
          <w:rFonts w:ascii="Calibri" w:hAnsi="Calibri"/>
          <w:sz w:val="20"/>
        </w:rPr>
        <w:t xml:space="preserve"> </w:t>
      </w:r>
      <w:proofErr w:type="spellStart"/>
      <w:r w:rsidRPr="007626F9">
        <w:rPr>
          <w:rFonts w:ascii="Calibri" w:hAnsi="Calibri"/>
          <w:sz w:val="20"/>
        </w:rPr>
        <w:t>Imada</w:t>
      </w:r>
      <w:proofErr w:type="spellEnd"/>
      <w:r w:rsidRPr="007626F9">
        <w:rPr>
          <w:rFonts w:ascii="Calibri" w:hAnsi="Calibri"/>
          <w:sz w:val="20"/>
        </w:rPr>
        <w:t>, 11.</w:t>
      </w:r>
    </w:p>
  </w:footnote>
  <w:footnote w:id="6">
    <w:p w14:paraId="421C1C2A" w14:textId="77777777" w:rsidR="00C76D46" w:rsidRPr="007626F9" w:rsidRDefault="00C76D46" w:rsidP="007626F9">
      <w:pPr>
        <w:pStyle w:val="FootnoteText"/>
        <w:rPr>
          <w:rFonts w:ascii="Calibri" w:hAnsi="Calibri"/>
          <w:sz w:val="20"/>
        </w:rPr>
      </w:pPr>
      <w:r w:rsidRPr="007626F9">
        <w:rPr>
          <w:rStyle w:val="FootnoteReference"/>
          <w:rFonts w:ascii="Calibri" w:hAnsi="Calibri"/>
          <w:sz w:val="20"/>
        </w:rPr>
        <w:footnoteRef/>
      </w:r>
      <w:r w:rsidRPr="007626F9">
        <w:rPr>
          <w:rFonts w:ascii="Calibri" w:hAnsi="Calibri"/>
          <w:sz w:val="20"/>
        </w:rPr>
        <w:t xml:space="preserve"> A prime example of the erosion of monarchical power is the ‘Bayonet Constitution’ (1887), which effectively stripped </w:t>
      </w:r>
      <w:proofErr w:type="spellStart"/>
      <w:r w:rsidRPr="007626F9">
        <w:rPr>
          <w:rFonts w:ascii="Calibri" w:hAnsi="Calibri"/>
          <w:sz w:val="20"/>
        </w:rPr>
        <w:t>Kalakaua</w:t>
      </w:r>
      <w:proofErr w:type="spellEnd"/>
      <w:r w:rsidRPr="007626F9">
        <w:rPr>
          <w:rFonts w:ascii="Calibri" w:hAnsi="Calibri"/>
          <w:sz w:val="20"/>
        </w:rPr>
        <w:t xml:space="preserve"> of his executive powers. It gave unprecedented power to the legislature constituted largely by American-sympathetic businessmen. </w:t>
      </w:r>
    </w:p>
  </w:footnote>
  <w:footnote w:id="7">
    <w:p w14:paraId="4B715E95" w14:textId="77777777" w:rsidR="00C76D46" w:rsidRPr="007626F9" w:rsidRDefault="00C76D46" w:rsidP="007626F9">
      <w:pPr>
        <w:pStyle w:val="FootnoteText"/>
        <w:rPr>
          <w:rFonts w:ascii="Calibri" w:hAnsi="Calibri"/>
          <w:sz w:val="20"/>
        </w:rPr>
      </w:pPr>
      <w:r w:rsidRPr="007626F9">
        <w:rPr>
          <w:rStyle w:val="FootnoteReference"/>
          <w:rFonts w:ascii="Calibri" w:hAnsi="Calibri"/>
          <w:sz w:val="20"/>
        </w:rPr>
        <w:footnoteRef/>
      </w:r>
      <w:r w:rsidRPr="007626F9">
        <w:rPr>
          <w:rFonts w:ascii="Calibri" w:hAnsi="Calibri"/>
          <w:sz w:val="20"/>
        </w:rPr>
        <w:t xml:space="preserve"> </w:t>
      </w:r>
      <w:proofErr w:type="spellStart"/>
      <w:r w:rsidRPr="007626F9">
        <w:rPr>
          <w:rFonts w:ascii="Calibri" w:hAnsi="Calibri"/>
          <w:sz w:val="20"/>
        </w:rPr>
        <w:t>Kalakaua</w:t>
      </w:r>
      <w:proofErr w:type="spellEnd"/>
      <w:r w:rsidRPr="007626F9">
        <w:rPr>
          <w:rFonts w:ascii="Calibri" w:hAnsi="Calibri"/>
          <w:sz w:val="20"/>
        </w:rPr>
        <w:t xml:space="preserve"> earned the nickname the ‘Merry Monarch’ in part because of this actions reinstating public hula performance. See </w:t>
      </w:r>
      <w:proofErr w:type="spellStart"/>
      <w:r w:rsidRPr="007626F9">
        <w:rPr>
          <w:rFonts w:ascii="Calibri" w:hAnsi="Calibri"/>
          <w:sz w:val="20"/>
        </w:rPr>
        <w:t>Noenoe</w:t>
      </w:r>
      <w:proofErr w:type="spellEnd"/>
      <w:r w:rsidRPr="007626F9">
        <w:rPr>
          <w:rFonts w:ascii="Calibri" w:hAnsi="Calibri"/>
          <w:sz w:val="20"/>
        </w:rPr>
        <w:t xml:space="preserve"> Silva, 121. </w:t>
      </w:r>
    </w:p>
  </w:footnote>
  <w:footnote w:id="8">
    <w:p w14:paraId="57466679" w14:textId="624EF231" w:rsidR="00C76D46" w:rsidRPr="007626F9" w:rsidRDefault="00C76D46" w:rsidP="007626F9">
      <w:pPr>
        <w:pStyle w:val="FootnoteText"/>
        <w:rPr>
          <w:rFonts w:ascii="Calibri" w:hAnsi="Calibri"/>
          <w:sz w:val="20"/>
        </w:rPr>
      </w:pPr>
      <w:r w:rsidRPr="007626F9">
        <w:rPr>
          <w:rStyle w:val="FootnoteReference"/>
          <w:rFonts w:ascii="Calibri" w:hAnsi="Calibri"/>
          <w:sz w:val="20"/>
        </w:rPr>
        <w:footnoteRef/>
      </w:r>
      <w:r w:rsidRPr="007626F9">
        <w:rPr>
          <w:rFonts w:ascii="Calibri" w:hAnsi="Calibri"/>
          <w:sz w:val="20"/>
        </w:rPr>
        <w:t xml:space="preserve"> See especially </w:t>
      </w:r>
      <w:proofErr w:type="spellStart"/>
      <w:r w:rsidRPr="007626F9">
        <w:rPr>
          <w:rFonts w:ascii="Calibri" w:hAnsi="Calibri"/>
          <w:sz w:val="20"/>
        </w:rPr>
        <w:t>Adria</w:t>
      </w:r>
      <w:proofErr w:type="spellEnd"/>
      <w:r w:rsidRPr="007626F9">
        <w:rPr>
          <w:rFonts w:ascii="Calibri" w:hAnsi="Calibri"/>
          <w:sz w:val="20"/>
        </w:rPr>
        <w:t xml:space="preserve"> </w:t>
      </w:r>
      <w:proofErr w:type="spellStart"/>
      <w:r w:rsidRPr="007626F9">
        <w:rPr>
          <w:rFonts w:ascii="Calibri" w:hAnsi="Calibri"/>
          <w:sz w:val="20"/>
        </w:rPr>
        <w:t>Imada</w:t>
      </w:r>
      <w:proofErr w:type="spellEnd"/>
      <w:r w:rsidRPr="007626F9">
        <w:rPr>
          <w:rFonts w:ascii="Calibri" w:hAnsi="Calibri"/>
          <w:sz w:val="20"/>
        </w:rPr>
        <w:t>, ‘</w:t>
      </w:r>
      <w:r w:rsidR="00C71CF3">
        <w:rPr>
          <w:rFonts w:ascii="Calibri" w:hAnsi="Calibri"/>
          <w:sz w:val="20"/>
        </w:rPr>
        <w:t>‘</w:t>
      </w:r>
      <w:r w:rsidRPr="007626F9">
        <w:rPr>
          <w:rFonts w:ascii="Calibri" w:hAnsi="Calibri"/>
          <w:sz w:val="20"/>
        </w:rPr>
        <w:t>Hula Queens</w:t>
      </w:r>
      <w:r w:rsidR="00C71CF3">
        <w:rPr>
          <w:rFonts w:ascii="Calibri" w:hAnsi="Calibri"/>
          <w:sz w:val="20"/>
        </w:rPr>
        <w:t>’</w:t>
      </w:r>
      <w:r w:rsidRPr="007626F9">
        <w:rPr>
          <w:rFonts w:ascii="Calibri" w:hAnsi="Calibri"/>
          <w:sz w:val="20"/>
        </w:rPr>
        <w:t xml:space="preserve"> and </w:t>
      </w:r>
      <w:r w:rsidR="00C71CF3">
        <w:rPr>
          <w:rFonts w:ascii="Calibri" w:hAnsi="Calibri"/>
          <w:sz w:val="20"/>
        </w:rPr>
        <w:t>‘</w:t>
      </w:r>
      <w:proofErr w:type="spellStart"/>
      <w:r w:rsidRPr="007626F9">
        <w:rPr>
          <w:rFonts w:ascii="Calibri" w:hAnsi="Calibri"/>
          <w:sz w:val="20"/>
        </w:rPr>
        <w:t>Cinderellas</w:t>
      </w:r>
      <w:proofErr w:type="spellEnd"/>
      <w:r w:rsidR="00C71CF3">
        <w:rPr>
          <w:rFonts w:ascii="Calibri" w:hAnsi="Calibri"/>
          <w:sz w:val="20"/>
        </w:rPr>
        <w:t>’</w:t>
      </w:r>
      <w:r w:rsidRPr="007626F9">
        <w:rPr>
          <w:rFonts w:ascii="Calibri" w:hAnsi="Calibri"/>
          <w:sz w:val="20"/>
        </w:rPr>
        <w:t xml:space="preserve">: Imagined Intimacy in the Empire’, 153-212.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53DFB" w14:textId="77777777" w:rsidR="00C76D46" w:rsidRDefault="00C76D4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377C0FE" w14:textId="77777777" w:rsidR="00C76D46" w:rsidRDefault="00C76D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6F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26F9"/>
    <w:rsid w:val="00780D95"/>
    <w:rsid w:val="00780DC7"/>
    <w:rsid w:val="007A0D55"/>
    <w:rsid w:val="007B3377"/>
    <w:rsid w:val="007E5F44"/>
    <w:rsid w:val="00821DE3"/>
    <w:rsid w:val="00846CE1"/>
    <w:rsid w:val="008A5B87"/>
    <w:rsid w:val="008B3FD5"/>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47D8"/>
    <w:rsid w:val="00C6296B"/>
    <w:rsid w:val="00C71CF3"/>
    <w:rsid w:val="00C76D46"/>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30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626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26F9"/>
    <w:rPr>
      <w:rFonts w:ascii="Lucida Grande" w:hAnsi="Lucida Grande" w:cs="Lucida Grande"/>
      <w:sz w:val="18"/>
      <w:szCs w:val="18"/>
    </w:rPr>
  </w:style>
  <w:style w:type="paragraph" w:styleId="FootnoteText">
    <w:name w:val="footnote text"/>
    <w:basedOn w:val="Normal"/>
    <w:link w:val="FootnoteTextChar"/>
    <w:uiPriority w:val="99"/>
    <w:unhideWhenUsed/>
    <w:rsid w:val="007626F9"/>
    <w:pPr>
      <w:spacing w:after="0" w:line="240" w:lineRule="auto"/>
    </w:pPr>
    <w:rPr>
      <w:rFonts w:eastAsiaTheme="minorEastAsia"/>
      <w:sz w:val="24"/>
      <w:szCs w:val="24"/>
      <w:lang w:val="en-US" w:eastAsia="ja-JP"/>
    </w:rPr>
  </w:style>
  <w:style w:type="character" w:customStyle="1" w:styleId="FootnoteTextChar">
    <w:name w:val="Footnote Text Char"/>
    <w:basedOn w:val="DefaultParagraphFont"/>
    <w:link w:val="FootnoteText"/>
    <w:uiPriority w:val="99"/>
    <w:rsid w:val="007626F9"/>
    <w:rPr>
      <w:rFonts w:eastAsiaTheme="minorEastAsia"/>
      <w:sz w:val="24"/>
      <w:szCs w:val="24"/>
      <w:lang w:val="en-US" w:eastAsia="ja-JP"/>
    </w:rPr>
  </w:style>
  <w:style w:type="character" w:styleId="FootnoteReference">
    <w:name w:val="footnote reference"/>
    <w:basedOn w:val="DefaultParagraphFont"/>
    <w:uiPriority w:val="99"/>
    <w:unhideWhenUsed/>
    <w:rsid w:val="007626F9"/>
    <w:rPr>
      <w:vertAlign w:val="superscript"/>
    </w:rPr>
  </w:style>
  <w:style w:type="paragraph" w:styleId="Bibliography">
    <w:name w:val="Bibliography"/>
    <w:basedOn w:val="Normal"/>
    <w:next w:val="Normal"/>
    <w:uiPriority w:val="37"/>
    <w:semiHidden/>
    <w:unhideWhenUsed/>
    <w:rsid w:val="007626F9"/>
  </w:style>
  <w:style w:type="paragraph" w:styleId="CommentText">
    <w:name w:val="annotation text"/>
    <w:basedOn w:val="Normal"/>
    <w:link w:val="CommentTextChar"/>
    <w:uiPriority w:val="99"/>
    <w:unhideWhenUsed/>
    <w:rsid w:val="007626F9"/>
    <w:pPr>
      <w:spacing w:after="0" w:line="240" w:lineRule="auto"/>
    </w:pPr>
    <w:rPr>
      <w:rFonts w:eastAsiaTheme="minorEastAsia"/>
      <w:sz w:val="24"/>
      <w:szCs w:val="24"/>
      <w:lang w:val="en-US" w:eastAsia="ja-JP"/>
    </w:rPr>
  </w:style>
  <w:style w:type="character" w:customStyle="1" w:styleId="CommentTextChar">
    <w:name w:val="Comment Text Char"/>
    <w:basedOn w:val="DefaultParagraphFont"/>
    <w:link w:val="CommentText"/>
    <w:uiPriority w:val="99"/>
    <w:rsid w:val="007626F9"/>
    <w:rPr>
      <w:rFonts w:eastAsiaTheme="minorEastAsia"/>
      <w:sz w:val="24"/>
      <w:szCs w:val="24"/>
      <w:lang w:val="en-US" w:eastAsia="ja-JP"/>
    </w:rPr>
  </w:style>
  <w:style w:type="paragraph" w:styleId="Caption">
    <w:name w:val="caption"/>
    <w:basedOn w:val="Normal"/>
    <w:next w:val="Normal"/>
    <w:uiPriority w:val="35"/>
    <w:semiHidden/>
    <w:qFormat/>
    <w:rsid w:val="00C447D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C447D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626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26F9"/>
    <w:rPr>
      <w:rFonts w:ascii="Lucida Grande" w:hAnsi="Lucida Grande" w:cs="Lucida Grande"/>
      <w:sz w:val="18"/>
      <w:szCs w:val="18"/>
    </w:rPr>
  </w:style>
  <w:style w:type="paragraph" w:styleId="FootnoteText">
    <w:name w:val="footnote text"/>
    <w:basedOn w:val="Normal"/>
    <w:link w:val="FootnoteTextChar"/>
    <w:uiPriority w:val="99"/>
    <w:unhideWhenUsed/>
    <w:rsid w:val="007626F9"/>
    <w:pPr>
      <w:spacing w:after="0" w:line="240" w:lineRule="auto"/>
    </w:pPr>
    <w:rPr>
      <w:rFonts w:eastAsiaTheme="minorEastAsia"/>
      <w:sz w:val="24"/>
      <w:szCs w:val="24"/>
      <w:lang w:val="en-US" w:eastAsia="ja-JP"/>
    </w:rPr>
  </w:style>
  <w:style w:type="character" w:customStyle="1" w:styleId="FootnoteTextChar">
    <w:name w:val="Footnote Text Char"/>
    <w:basedOn w:val="DefaultParagraphFont"/>
    <w:link w:val="FootnoteText"/>
    <w:uiPriority w:val="99"/>
    <w:rsid w:val="007626F9"/>
    <w:rPr>
      <w:rFonts w:eastAsiaTheme="minorEastAsia"/>
      <w:sz w:val="24"/>
      <w:szCs w:val="24"/>
      <w:lang w:val="en-US" w:eastAsia="ja-JP"/>
    </w:rPr>
  </w:style>
  <w:style w:type="character" w:styleId="FootnoteReference">
    <w:name w:val="footnote reference"/>
    <w:basedOn w:val="DefaultParagraphFont"/>
    <w:uiPriority w:val="99"/>
    <w:unhideWhenUsed/>
    <w:rsid w:val="007626F9"/>
    <w:rPr>
      <w:vertAlign w:val="superscript"/>
    </w:rPr>
  </w:style>
  <w:style w:type="paragraph" w:styleId="Bibliography">
    <w:name w:val="Bibliography"/>
    <w:basedOn w:val="Normal"/>
    <w:next w:val="Normal"/>
    <w:uiPriority w:val="37"/>
    <w:semiHidden/>
    <w:unhideWhenUsed/>
    <w:rsid w:val="007626F9"/>
  </w:style>
  <w:style w:type="paragraph" w:styleId="CommentText">
    <w:name w:val="annotation text"/>
    <w:basedOn w:val="Normal"/>
    <w:link w:val="CommentTextChar"/>
    <w:uiPriority w:val="99"/>
    <w:unhideWhenUsed/>
    <w:rsid w:val="007626F9"/>
    <w:pPr>
      <w:spacing w:after="0" w:line="240" w:lineRule="auto"/>
    </w:pPr>
    <w:rPr>
      <w:rFonts w:eastAsiaTheme="minorEastAsia"/>
      <w:sz w:val="24"/>
      <w:szCs w:val="24"/>
      <w:lang w:val="en-US" w:eastAsia="ja-JP"/>
    </w:rPr>
  </w:style>
  <w:style w:type="character" w:customStyle="1" w:styleId="CommentTextChar">
    <w:name w:val="Comment Text Char"/>
    <w:basedOn w:val="DefaultParagraphFont"/>
    <w:link w:val="CommentText"/>
    <w:uiPriority w:val="99"/>
    <w:rsid w:val="007626F9"/>
    <w:rPr>
      <w:rFonts w:eastAsiaTheme="minorEastAsia"/>
      <w:sz w:val="24"/>
      <w:szCs w:val="24"/>
      <w:lang w:val="en-US" w:eastAsia="ja-JP"/>
    </w:rPr>
  </w:style>
  <w:style w:type="paragraph" w:styleId="Caption">
    <w:name w:val="caption"/>
    <w:basedOn w:val="Normal"/>
    <w:next w:val="Normal"/>
    <w:uiPriority w:val="35"/>
    <w:semiHidden/>
    <w:qFormat/>
    <w:rsid w:val="00C447D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C447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pmakuakane@earthlink.net" TargetMode="External"/><Relationship Id="rId10" Type="http://schemas.openxmlformats.org/officeDocument/2006/relationships/hyperlink" Target="mailto:pmakuakane@earthlink.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407B5520B3DB4D8EAC9FC1DEAC177D"/>
        <w:category>
          <w:name w:val="General"/>
          <w:gallery w:val="placeholder"/>
        </w:category>
        <w:types>
          <w:type w:val="bbPlcHdr"/>
        </w:types>
        <w:behaviors>
          <w:behavior w:val="content"/>
        </w:behaviors>
        <w:guid w:val="{BCA00805-0E13-BC4B-A5C5-1D777A1093DC}"/>
      </w:docPartPr>
      <w:docPartBody>
        <w:p w:rsidR="00AA423E" w:rsidRDefault="00AA423E">
          <w:pPr>
            <w:pStyle w:val="76407B5520B3DB4D8EAC9FC1DEAC177D"/>
          </w:pPr>
          <w:r w:rsidRPr="00CC586D">
            <w:rPr>
              <w:rStyle w:val="PlaceholderText"/>
              <w:b/>
              <w:color w:val="FFFFFF" w:themeColor="background1"/>
            </w:rPr>
            <w:t>[Salutation]</w:t>
          </w:r>
        </w:p>
      </w:docPartBody>
    </w:docPart>
    <w:docPart>
      <w:docPartPr>
        <w:name w:val="2C9922C02D140D4B9F88798C4CECB9A9"/>
        <w:category>
          <w:name w:val="General"/>
          <w:gallery w:val="placeholder"/>
        </w:category>
        <w:types>
          <w:type w:val="bbPlcHdr"/>
        </w:types>
        <w:behaviors>
          <w:behavior w:val="content"/>
        </w:behaviors>
        <w:guid w:val="{5C6B8300-59A6-434C-9B52-4FDF6BD5C138}"/>
      </w:docPartPr>
      <w:docPartBody>
        <w:p w:rsidR="00AA423E" w:rsidRDefault="00AA423E">
          <w:pPr>
            <w:pStyle w:val="2C9922C02D140D4B9F88798C4CECB9A9"/>
          </w:pPr>
          <w:r>
            <w:rPr>
              <w:rStyle w:val="PlaceholderText"/>
            </w:rPr>
            <w:t>[First name]</w:t>
          </w:r>
        </w:p>
      </w:docPartBody>
    </w:docPart>
    <w:docPart>
      <w:docPartPr>
        <w:name w:val="F77CCD2699393947A782C2A1D8109B76"/>
        <w:category>
          <w:name w:val="General"/>
          <w:gallery w:val="placeholder"/>
        </w:category>
        <w:types>
          <w:type w:val="bbPlcHdr"/>
        </w:types>
        <w:behaviors>
          <w:behavior w:val="content"/>
        </w:behaviors>
        <w:guid w:val="{84F0155A-8DF5-CE44-A3FF-17D49C1B4E11}"/>
      </w:docPartPr>
      <w:docPartBody>
        <w:p w:rsidR="00AA423E" w:rsidRDefault="00AA423E">
          <w:pPr>
            <w:pStyle w:val="F77CCD2699393947A782C2A1D8109B76"/>
          </w:pPr>
          <w:r>
            <w:rPr>
              <w:rStyle w:val="PlaceholderText"/>
            </w:rPr>
            <w:t>[Middle name]</w:t>
          </w:r>
        </w:p>
      </w:docPartBody>
    </w:docPart>
    <w:docPart>
      <w:docPartPr>
        <w:name w:val="7A7435E0C0138B49925EED57D7868E1E"/>
        <w:category>
          <w:name w:val="General"/>
          <w:gallery w:val="placeholder"/>
        </w:category>
        <w:types>
          <w:type w:val="bbPlcHdr"/>
        </w:types>
        <w:behaviors>
          <w:behavior w:val="content"/>
        </w:behaviors>
        <w:guid w:val="{48A7CFE8-9D40-C64D-A9C8-8C5DB14E37BB}"/>
      </w:docPartPr>
      <w:docPartBody>
        <w:p w:rsidR="00AA423E" w:rsidRDefault="00AA423E">
          <w:pPr>
            <w:pStyle w:val="7A7435E0C0138B49925EED57D7868E1E"/>
          </w:pPr>
          <w:r>
            <w:rPr>
              <w:rStyle w:val="PlaceholderText"/>
            </w:rPr>
            <w:t>[Last name]</w:t>
          </w:r>
        </w:p>
      </w:docPartBody>
    </w:docPart>
    <w:docPart>
      <w:docPartPr>
        <w:name w:val="019CA8D4CADD09438BE90008276FF5E8"/>
        <w:category>
          <w:name w:val="General"/>
          <w:gallery w:val="placeholder"/>
        </w:category>
        <w:types>
          <w:type w:val="bbPlcHdr"/>
        </w:types>
        <w:behaviors>
          <w:behavior w:val="content"/>
        </w:behaviors>
        <w:guid w:val="{AA85E6C8-A737-AB42-9EB0-98DA9319E535}"/>
      </w:docPartPr>
      <w:docPartBody>
        <w:p w:rsidR="00AA423E" w:rsidRDefault="00AA423E">
          <w:pPr>
            <w:pStyle w:val="019CA8D4CADD09438BE90008276FF5E8"/>
          </w:pPr>
          <w:r>
            <w:rPr>
              <w:rStyle w:val="PlaceholderText"/>
            </w:rPr>
            <w:t>[Enter your biography]</w:t>
          </w:r>
        </w:p>
      </w:docPartBody>
    </w:docPart>
    <w:docPart>
      <w:docPartPr>
        <w:name w:val="A5BA4B7154130448B636F64C135A4CDB"/>
        <w:category>
          <w:name w:val="General"/>
          <w:gallery w:val="placeholder"/>
        </w:category>
        <w:types>
          <w:type w:val="bbPlcHdr"/>
        </w:types>
        <w:behaviors>
          <w:behavior w:val="content"/>
        </w:behaviors>
        <w:guid w:val="{29D7BF39-9DFD-5546-90A7-FE87EEC318BA}"/>
      </w:docPartPr>
      <w:docPartBody>
        <w:p w:rsidR="00AA423E" w:rsidRDefault="00AA423E">
          <w:pPr>
            <w:pStyle w:val="A5BA4B7154130448B636F64C135A4CDB"/>
          </w:pPr>
          <w:r>
            <w:rPr>
              <w:rStyle w:val="PlaceholderText"/>
            </w:rPr>
            <w:t>[Enter the institution with which you are affiliated]</w:t>
          </w:r>
        </w:p>
      </w:docPartBody>
    </w:docPart>
    <w:docPart>
      <w:docPartPr>
        <w:name w:val="838917F5B1D64A409717BC1ADD4D386D"/>
        <w:category>
          <w:name w:val="General"/>
          <w:gallery w:val="placeholder"/>
        </w:category>
        <w:types>
          <w:type w:val="bbPlcHdr"/>
        </w:types>
        <w:behaviors>
          <w:behavior w:val="content"/>
        </w:behaviors>
        <w:guid w:val="{CD2E8776-D7C7-7F41-80B4-6674A781B5D6}"/>
      </w:docPartPr>
      <w:docPartBody>
        <w:p w:rsidR="00AA423E" w:rsidRDefault="00AA423E">
          <w:pPr>
            <w:pStyle w:val="838917F5B1D64A409717BC1ADD4D386D"/>
          </w:pPr>
          <w:r w:rsidRPr="00EF74F7">
            <w:rPr>
              <w:b/>
              <w:color w:val="808080" w:themeColor="background1" w:themeShade="80"/>
            </w:rPr>
            <w:t>[Enter the headword for your article]</w:t>
          </w:r>
        </w:p>
      </w:docPartBody>
    </w:docPart>
    <w:docPart>
      <w:docPartPr>
        <w:name w:val="3401D0C257C123409BC2B6741FA9278D"/>
        <w:category>
          <w:name w:val="General"/>
          <w:gallery w:val="placeholder"/>
        </w:category>
        <w:types>
          <w:type w:val="bbPlcHdr"/>
        </w:types>
        <w:behaviors>
          <w:behavior w:val="content"/>
        </w:behaviors>
        <w:guid w:val="{B2A01C12-B335-DE45-A450-D01009BAF1BC}"/>
      </w:docPartPr>
      <w:docPartBody>
        <w:p w:rsidR="00AA423E" w:rsidRDefault="00AA423E">
          <w:pPr>
            <w:pStyle w:val="3401D0C257C123409BC2B6741FA9278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A17B50634401042A30550B41B9E4AF2"/>
        <w:category>
          <w:name w:val="General"/>
          <w:gallery w:val="placeholder"/>
        </w:category>
        <w:types>
          <w:type w:val="bbPlcHdr"/>
        </w:types>
        <w:behaviors>
          <w:behavior w:val="content"/>
        </w:behaviors>
        <w:guid w:val="{5A9DBEC4-A98E-7F43-94B6-784876F2AFE3}"/>
      </w:docPartPr>
      <w:docPartBody>
        <w:p w:rsidR="00AA423E" w:rsidRDefault="00AA423E">
          <w:pPr>
            <w:pStyle w:val="5A17B50634401042A30550B41B9E4AF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A4C2759495C4B4E9CF775CD9D4C8050"/>
        <w:category>
          <w:name w:val="General"/>
          <w:gallery w:val="placeholder"/>
        </w:category>
        <w:types>
          <w:type w:val="bbPlcHdr"/>
        </w:types>
        <w:behaviors>
          <w:behavior w:val="content"/>
        </w:behaviors>
        <w:guid w:val="{2B7624B2-2808-464C-8E73-B0F78EAB98F5}"/>
      </w:docPartPr>
      <w:docPartBody>
        <w:p w:rsidR="00AA423E" w:rsidRDefault="00AA423E">
          <w:pPr>
            <w:pStyle w:val="9A4C2759495C4B4E9CF775CD9D4C805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451C830B4A1C248BE7278E425BB05B4"/>
        <w:category>
          <w:name w:val="General"/>
          <w:gallery w:val="placeholder"/>
        </w:category>
        <w:types>
          <w:type w:val="bbPlcHdr"/>
        </w:types>
        <w:behaviors>
          <w:behavior w:val="content"/>
        </w:behaviors>
        <w:guid w:val="{EAF87AC5-A3C8-0E4F-8C5A-0ABF39D012D1}"/>
      </w:docPartPr>
      <w:docPartBody>
        <w:p w:rsidR="00AA423E" w:rsidRDefault="00AA423E">
          <w:pPr>
            <w:pStyle w:val="9451C830B4A1C248BE7278E425BB05B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23E"/>
    <w:rsid w:val="00AA423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407B5520B3DB4D8EAC9FC1DEAC177D">
    <w:name w:val="76407B5520B3DB4D8EAC9FC1DEAC177D"/>
  </w:style>
  <w:style w:type="paragraph" w:customStyle="1" w:styleId="2C9922C02D140D4B9F88798C4CECB9A9">
    <w:name w:val="2C9922C02D140D4B9F88798C4CECB9A9"/>
  </w:style>
  <w:style w:type="paragraph" w:customStyle="1" w:styleId="F77CCD2699393947A782C2A1D8109B76">
    <w:name w:val="F77CCD2699393947A782C2A1D8109B76"/>
  </w:style>
  <w:style w:type="paragraph" w:customStyle="1" w:styleId="7A7435E0C0138B49925EED57D7868E1E">
    <w:name w:val="7A7435E0C0138B49925EED57D7868E1E"/>
  </w:style>
  <w:style w:type="paragraph" w:customStyle="1" w:styleId="019CA8D4CADD09438BE90008276FF5E8">
    <w:name w:val="019CA8D4CADD09438BE90008276FF5E8"/>
  </w:style>
  <w:style w:type="paragraph" w:customStyle="1" w:styleId="A5BA4B7154130448B636F64C135A4CDB">
    <w:name w:val="A5BA4B7154130448B636F64C135A4CDB"/>
  </w:style>
  <w:style w:type="paragraph" w:customStyle="1" w:styleId="838917F5B1D64A409717BC1ADD4D386D">
    <w:name w:val="838917F5B1D64A409717BC1ADD4D386D"/>
  </w:style>
  <w:style w:type="paragraph" w:customStyle="1" w:styleId="3401D0C257C123409BC2B6741FA9278D">
    <w:name w:val="3401D0C257C123409BC2B6741FA9278D"/>
  </w:style>
  <w:style w:type="paragraph" w:customStyle="1" w:styleId="5A17B50634401042A30550B41B9E4AF2">
    <w:name w:val="5A17B50634401042A30550B41B9E4AF2"/>
  </w:style>
  <w:style w:type="paragraph" w:customStyle="1" w:styleId="9A4C2759495C4B4E9CF775CD9D4C8050">
    <w:name w:val="9A4C2759495C4B4E9CF775CD9D4C8050"/>
  </w:style>
  <w:style w:type="paragraph" w:customStyle="1" w:styleId="9451C830B4A1C248BE7278E425BB05B4">
    <w:name w:val="9451C830B4A1C248BE7278E425BB05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407B5520B3DB4D8EAC9FC1DEAC177D">
    <w:name w:val="76407B5520B3DB4D8EAC9FC1DEAC177D"/>
  </w:style>
  <w:style w:type="paragraph" w:customStyle="1" w:styleId="2C9922C02D140D4B9F88798C4CECB9A9">
    <w:name w:val="2C9922C02D140D4B9F88798C4CECB9A9"/>
  </w:style>
  <w:style w:type="paragraph" w:customStyle="1" w:styleId="F77CCD2699393947A782C2A1D8109B76">
    <w:name w:val="F77CCD2699393947A782C2A1D8109B76"/>
  </w:style>
  <w:style w:type="paragraph" w:customStyle="1" w:styleId="7A7435E0C0138B49925EED57D7868E1E">
    <w:name w:val="7A7435E0C0138B49925EED57D7868E1E"/>
  </w:style>
  <w:style w:type="paragraph" w:customStyle="1" w:styleId="019CA8D4CADD09438BE90008276FF5E8">
    <w:name w:val="019CA8D4CADD09438BE90008276FF5E8"/>
  </w:style>
  <w:style w:type="paragraph" w:customStyle="1" w:styleId="A5BA4B7154130448B636F64C135A4CDB">
    <w:name w:val="A5BA4B7154130448B636F64C135A4CDB"/>
  </w:style>
  <w:style w:type="paragraph" w:customStyle="1" w:styleId="838917F5B1D64A409717BC1ADD4D386D">
    <w:name w:val="838917F5B1D64A409717BC1ADD4D386D"/>
  </w:style>
  <w:style w:type="paragraph" w:customStyle="1" w:styleId="3401D0C257C123409BC2B6741FA9278D">
    <w:name w:val="3401D0C257C123409BC2B6741FA9278D"/>
  </w:style>
  <w:style w:type="paragraph" w:customStyle="1" w:styleId="5A17B50634401042A30550B41B9E4AF2">
    <w:name w:val="5A17B50634401042A30550B41B9E4AF2"/>
  </w:style>
  <w:style w:type="paragraph" w:customStyle="1" w:styleId="9A4C2759495C4B4E9CF775CD9D4C8050">
    <w:name w:val="9A4C2759495C4B4E9CF775CD9D4C8050"/>
  </w:style>
  <w:style w:type="paragraph" w:customStyle="1" w:styleId="9451C830B4A1C248BE7278E425BB05B4">
    <w:name w:val="9451C830B4A1C248BE7278E425BB05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Bar80</b:Tag>
    <b:SourceType>Book</b:SourceType>
    <b:Guid>{A0A1FEC4-CAC3-CE40-A77B-461A001AD111}</b:Guid>
    <b:Author>
      <b:Author>
        <b:NameList>
          <b:Person>
            <b:Last>Barrère</b:Last>
            <b:First>Dorothy</b:First>
          </b:Person>
          <b:Person>
            <b:Last>Kawena Pukui</b:Last>
            <b:First>Mary</b:First>
          </b:Person>
          <b:Person>
            <b:Last>Kelly</b:Last>
            <b:First>Marion</b:First>
          </b:Person>
        </b:NameList>
      </b:Author>
    </b:Author>
    <b:Title>Hula: Historical Perspectives</b:Title>
    <b:City>Honolulu</b:City>
    <b:Publisher>Bishop Museum Press</b:Publisher>
    <b:Year>1980</b:Year>
    <b:RefOrder>1</b:RefOrder>
  </b:Source>
  <b:Source>
    <b:Tag>Des99</b:Tag>
    <b:SourceType>Book</b:SourceType>
    <b:Guid>{DB1FC958-1736-EC4D-BADA-B25B5006EEB3}</b:Guid>
    <b:Author>
      <b:Author>
        <b:NameList>
          <b:Person>
            <b:Last>Desmond</b:Last>
            <b:First>Jane</b:First>
          </b:Person>
        </b:NameList>
      </b:Author>
    </b:Author>
    <b:Title>Staging Tourism: Bodies on Display from Waikiki to Sea World</b:Title>
    <b:City>Chicago</b:City>
    <b:Publisher>University of Chicago Press</b:Publisher>
    <b:Year>1999</b:Year>
    <b:RefOrder>2</b:RefOrder>
  </b:Source>
  <b:Source>
    <b:Tag>Ima12</b:Tag>
    <b:SourceType>Book</b:SourceType>
    <b:Guid>{EDD48EA1-8EA3-C442-AEFD-6CCF8F1198D7}</b:Guid>
    <b:Author>
      <b:Author>
        <b:NameList>
          <b:Person>
            <b:Last>Imada</b:Last>
            <b:First>Adria</b:First>
          </b:Person>
        </b:NameList>
      </b:Author>
    </b:Author>
    <b:Title>Aloha America: Hula Circuits Through the U.S. Empire</b:Title>
    <b:City>Durham</b:City>
    <b:Publisher>Duke University Press</b:Publisher>
    <b:Year>2012</b:Year>
    <b:RefOrder>3</b:RefOrder>
  </b:Source>
  <b:Source>
    <b:Tag>Kae93</b:Tag>
    <b:SourceType>Book</b:SourceType>
    <b:Guid>{689344BD-FAA7-F44B-8B03-B18DC0178D19}</b:Guid>
    <b:Author>
      <b:Author>
        <b:NameList>
          <b:Person>
            <b:Last>Kaeppler</b:Last>
            <b:First>Adrienne</b:First>
          </b:Person>
        </b:NameList>
      </b:Author>
    </b:Author>
    <b:Title>Hula Pahu: Hawaiian Drum Dances Vol. 1 Ha’a and Hula Pahu: Sacred Movements</b:Title>
    <b:City>Honolulu</b:City>
    <b:Publisher>Bishop Museum Press</b:Publisher>
    <b:Year>1993</b:Year>
    <b:RefOrder>4</b:RefOrder>
  </b:Source>
  <b:Source>
    <b:Tag>Sil04</b:Tag>
    <b:SourceType>Book</b:SourceType>
    <b:Guid>{8DC5DEFE-5ED9-8F49-AF9E-84F594DD24A9}</b:Guid>
    <b:Author>
      <b:Author>
        <b:NameList>
          <b:Person>
            <b:Last>Silva</b:Last>
            <b:First>Noenoe</b:First>
            <b:Middle>K.</b:Middle>
          </b:Person>
        </b:NameList>
      </b:Author>
    </b:Author>
    <b:Title>Aloha Betrayed: Native Hawaiian Resistance to American Colonialism</b:Title>
    <b:City>Durham &amp; London</b:City>
    <b:Publisher>Duke University Press</b:Publisher>
    <b:Year>2004</b:Year>
    <b:RefOrder>5</b:RefOrder>
  </b:Source>
</b:Sources>
</file>

<file path=customXml/itemProps1.xml><?xml version="1.0" encoding="utf-8"?>
<ds:datastoreItem xmlns:ds="http://schemas.openxmlformats.org/officeDocument/2006/customXml" ds:itemID="{718D00FB-33A4-874D-84D2-18BDD173B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5</Pages>
  <Words>1902</Words>
  <Characters>10842</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2015-06-13T20:47:00Z</dcterms:created>
  <dcterms:modified xsi:type="dcterms:W3CDTF">2015-07-04T19:17:00Z</dcterms:modified>
</cp:coreProperties>
</file>