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C50058" w14:textId="77777777" w:rsidTr="00922950">
        <w:tc>
          <w:tcPr>
            <w:tcW w:w="491" w:type="dxa"/>
            <w:vMerge w:val="restart"/>
            <w:shd w:val="clear" w:color="auto" w:fill="A6A6A6" w:themeFill="background1" w:themeFillShade="A6"/>
            <w:textDirection w:val="btLr"/>
          </w:tcPr>
          <w:p w14:paraId="466CA0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CA1FB5E3024223A22930C4A5C7E272"/>
            </w:placeholder>
            <w:showingPlcHdr/>
            <w:dropDownList>
              <w:listItem w:displayText="Dr." w:value="Dr."/>
              <w:listItem w:displayText="Prof." w:value="Prof."/>
            </w:dropDownList>
          </w:sdtPr>
          <w:sdtEndPr/>
          <w:sdtContent>
            <w:tc>
              <w:tcPr>
                <w:tcW w:w="1259" w:type="dxa"/>
              </w:tcPr>
              <w:p w14:paraId="505131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E30185342D4C3B8FC549B004216F39"/>
            </w:placeholder>
            <w:text/>
          </w:sdtPr>
          <w:sdtEndPr/>
          <w:sdtContent>
            <w:tc>
              <w:tcPr>
                <w:tcW w:w="2073" w:type="dxa"/>
              </w:tcPr>
              <w:p w14:paraId="55D5B56B" w14:textId="77777777" w:rsidR="00B574C9" w:rsidRDefault="00A335C8" w:rsidP="00922950">
                <w:r w:rsidRPr="00A335C8">
                  <w:t>Gloria</w:t>
                </w:r>
              </w:p>
            </w:tc>
          </w:sdtContent>
        </w:sdt>
        <w:sdt>
          <w:sdtPr>
            <w:alias w:val="Middle name"/>
            <w:tag w:val="authorMiddleName"/>
            <w:id w:val="-2076034781"/>
            <w:placeholder>
              <w:docPart w:val="74A79FCA88364185B49A2279FCE04315"/>
            </w:placeholder>
            <w:showingPlcHdr/>
            <w:text/>
          </w:sdtPr>
          <w:sdtEndPr/>
          <w:sdtContent>
            <w:tc>
              <w:tcPr>
                <w:tcW w:w="2551" w:type="dxa"/>
              </w:tcPr>
              <w:p w14:paraId="029DB732" w14:textId="77777777" w:rsidR="00B574C9" w:rsidRDefault="00B574C9" w:rsidP="00922950">
                <w:r>
                  <w:rPr>
                    <w:rStyle w:val="PlaceholderText"/>
                  </w:rPr>
                  <w:t>[Middle name]</w:t>
                </w:r>
              </w:p>
            </w:tc>
          </w:sdtContent>
        </w:sdt>
        <w:sdt>
          <w:sdtPr>
            <w:alias w:val="Last name"/>
            <w:tag w:val="authorLastName"/>
            <w:id w:val="-1088529830"/>
            <w:placeholder>
              <w:docPart w:val="751F7D1B04E6449982BA24314D692E45"/>
            </w:placeholder>
            <w:text/>
          </w:sdtPr>
          <w:sdtEndPr/>
          <w:sdtContent>
            <w:tc>
              <w:tcPr>
                <w:tcW w:w="2642" w:type="dxa"/>
              </w:tcPr>
              <w:p w14:paraId="7789AD29" w14:textId="77777777" w:rsidR="00B574C9" w:rsidRDefault="00A335C8" w:rsidP="00922950">
                <w:r w:rsidRPr="00A335C8">
                  <w:t>Galindo</w:t>
                </w:r>
              </w:p>
            </w:tc>
          </w:sdtContent>
        </w:sdt>
      </w:tr>
      <w:tr w:rsidR="00B574C9" w14:paraId="4F89FC7A" w14:textId="77777777" w:rsidTr="001A6A06">
        <w:trPr>
          <w:trHeight w:val="986"/>
        </w:trPr>
        <w:tc>
          <w:tcPr>
            <w:tcW w:w="491" w:type="dxa"/>
            <w:vMerge/>
            <w:shd w:val="clear" w:color="auto" w:fill="A6A6A6" w:themeFill="background1" w:themeFillShade="A6"/>
          </w:tcPr>
          <w:p w14:paraId="5BAB29E0" w14:textId="77777777" w:rsidR="00B574C9" w:rsidRPr="001A6A06" w:rsidRDefault="00B574C9" w:rsidP="00CF1542">
            <w:pPr>
              <w:jc w:val="center"/>
              <w:rPr>
                <w:b/>
                <w:color w:val="FFFFFF" w:themeColor="background1"/>
              </w:rPr>
            </w:pPr>
          </w:p>
        </w:tc>
        <w:sdt>
          <w:sdtPr>
            <w:alias w:val="Biography"/>
            <w:tag w:val="authorBiography"/>
            <w:id w:val="938807824"/>
            <w:placeholder>
              <w:docPart w:val="DFCE74380A2F4752995F7835F9DD1AB2"/>
            </w:placeholder>
            <w:showingPlcHdr/>
          </w:sdtPr>
          <w:sdtEndPr/>
          <w:sdtContent>
            <w:tc>
              <w:tcPr>
                <w:tcW w:w="8525" w:type="dxa"/>
                <w:gridSpan w:val="4"/>
              </w:tcPr>
              <w:p w14:paraId="50726498" w14:textId="77777777" w:rsidR="00B574C9" w:rsidRDefault="00B574C9" w:rsidP="00922950">
                <w:r>
                  <w:rPr>
                    <w:rStyle w:val="PlaceholderText"/>
                  </w:rPr>
                  <w:t>[Enter your biography]</w:t>
                </w:r>
              </w:p>
            </w:tc>
          </w:sdtContent>
        </w:sdt>
      </w:tr>
      <w:tr w:rsidR="00B574C9" w14:paraId="2132C0F8" w14:textId="77777777" w:rsidTr="001A6A06">
        <w:trPr>
          <w:trHeight w:val="986"/>
        </w:trPr>
        <w:tc>
          <w:tcPr>
            <w:tcW w:w="491" w:type="dxa"/>
            <w:vMerge/>
            <w:shd w:val="clear" w:color="auto" w:fill="A6A6A6" w:themeFill="background1" w:themeFillShade="A6"/>
          </w:tcPr>
          <w:p w14:paraId="7BA7A551" w14:textId="77777777" w:rsidR="00B574C9" w:rsidRPr="001A6A06" w:rsidRDefault="00B574C9" w:rsidP="00CF1542">
            <w:pPr>
              <w:jc w:val="center"/>
              <w:rPr>
                <w:b/>
                <w:color w:val="FFFFFF" w:themeColor="background1"/>
              </w:rPr>
            </w:pPr>
          </w:p>
        </w:tc>
        <w:sdt>
          <w:sdtPr>
            <w:alias w:val="Affiliation"/>
            <w:tag w:val="affiliation"/>
            <w:id w:val="2012937915"/>
            <w:placeholder>
              <w:docPart w:val="C2E03FD2C78E48EE93585ADDDC131EAD"/>
            </w:placeholder>
            <w:text/>
          </w:sdtPr>
          <w:sdtEndPr/>
          <w:sdtContent>
            <w:tc>
              <w:tcPr>
                <w:tcW w:w="8525" w:type="dxa"/>
                <w:gridSpan w:val="4"/>
              </w:tcPr>
              <w:p w14:paraId="697DFBD3" w14:textId="77777777" w:rsidR="00B574C9" w:rsidRDefault="00A335C8" w:rsidP="00A335C8">
                <w:r>
                  <w:t>University of California-Santa Barbara</w:t>
                </w:r>
              </w:p>
            </w:tc>
          </w:sdtContent>
        </w:sdt>
      </w:tr>
    </w:tbl>
    <w:p w14:paraId="3321B2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97600" w14:textId="77777777" w:rsidTr="00244BB0">
        <w:tc>
          <w:tcPr>
            <w:tcW w:w="9016" w:type="dxa"/>
            <w:shd w:val="clear" w:color="auto" w:fill="A6A6A6" w:themeFill="background1" w:themeFillShade="A6"/>
            <w:tcMar>
              <w:top w:w="113" w:type="dxa"/>
              <w:bottom w:w="113" w:type="dxa"/>
            </w:tcMar>
          </w:tcPr>
          <w:p w14:paraId="2EC8B7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B668D8" w14:textId="77777777" w:rsidTr="003F0D73">
        <w:sdt>
          <w:sdtPr>
            <w:alias w:val="Article headword"/>
            <w:tag w:val="articleHeadword"/>
            <w:id w:val="-361440020"/>
            <w:placeholder>
              <w:docPart w:val="0C78C44EF2D74673A813B66D436CC3D8"/>
            </w:placeholder>
            <w:text/>
          </w:sdtPr>
          <w:sdtEndPr/>
          <w:sdtContent>
            <w:tc>
              <w:tcPr>
                <w:tcW w:w="9016" w:type="dxa"/>
                <w:tcMar>
                  <w:top w:w="113" w:type="dxa"/>
                  <w:bottom w:w="113" w:type="dxa"/>
                </w:tcMar>
              </w:tcPr>
              <w:p w14:paraId="6870C805" w14:textId="77777777" w:rsidR="003F0D73" w:rsidRPr="00FB589A" w:rsidRDefault="00A335C8" w:rsidP="00A335C8">
                <w:r w:rsidRPr="00A335C8">
                  <w:t>Expanded Cinema</w:t>
                </w:r>
              </w:p>
            </w:tc>
          </w:sdtContent>
        </w:sdt>
      </w:tr>
      <w:tr w:rsidR="00464699" w14:paraId="52997699" w14:textId="77777777" w:rsidTr="007821B0">
        <w:sdt>
          <w:sdtPr>
            <w:alias w:val="Variant headwords"/>
            <w:tag w:val="variantHeadwords"/>
            <w:id w:val="173464402"/>
            <w:placeholder>
              <w:docPart w:val="9C8E613F6B8D4BAD9B716AF3BBBCECAE"/>
            </w:placeholder>
            <w:showingPlcHdr/>
          </w:sdtPr>
          <w:sdtEndPr/>
          <w:sdtContent>
            <w:tc>
              <w:tcPr>
                <w:tcW w:w="9016" w:type="dxa"/>
                <w:tcMar>
                  <w:top w:w="113" w:type="dxa"/>
                  <w:bottom w:w="113" w:type="dxa"/>
                </w:tcMar>
              </w:tcPr>
              <w:p w14:paraId="75E0F8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27ED6" w14:textId="77777777" w:rsidTr="003F0D73">
        <w:sdt>
          <w:sdtPr>
            <w:alias w:val="Abstract"/>
            <w:tag w:val="abstract"/>
            <w:id w:val="-635871867"/>
            <w:placeholder>
              <w:docPart w:val="F9E23F161E05476AB32F7C8CEB10A45F"/>
            </w:placeholder>
          </w:sdtPr>
          <w:sdtEndPr/>
          <w:sdtContent>
            <w:tc>
              <w:tcPr>
                <w:tcW w:w="9016" w:type="dxa"/>
                <w:tcMar>
                  <w:top w:w="113" w:type="dxa"/>
                  <w:bottom w:w="113" w:type="dxa"/>
                </w:tcMar>
              </w:tcPr>
              <w:p w14:paraId="64679DED" w14:textId="77777777" w:rsidR="00E85A05" w:rsidRDefault="00A335C8" w:rsidP="00160975">
                <w:r>
                  <w:t xml:space="preserve">Within the ferment of the 1960s underground cinema emerged what critic Sheldon Renan described as </w:t>
                </w:r>
                <w:r w:rsidRPr="00661A52">
                  <w:t xml:space="preserve">a </w:t>
                </w:r>
                <w:r w:rsidR="00FF0140">
                  <w:t>‘</w:t>
                </w:r>
                <w:r w:rsidRPr="00661A52">
                  <w:t>whole new area of film and film-like art</w:t>
                </w:r>
                <w:r w:rsidR="00FF0140">
                  <w:t>’</w:t>
                </w:r>
                <w:r w:rsidR="006B1DFB">
                  <w:t xml:space="preserve"> (Renan 227)</w:t>
                </w:r>
                <w:r w:rsidRPr="00661A52">
                  <w:t xml:space="preserve"> </w:t>
                </w:r>
                <w:r>
                  <w:t xml:space="preserve">characterized by the combination of film with other media and with performance, and labelled </w:t>
                </w:r>
                <w:r w:rsidR="00FF0140">
                  <w:t>‘</w:t>
                </w:r>
                <w:r w:rsidRPr="00661A52">
                  <w:t>expanded cinema</w:t>
                </w:r>
                <w:r w:rsidR="00FF0140">
                  <w:t>’</w:t>
                </w:r>
                <w:r w:rsidRPr="00661A52">
                  <w:t xml:space="preserve"> by </w:t>
                </w:r>
                <w:r>
                  <w:t xml:space="preserve">some of its practitioners, among them </w:t>
                </w:r>
                <w:r w:rsidRPr="00661A52">
                  <w:t xml:space="preserve">experimental filmmakers </w:t>
                </w:r>
                <w:proofErr w:type="spellStart"/>
                <w:r w:rsidRPr="00661A52">
                  <w:t>Carolee</w:t>
                </w:r>
                <w:proofErr w:type="spellEnd"/>
                <w:r w:rsidRPr="00661A52">
                  <w:t xml:space="preserve"> </w:t>
                </w:r>
                <w:proofErr w:type="spellStart"/>
                <w:r w:rsidRPr="00661A52">
                  <w:t>Schneemann</w:t>
                </w:r>
                <w:proofErr w:type="spellEnd"/>
                <w:r w:rsidRPr="00661A52">
                  <w:t xml:space="preserve"> and Stan </w:t>
                </w:r>
                <w:proofErr w:type="spellStart"/>
                <w:r w:rsidR="003B51BE">
                  <w:t>VanDerBeek</w:t>
                </w:r>
                <w:proofErr w:type="spellEnd"/>
                <w:r>
                  <w:t xml:space="preserve">.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r w:rsidR="00160975">
                  <w:t>For its cross-media vocation and its destabilisation and dematerialization of the traditional art object, e</w:t>
                </w:r>
                <w:r w:rsidR="00160975" w:rsidRPr="00661A52">
                  <w:t xml:space="preserve">xpanded cinema </w:t>
                </w:r>
                <w:r w:rsidR="00160975">
                  <w:t>is</w:t>
                </w:r>
                <w:r w:rsidR="00160975" w:rsidRPr="00661A52">
                  <w:t xml:space="preserve"> an important </w:t>
                </w:r>
                <w:r w:rsidR="00160975">
                  <w:t xml:space="preserve">development in </w:t>
                </w:r>
                <w:r w:rsidR="00160975" w:rsidRPr="00661A52">
                  <w:t>the de</w:t>
                </w:r>
                <w:r w:rsidR="00160975">
                  <w:t xml:space="preserve">construction of high modernism. </w:t>
                </w:r>
              </w:p>
            </w:tc>
          </w:sdtContent>
        </w:sdt>
      </w:tr>
      <w:tr w:rsidR="003F0D73" w14:paraId="1A27274C" w14:textId="77777777" w:rsidTr="003F0D73">
        <w:sdt>
          <w:sdtPr>
            <w:alias w:val="Article text"/>
            <w:tag w:val="articleText"/>
            <w:id w:val="634067588"/>
            <w:placeholder>
              <w:docPart w:val="611EB71FD7E448A48CDA794A08311A5C"/>
            </w:placeholder>
          </w:sdtPr>
          <w:sdtEndPr>
            <w:rPr>
              <w:b/>
              <w:bCs/>
              <w:color w:val="5B9BD5" w:themeColor="accent1"/>
              <w:sz w:val="18"/>
              <w:szCs w:val="18"/>
            </w:rPr>
          </w:sdtEndPr>
          <w:sdtContent>
            <w:tc>
              <w:tcPr>
                <w:tcW w:w="9016" w:type="dxa"/>
                <w:tcMar>
                  <w:top w:w="113" w:type="dxa"/>
                  <w:bottom w:w="113" w:type="dxa"/>
                </w:tcMar>
              </w:tcPr>
              <w:p w14:paraId="2468CD9B" w14:textId="77777777" w:rsidR="00160975" w:rsidRPr="00661A52" w:rsidRDefault="00160975" w:rsidP="00160975">
                <w:r>
                  <w:t xml:space="preserve">Within the ferment of the 1960s underground cinema emerged what critic Sheldon Renan described as </w:t>
                </w:r>
                <w:r w:rsidRPr="00661A52">
                  <w:t xml:space="preserve">a </w:t>
                </w:r>
                <w:r w:rsidR="00FF0140">
                  <w:t>‘</w:t>
                </w:r>
                <w:r w:rsidRPr="00D214A2">
                  <w:t>whole new area of film and film-like art</w:t>
                </w:r>
                <w:r w:rsidR="00FF0140">
                  <w:t>’</w:t>
                </w:r>
                <w:r w:rsidR="00D214A2">
                  <w:t xml:space="preserve"> (Renan 227)</w:t>
                </w:r>
                <w:r w:rsidRPr="00661A52">
                  <w:t xml:space="preserve"> </w:t>
                </w:r>
                <w:r>
                  <w:t xml:space="preserve">characterized by the combination of film with other media and with performance, and labelled </w:t>
                </w:r>
                <w:r w:rsidR="00FF0140">
                  <w:t>‘</w:t>
                </w:r>
                <w:r w:rsidRPr="00661A52">
                  <w:t>expanded cinema</w:t>
                </w:r>
                <w:r w:rsidR="00FF0140">
                  <w:t>’</w:t>
                </w:r>
                <w:r w:rsidRPr="00661A52">
                  <w:t xml:space="preserve"> by </w:t>
                </w:r>
                <w:r>
                  <w:t xml:space="preserve">some of its practitioners, among them </w:t>
                </w:r>
                <w:r w:rsidRPr="00661A52">
                  <w:t xml:space="preserve">experimental filmmakers </w:t>
                </w:r>
                <w:proofErr w:type="spellStart"/>
                <w:r w:rsidRPr="00661A52">
                  <w:t>Carolee</w:t>
                </w:r>
                <w:proofErr w:type="spellEnd"/>
                <w:r w:rsidRPr="00661A52">
                  <w:t xml:space="preserve"> </w:t>
                </w:r>
                <w:proofErr w:type="spellStart"/>
                <w:r w:rsidRPr="00661A52">
                  <w:t>Schneemann</w:t>
                </w:r>
                <w:proofErr w:type="spellEnd"/>
                <w:r w:rsidRPr="00661A52">
                  <w:t xml:space="preserve"> and Stan </w:t>
                </w:r>
                <w:proofErr w:type="spellStart"/>
                <w:r>
                  <w:t>VanDerBeek</w:t>
                </w:r>
                <w:proofErr w:type="spellEnd"/>
                <w:r>
                  <w:t xml:space="preserve">. Expanded cinema was </w:t>
                </w:r>
                <w:r w:rsidRPr="00661A52">
                  <w:t xml:space="preserve">theorised </w:t>
                </w:r>
                <w:r>
                  <w:t xml:space="preserve">by Renan himself and, most notably, by Los Angeles-based critic </w:t>
                </w:r>
                <w:r w:rsidRPr="00661A52">
                  <w:t>Gene Youngblood</w:t>
                </w:r>
                <w:r>
                  <w:t xml:space="preserve"> in </w:t>
                </w:r>
                <w:r w:rsidRPr="00913DF7">
                  <w:rPr>
                    <w:i/>
                  </w:rPr>
                  <w:t>Expanded Cinema</w:t>
                </w:r>
                <w:r>
                  <w:t>, the most thorough treatment of the phenomenon</w:t>
                </w:r>
                <w:r w:rsidRPr="00661A52">
                  <w:t xml:space="preserve">. </w:t>
                </w:r>
              </w:p>
              <w:p w14:paraId="63A48282" w14:textId="77777777" w:rsidR="00160975" w:rsidRDefault="00160975" w:rsidP="00160975"/>
              <w:p w14:paraId="392F8ED7" w14:textId="77777777" w:rsidR="00FF6C54" w:rsidRDefault="00160975" w:rsidP="00160975">
                <w:r w:rsidRPr="00661A52">
                  <w:t xml:space="preserve">Expanded cinema integrates into </w:t>
                </w:r>
                <w:r>
                  <w:t>the cinematic event</w:t>
                </w:r>
                <w:r w:rsidRPr="00661A52">
                  <w:t xml:space="preserve"> new </w:t>
                </w:r>
                <w:r>
                  <w:t xml:space="preserve">artistic </w:t>
                </w:r>
                <w:r w:rsidRPr="00661A52">
                  <w:t>techniques</w:t>
                </w:r>
                <w:r>
                  <w:t xml:space="preserve">, media, and </w:t>
                </w:r>
                <w:r w:rsidRPr="00661A52">
                  <w:t>processes</w:t>
                </w:r>
                <w:r>
                  <w:t xml:space="preserve">, bursting apart the self-containment of the traditional screening situation. In this respect, expanded cinema can be regarded as a further evolution of such early twentieth-century developments as the Futurist concerts or the legendary Dada performances at Cabaret Voltaire in Zurich — attempts to create total, all-involving works of art that combined various media and disregarded the organic unity </w:t>
                </w:r>
                <w:r w:rsidR="00FF6C54">
                  <w:t>of the traditional work of art.</w:t>
                </w:r>
              </w:p>
              <w:p w14:paraId="7087B13C" w14:textId="77777777" w:rsidR="00FF6C54" w:rsidRDefault="00FF6C54" w:rsidP="00160975"/>
              <w:p w14:paraId="20A7308D" w14:textId="77777777" w:rsidR="00FF6C54" w:rsidRDefault="00160975" w:rsidP="00160975">
                <w:r>
                  <w:t xml:space="preserve">For its part, expanded cinema broadened the </w:t>
                </w:r>
                <w:r w:rsidRPr="00661A52">
                  <w:t>definition of what film c</w:t>
                </w:r>
                <w:r>
                  <w:t xml:space="preserve">ould be </w:t>
                </w:r>
                <w:r w:rsidRPr="00661A52">
                  <w:t xml:space="preserve">by </w:t>
                </w:r>
                <w:r>
                  <w:t>combining</w:t>
                </w:r>
                <w:r w:rsidRPr="00661A52">
                  <w:t xml:space="preserve"> it with cutting-edge technologies,</w:t>
                </w:r>
                <w:r>
                  <w:t xml:space="preserve"> including video</w:t>
                </w:r>
                <w:r w:rsidRPr="00661A52">
                  <w:t xml:space="preserve"> and computer</w:t>
                </w:r>
                <w:r>
                  <w:t xml:space="preserve"> graphics. </w:t>
                </w:r>
                <w:r w:rsidRPr="00661A52">
                  <w:t>The innovative cinematographic and cinematic devices of expanded cinema include</w:t>
                </w:r>
                <w:r>
                  <w:t>d</w:t>
                </w:r>
                <w:r w:rsidRPr="00661A52">
                  <w:t xml:space="preserve"> the use of multiple projectors</w:t>
                </w:r>
                <w:r>
                  <w:t xml:space="preserve">; the use of </w:t>
                </w:r>
                <w:r w:rsidRPr="00661A52">
                  <w:t xml:space="preserve">computer-generated images </w:t>
                </w:r>
                <w:r>
                  <w:t xml:space="preserve">(as the ones designed by John Whitney on IBM equipment); </w:t>
                </w:r>
                <w:r w:rsidRPr="00661A52">
                  <w:t>the electronic manipulation of im</w:t>
                </w:r>
                <w:r>
                  <w:t>ages on television;</w:t>
                </w:r>
                <w:r w:rsidRPr="00661A52">
                  <w:t xml:space="preserve"> </w:t>
                </w:r>
                <w:r>
                  <w:t xml:space="preserve">the integration of </w:t>
                </w:r>
                <w:r w:rsidRPr="00661A52">
                  <w:t>film</w:t>
                </w:r>
                <w:r>
                  <w:t xml:space="preserve">ic projection in </w:t>
                </w:r>
                <w:r w:rsidRPr="00661A52">
                  <w:t>light shows</w:t>
                </w:r>
                <w:r>
                  <w:t>;</w:t>
                </w:r>
                <w:r w:rsidRPr="00661A52">
                  <w:t xml:space="preserve"> </w:t>
                </w:r>
                <w:r>
                  <w:t xml:space="preserve">and, at times, even </w:t>
                </w:r>
                <w:r w:rsidRPr="00661A52">
                  <w:t>live shadow plays that reproduce</w:t>
                </w:r>
                <w:r>
                  <w:t>d</w:t>
                </w:r>
                <w:r w:rsidRPr="00661A52">
                  <w:t xml:space="preserve"> the look of film. </w:t>
                </w:r>
                <w:r>
                  <w:t xml:space="preserve">Additional ingredients of the </w:t>
                </w:r>
                <w:r w:rsidR="00FF0140">
                  <w:t>‘</w:t>
                </w:r>
                <w:r w:rsidRPr="00661A52">
                  <w:t>media-mix or cinema-combine</w:t>
                </w:r>
                <w:r w:rsidR="00FF0140">
                  <w:t>’</w:t>
                </w:r>
                <w:r w:rsidRPr="00661A52">
                  <w:t xml:space="preserve"> </w:t>
                </w:r>
                <w:r>
                  <w:t xml:space="preserve">include </w:t>
                </w:r>
                <w:r w:rsidRPr="00661A52">
                  <w:t xml:space="preserve">live performers, dance, painting, </w:t>
                </w:r>
                <w:r>
                  <w:t xml:space="preserve">and </w:t>
                </w:r>
                <w:r w:rsidRPr="00661A52">
                  <w:t>other media</w:t>
                </w:r>
                <w:r>
                  <w:t xml:space="preserve"> </w:t>
                </w:r>
                <w:r w:rsidRPr="00661A52">
                  <w:t>(</w:t>
                </w:r>
                <w:r>
                  <w:t xml:space="preserve">Renan </w:t>
                </w:r>
                <w:r w:rsidR="00FF6C54">
                  <w:t>228).</w:t>
                </w:r>
              </w:p>
              <w:p w14:paraId="48FE5E79" w14:textId="77777777" w:rsidR="00FF6C54" w:rsidRDefault="00FF6C54" w:rsidP="00160975"/>
              <w:p w14:paraId="617B2C36" w14:textId="77777777" w:rsidR="00160975" w:rsidRDefault="00160975" w:rsidP="00160975">
                <w:r>
                  <w:t xml:space="preserve">As an aesthetic phenomenon, expanded cinema is one more example of the varied cross-media </w:t>
                </w:r>
                <w:r>
                  <w:lastRenderedPageBreak/>
                  <w:t>experiments of the 1960s. Renan, in addition, sees in this development a compelling reflection on the temporality of the image and the ephemerality of light as cinematic support (Renan 104). He</w:t>
                </w:r>
                <w:r w:rsidRPr="00661A52">
                  <w:t xml:space="preserve"> also defines expanded cinema as </w:t>
                </w:r>
                <w:r w:rsidR="00FF0140">
                  <w:t>‘</w:t>
                </w:r>
                <w:r w:rsidRPr="00661A52">
                  <w:t>deflated cinema</w:t>
                </w:r>
                <w:r w:rsidR="00FF0140">
                  <w:t>’</w:t>
                </w:r>
                <w:r>
                  <w:t xml:space="preserve">, that is, a form of cinema from </w:t>
                </w:r>
                <w:r w:rsidRPr="00661A52">
                  <w:t xml:space="preserve">which everything has been removed, keeping </w:t>
                </w:r>
                <w:r>
                  <w:t xml:space="preserve">only its essential components, such as light running through the projector, or the alternating black and white frames used in </w:t>
                </w:r>
                <w:r w:rsidR="00FF0140">
                  <w:t>‘</w:t>
                </w:r>
                <w:r>
                  <w:t>stroboscopic style films</w:t>
                </w:r>
                <w:r w:rsidR="00FF0140">
                  <w:t>’</w:t>
                </w:r>
                <w:r w:rsidRPr="00661A52">
                  <w:t xml:space="preserve">. </w:t>
                </w:r>
                <w:r>
                  <w:t xml:space="preserve">In his view, </w:t>
                </w:r>
                <w:r w:rsidRPr="00661A52">
                  <w:t>expanded cinema is not the name of a particular style of filmmaking</w:t>
                </w:r>
                <w:r>
                  <w:t xml:space="preserve">; instead, it </w:t>
                </w:r>
                <w:r w:rsidRPr="00661A52">
                  <w:t xml:space="preserve">can be defined as </w:t>
                </w:r>
                <w:r w:rsidR="00FF0140">
                  <w:t>‘</w:t>
                </w:r>
                <w:r w:rsidRPr="00661A52">
                  <w:t>a sp</w:t>
                </w:r>
                <w:r>
                  <w:t>irit of inquiry that is leading …</w:t>
                </w:r>
                <w:r w:rsidRPr="00661A52">
                  <w:t xml:space="preserve"> to the point at which the effect of film may be produced without the use of film at all</w:t>
                </w:r>
                <w:r w:rsidR="00FF0140">
                  <w:t>’</w:t>
                </w:r>
                <w:r w:rsidRPr="00661A52">
                  <w:t xml:space="preserve"> (227). </w:t>
                </w:r>
              </w:p>
              <w:p w14:paraId="4D5BEECE" w14:textId="77777777" w:rsidR="00160975" w:rsidRDefault="00160975" w:rsidP="00160975"/>
              <w:p w14:paraId="5AE530D9" w14:textId="77777777" w:rsidR="00160975" w:rsidRPr="00661A52" w:rsidRDefault="00160975" w:rsidP="00160975">
                <w:r>
                  <w:t xml:space="preserve">For </w:t>
                </w:r>
                <w:r w:rsidRPr="00661A52">
                  <w:t>Gene Youngblood</w:t>
                </w:r>
                <w:r>
                  <w:t xml:space="preserve">, </w:t>
                </w:r>
                <w:r w:rsidRPr="00661A52">
                  <w:t xml:space="preserve">expanded cinema </w:t>
                </w:r>
                <w:r w:rsidR="00FF0140">
                  <w:t>‘</w:t>
                </w:r>
                <w:r w:rsidRPr="00661A52">
                  <w:t>does not mean computer films, video phosphors, atomic light, or spherical projections</w:t>
                </w:r>
                <w:r w:rsidR="00FF0140">
                  <w:t>’</w:t>
                </w:r>
                <w:r>
                  <w:t xml:space="preserve">; it </w:t>
                </w:r>
                <w:r w:rsidRPr="00661A52">
                  <w:t xml:space="preserve">actually implies </w:t>
                </w:r>
                <w:proofErr w:type="gramStart"/>
                <w:r w:rsidRPr="00661A52">
                  <w:t xml:space="preserve">an </w:t>
                </w:r>
                <w:r w:rsidR="00FF0140">
                  <w:t>‘</w:t>
                </w:r>
                <w:r w:rsidRPr="00661A52">
                  <w:t>expanded</w:t>
                </w:r>
                <w:proofErr w:type="gramEnd"/>
                <w:r w:rsidRPr="00661A52">
                  <w:t xml:space="preserve"> consciousness</w:t>
                </w:r>
                <w:r w:rsidR="00FF0140">
                  <w:t>’</w:t>
                </w:r>
                <w:r w:rsidRPr="00661A52">
                  <w:t xml:space="preserve"> that </w:t>
                </w:r>
                <w:r>
                  <w:t>tries to grasp</w:t>
                </w:r>
                <w:r w:rsidRPr="00661A52">
                  <w:t xml:space="preserve"> life as a</w:t>
                </w:r>
                <w:r>
                  <w:t xml:space="preserve"> </w:t>
                </w:r>
                <w:r w:rsidR="00FF0140">
                  <w:t>‘</w:t>
                </w:r>
                <w:r w:rsidRPr="00661A52">
                  <w:t>process of becoming</w:t>
                </w:r>
                <w:r w:rsidR="00FF0140">
                  <w:t>’</w:t>
                </w:r>
                <w:r w:rsidRPr="00661A52">
                  <w:t xml:space="preserve">. </w:t>
                </w:r>
                <w:r>
                  <w:t>Drawing on the terminology of media theorist Marshall McLuhan, who was at the height of his popularity in the mid an</w:t>
                </w:r>
                <w:r w:rsidR="00862D48">
                  <w:t>d late 1960s, he characterizes</w:t>
                </w:r>
                <w:r>
                  <w:t xml:space="preserve"> expanded cinema as </w:t>
                </w:r>
                <w:r w:rsidRPr="00661A52">
                  <w:t>a</w:t>
                </w:r>
                <w:r>
                  <w:t>n</w:t>
                </w:r>
                <w:r w:rsidRPr="00661A52">
                  <w:t xml:space="preserve"> </w:t>
                </w:r>
                <w:r w:rsidR="00FF0140">
                  <w:t>‘</w:t>
                </w:r>
                <w:r w:rsidRPr="00661A52">
                  <w:t>on-goi</w:t>
                </w:r>
                <w:r>
                  <w:t xml:space="preserve">ng historical drive to manifest … </w:t>
                </w:r>
                <w:r w:rsidRPr="00661A52">
                  <w:t xml:space="preserve">consciousness outside of </w:t>
                </w:r>
                <w:r>
                  <w:t>[the]</w:t>
                </w:r>
                <w:r w:rsidRPr="00661A52">
                  <w:t xml:space="preserve"> mind</w:t>
                </w:r>
                <w:r w:rsidR="00FF0140">
                  <w:t>’</w:t>
                </w:r>
                <w:r w:rsidRPr="00661A52">
                  <w:t xml:space="preserve">. </w:t>
                </w:r>
                <w:r>
                  <w:t xml:space="preserve">A pervasive feeling among artists and theorists at the time was that it proved </w:t>
                </w:r>
                <w:r w:rsidRPr="00661A52">
                  <w:t xml:space="preserve">no longer possible to express a clear picture of one’s relationships to </w:t>
                </w:r>
                <w:r>
                  <w:t>one’s</w:t>
                </w:r>
                <w:r w:rsidRPr="00661A52">
                  <w:t xml:space="preserve"> surroundings by de</w:t>
                </w:r>
                <w:r>
                  <w:t xml:space="preserve">voting </w:t>
                </w:r>
                <w:r w:rsidRPr="00661A52">
                  <w:t xml:space="preserve">oneself to a single discipline. </w:t>
                </w:r>
                <w:r w:rsidR="00FF0140">
                  <w:t>‘</w:t>
                </w:r>
                <w:r w:rsidRPr="00661A52">
                  <w:t>This is especially true in the case of the inter-media network of cinema and television, which now functions as nothing less than the nervous system of mank</w:t>
                </w:r>
                <w:r>
                  <w:t>ind</w:t>
                </w:r>
                <w:r w:rsidR="00FF0140">
                  <w:t>’</w:t>
                </w:r>
                <w:r>
                  <w:t xml:space="preserve"> (Youngblood 41). Expanded c</w:t>
                </w:r>
                <w:r w:rsidRPr="00661A52">
                  <w:t xml:space="preserve">inema </w:t>
                </w:r>
                <w:r>
                  <w:t xml:space="preserve">sought to modify the spectators’ perceptual habits by </w:t>
                </w:r>
                <w:r w:rsidRPr="00661A52">
                  <w:t xml:space="preserve">questioning the </w:t>
                </w:r>
                <w:r>
                  <w:t xml:space="preserve">habitual </w:t>
                </w:r>
                <w:r w:rsidRPr="00661A52">
                  <w:t xml:space="preserve">relation between time and space, and </w:t>
                </w:r>
                <w:r>
                  <w:t xml:space="preserve">offering </w:t>
                </w:r>
                <w:r w:rsidRPr="00661A52">
                  <w:t xml:space="preserve">at the same time an alternative </w:t>
                </w:r>
                <w:r>
                  <w:t xml:space="preserve">understanding of </w:t>
                </w:r>
                <w:r w:rsidRPr="00661A52">
                  <w:t>art</w:t>
                </w:r>
                <w:r>
                  <w:t>istic practice; it tried to offer</w:t>
                </w:r>
                <w:r w:rsidRPr="00661A52">
                  <w:t xml:space="preserve"> a context within which human being</w:t>
                </w:r>
                <w:r>
                  <w:t>s</w:t>
                </w:r>
                <w:r w:rsidRPr="00661A52">
                  <w:t xml:space="preserve"> </w:t>
                </w:r>
                <w:r>
                  <w:t xml:space="preserve">could </w:t>
                </w:r>
                <w:r w:rsidRPr="00661A52">
                  <w:t xml:space="preserve">come </w:t>
                </w:r>
                <w:r>
                  <w:t xml:space="preserve">to terms with their </w:t>
                </w:r>
                <w:r w:rsidRPr="00661A52">
                  <w:t>own senses</w:t>
                </w:r>
                <w:r>
                  <w:t xml:space="preserve"> and </w:t>
                </w:r>
                <w:r w:rsidRPr="00661A52">
                  <w:t>arriv</w:t>
                </w:r>
                <w:r>
                  <w:t xml:space="preserve">e </w:t>
                </w:r>
                <w:r w:rsidRPr="00661A52">
                  <w:t xml:space="preserve">at a better understanding of </w:t>
                </w:r>
                <w:r>
                  <w:t xml:space="preserve">themselves and their environment. </w:t>
                </w:r>
              </w:p>
              <w:p w14:paraId="258FD0C5" w14:textId="77777777" w:rsidR="00160975" w:rsidRDefault="00160975" w:rsidP="00160975"/>
              <w:p w14:paraId="1948EA8A" w14:textId="77777777" w:rsidR="00160975" w:rsidRPr="00661A52" w:rsidRDefault="00160975" w:rsidP="00160975">
                <w:r>
                  <w:t xml:space="preserve">Renan concludes that </w:t>
                </w:r>
                <w:r w:rsidRPr="00661A52">
                  <w:t xml:space="preserve">expanded cinema may be considered </w:t>
                </w:r>
                <w:r w:rsidR="00FF0140">
                  <w:t>‘</w:t>
                </w:r>
                <w:r w:rsidRPr="00661A52">
                  <w:t>a fourth avant-garde</w:t>
                </w:r>
                <w:r w:rsidR="00FF0140">
                  <w:t>’</w:t>
                </w:r>
                <w:r>
                  <w:t xml:space="preserve">: </w:t>
                </w:r>
                <w:proofErr w:type="gramStart"/>
                <w:r w:rsidR="00FF0140">
                  <w:t>‘</w:t>
                </w:r>
                <w:r>
                  <w:t>.</w:t>
                </w:r>
                <w:proofErr w:type="gramEnd"/>
                <w:r>
                  <w:t xml:space="preserve"> . . </w:t>
                </w:r>
                <w:r w:rsidRPr="00661A52">
                  <w:t>many of the underground film-makers are working</w:t>
                </w:r>
                <w:r>
                  <w:t xml:space="preserve"> in this area. But avant-garde/</w:t>
                </w:r>
                <w:r w:rsidRPr="00661A52">
                  <w:t>experimental/ underground film is only one of the sources of expanded cinema. What has changed cinema to expanded cinema has been nothing less than the development of whole new conditions and sensibilities spreading across all the arts</w:t>
                </w:r>
                <w:r w:rsidR="00FF0140">
                  <w:t>’</w:t>
                </w:r>
                <w:r w:rsidRPr="00661A52">
                  <w:t xml:space="preserve"> (228). </w:t>
                </w:r>
                <w:r>
                  <w:t xml:space="preserve">Commonly cited </w:t>
                </w:r>
                <w:r w:rsidRPr="00661A52">
                  <w:t xml:space="preserve">pioneers of expanded cinema </w:t>
                </w:r>
                <w:r>
                  <w:t xml:space="preserve">include filmmakers who experimented with multiple-screen projection, such as </w:t>
                </w:r>
                <w:r w:rsidRPr="00661A52">
                  <w:t xml:space="preserve">such as Stan </w:t>
                </w:r>
                <w:proofErr w:type="spellStart"/>
                <w:r w:rsidRPr="00661A52">
                  <w:t>VanDerBeek</w:t>
                </w:r>
                <w:proofErr w:type="spellEnd"/>
                <w:r w:rsidRPr="00661A52">
                  <w:t>, Andy Warhol,</w:t>
                </w:r>
                <w:r>
                  <w:t xml:space="preserve"> and Barbara Rubin, along with others who integrated film with video and other media, such as the </w:t>
                </w:r>
                <w:r w:rsidRPr="00661A52">
                  <w:t>USCO (Us Company)</w:t>
                </w:r>
                <w:r>
                  <w:t xml:space="preserve">, David Hall, </w:t>
                </w:r>
                <w:proofErr w:type="spellStart"/>
                <w:r>
                  <w:t>Steina</w:t>
                </w:r>
                <w:proofErr w:type="spellEnd"/>
                <w:r>
                  <w:t xml:space="preserve"> </w:t>
                </w:r>
                <w:proofErr w:type="spellStart"/>
                <w:r>
                  <w:t>Vasulka</w:t>
                </w:r>
                <w:proofErr w:type="spellEnd"/>
                <w:r>
                  <w:t xml:space="preserve">, Nina </w:t>
                </w:r>
                <w:proofErr w:type="spellStart"/>
                <w:r>
                  <w:t>Sobel</w:t>
                </w:r>
                <w:proofErr w:type="spellEnd"/>
                <w:r>
                  <w:t>,</w:t>
                </w:r>
                <w:r w:rsidRPr="00661A52">
                  <w:t xml:space="preserve"> and Joan Jona</w:t>
                </w:r>
                <w:r>
                  <w:t>s, among others</w:t>
                </w:r>
                <w:r w:rsidRPr="00661A52">
                  <w:t>.</w:t>
                </w:r>
              </w:p>
              <w:p w14:paraId="1D5A62DD" w14:textId="77777777" w:rsidR="005E7BB5" w:rsidRDefault="005E7BB5" w:rsidP="00160975"/>
              <w:p w14:paraId="2F8F6AA3" w14:textId="77777777" w:rsidR="005E7BB5" w:rsidRDefault="005E7BB5" w:rsidP="005E7BB5">
                <w:pPr>
                  <w:keepNext/>
                </w:pPr>
                <w:r>
                  <w:t>File: VanDerBeek1.jpg</w:t>
                </w:r>
              </w:p>
              <w:p w14:paraId="2BFACB74" w14:textId="77777777" w:rsidR="005E7BB5" w:rsidRDefault="00FF0140" w:rsidP="005E7BB5">
                <w:pPr>
                  <w:pStyle w:val="Caption"/>
                </w:pPr>
                <w:r>
                  <w:fldChar w:fldCharType="begin"/>
                </w:r>
                <w:r>
                  <w:instrText xml:space="preserve"> SEQ Figure </w:instrText>
                </w:r>
                <w:r>
                  <w:instrText xml:space="preserve">\* ARABIC </w:instrText>
                </w:r>
                <w:r>
                  <w:fldChar w:fldCharType="separate"/>
                </w:r>
                <w:r w:rsidR="005E7BB5">
                  <w:rPr>
                    <w:noProof/>
                  </w:rPr>
                  <w:t>1</w:t>
                </w:r>
                <w:r>
                  <w:rPr>
                    <w:noProof/>
                  </w:rPr>
                  <w:fldChar w:fldCharType="end"/>
                </w:r>
                <w:r w:rsidR="005E7BB5">
                  <w:t xml:space="preserve"> </w:t>
                </w:r>
                <w:r w:rsidR="005E7BB5" w:rsidRPr="001D39B3">
                  <w:t xml:space="preserve">Stan </w:t>
                </w:r>
                <w:proofErr w:type="spellStart"/>
                <w:r w:rsidR="005E7BB5" w:rsidRPr="001D39B3">
                  <w:t>VanDerBeek</w:t>
                </w:r>
                <w:proofErr w:type="spellEnd"/>
                <w:r w:rsidR="005E7BB5" w:rsidRPr="001D39B3">
                  <w:t>: from Movie-</w:t>
                </w:r>
                <w:proofErr w:type="spellStart"/>
                <w:r w:rsidR="005E7BB5" w:rsidRPr="001D39B3">
                  <w:t>Drome</w:t>
                </w:r>
                <w:proofErr w:type="spellEnd"/>
                <w:r w:rsidR="005E7BB5" w:rsidRPr="001D39B3">
                  <w:t xml:space="preserve">  (1963-66/2012)</w:t>
                </w:r>
              </w:p>
              <w:p w14:paraId="4F5BEB9E" w14:textId="77777777" w:rsidR="00160975" w:rsidRPr="00661A52" w:rsidRDefault="00160975" w:rsidP="00160975">
                <w:r w:rsidRPr="00661A52">
                  <w:t xml:space="preserve">Expanded cinema </w:t>
                </w:r>
                <w:r>
                  <w:t xml:space="preserve">has survived well beyond the 1960s. </w:t>
                </w:r>
                <w:r w:rsidRPr="00661A52">
                  <w:rPr>
                    <w:rFonts w:eastAsia="Times New Roman"/>
                  </w:rPr>
                  <w:t xml:space="preserve">Isaac </w:t>
                </w:r>
                <w:proofErr w:type="spellStart"/>
                <w:r w:rsidRPr="00661A52">
                  <w:rPr>
                    <w:rFonts w:eastAsia="Times New Roman"/>
                  </w:rPr>
                  <w:t>Julien’s</w:t>
                </w:r>
                <w:proofErr w:type="spellEnd"/>
                <w:r w:rsidRPr="00661A52">
                  <w:rPr>
                    <w:rFonts w:eastAsia="Times New Roman"/>
                  </w:rPr>
                  <w:t xml:space="preserve"> </w:t>
                </w:r>
                <w:r>
                  <w:rPr>
                    <w:rFonts w:eastAsia="Times New Roman"/>
                  </w:rPr>
                  <w:t xml:space="preserve">ten-screen installation </w:t>
                </w:r>
                <w:r w:rsidRPr="00661A52">
                  <w:rPr>
                    <w:rFonts w:eastAsia="Times New Roman"/>
                    <w:i/>
                    <w:iCs/>
                  </w:rPr>
                  <w:t>Ten Thousand Waves</w:t>
                </w:r>
                <w:r w:rsidRPr="00661A52">
                  <w:rPr>
                    <w:rFonts w:eastAsia="Times New Roman"/>
                  </w:rPr>
                  <w:t xml:space="preserve"> </w:t>
                </w:r>
                <w:r>
                  <w:rPr>
                    <w:rFonts w:eastAsia="Times New Roman"/>
                  </w:rPr>
                  <w:t xml:space="preserve">(2010), for example, is a contemporary descendant of the form, as are </w:t>
                </w:r>
                <w:r w:rsidRPr="00661A52">
                  <w:rPr>
                    <w:rFonts w:eastAsia="Times New Roman"/>
                  </w:rPr>
                  <w:t xml:space="preserve">Fiona Tan’s </w:t>
                </w:r>
                <w:r w:rsidRPr="00661A52">
                  <w:rPr>
                    <w:rFonts w:eastAsia="Times New Roman"/>
                    <w:i/>
                    <w:iCs/>
                  </w:rPr>
                  <w:t xml:space="preserve">Saint Sebastian </w:t>
                </w:r>
                <w:r>
                  <w:rPr>
                    <w:rFonts w:eastAsia="Times New Roman"/>
                  </w:rPr>
                  <w:t>(2001), about a coming-of-age-</w:t>
                </w:r>
                <w:r w:rsidRPr="00661A52">
                  <w:rPr>
                    <w:rFonts w:eastAsia="Times New Roman"/>
                  </w:rPr>
                  <w:t>day ritual in Kyoto, Japan</w:t>
                </w:r>
                <w:r>
                  <w:rPr>
                    <w:rFonts w:eastAsia="Times New Roman"/>
                  </w:rPr>
                  <w:t>; and</w:t>
                </w:r>
                <w:r w:rsidRPr="00661A52">
                  <w:rPr>
                    <w:rFonts w:eastAsia="Times New Roman"/>
                  </w:rPr>
                  <w:t xml:space="preserve"> Yang </w:t>
                </w:r>
                <w:proofErr w:type="spellStart"/>
                <w:r w:rsidRPr="00661A52">
                  <w:rPr>
                    <w:rFonts w:eastAsia="Times New Roman"/>
                  </w:rPr>
                  <w:t>Fudong’s</w:t>
                </w:r>
                <w:proofErr w:type="spellEnd"/>
                <w:r w:rsidRPr="00661A52">
                  <w:rPr>
                    <w:rFonts w:eastAsia="Times New Roman"/>
                  </w:rPr>
                  <w:t xml:space="preserve"> </w:t>
                </w:r>
                <w:r w:rsidRPr="00661A52">
                  <w:rPr>
                    <w:rFonts w:eastAsia="Times New Roman"/>
                    <w:i/>
                    <w:iCs/>
                  </w:rPr>
                  <w:t>The Fifth Night</w:t>
                </w:r>
                <w:r w:rsidRPr="00661A52">
                  <w:rPr>
                    <w:rFonts w:eastAsia="Times New Roman"/>
                  </w:rPr>
                  <w:t xml:space="preserve"> (2010)</w:t>
                </w:r>
                <w:r>
                  <w:rPr>
                    <w:rFonts w:eastAsia="Times New Roman"/>
                  </w:rPr>
                  <w:t xml:space="preserve">, filmed with seven 35mm cameras running </w:t>
                </w:r>
                <w:r w:rsidRPr="00661A52">
                  <w:rPr>
                    <w:rFonts w:eastAsia="Times New Roman"/>
                  </w:rPr>
                  <w:t>simultaneously</w:t>
                </w:r>
                <w:r>
                  <w:rPr>
                    <w:rFonts w:eastAsia="Times New Roman"/>
                  </w:rPr>
                  <w:t xml:space="preserve">, each positioned at a different angle and using different lenses. In addition, the projector performances of </w:t>
                </w:r>
                <w:r>
                  <w:t xml:space="preserve">Luis </w:t>
                </w:r>
                <w:proofErr w:type="spellStart"/>
                <w:r>
                  <w:t>Recoder</w:t>
                </w:r>
                <w:proofErr w:type="spellEnd"/>
                <w:r w:rsidRPr="00661A52">
                  <w:t xml:space="preserve"> and Sandra Gibson</w:t>
                </w:r>
                <w:r>
                  <w:t xml:space="preserve"> are, </w:t>
                </w:r>
                <w:r w:rsidRPr="00661A52">
                  <w:t xml:space="preserve">according to Joan Hawkins, among the most inspired and inventive </w:t>
                </w:r>
                <w:r>
                  <w:t xml:space="preserve">examples </w:t>
                </w:r>
                <w:r w:rsidRPr="00661A52">
                  <w:t>of contemporary expanded cinema</w:t>
                </w:r>
                <w:r>
                  <w:t xml:space="preserve">; they </w:t>
                </w:r>
                <w:r w:rsidRPr="00661A52">
                  <w:t>mak</w:t>
                </w:r>
                <w:r>
                  <w:t xml:space="preserve">e </w:t>
                </w:r>
                <w:r w:rsidRPr="00661A52">
                  <w:t>full use of the optical and mechanical qualities of film projection</w:t>
                </w:r>
                <w:r>
                  <w:t xml:space="preserve"> in order to </w:t>
                </w:r>
                <w:r w:rsidRPr="00661A52">
                  <w:t>transform the proje</w:t>
                </w:r>
                <w:r>
                  <w:t>ction room into a sensual three-</w:t>
                </w:r>
                <w:r w:rsidRPr="00661A52">
                  <w:t>dimensional space.</w:t>
                </w:r>
                <w:r>
                  <w:t xml:space="preserve"> </w:t>
                </w:r>
              </w:p>
              <w:p w14:paraId="146AFB5F" w14:textId="77777777" w:rsidR="00160975" w:rsidRDefault="00160975" w:rsidP="00160975"/>
              <w:p w14:paraId="673A1F5C" w14:textId="77777777" w:rsidR="007278BE" w:rsidRDefault="00160975" w:rsidP="00160975">
                <w:r>
                  <w:t>For its cross-media vocation and its destabilisation and dematerialization of the traditional art object, e</w:t>
                </w:r>
                <w:r w:rsidRPr="00661A52">
                  <w:t xml:space="preserve">xpanded cinema </w:t>
                </w:r>
                <w:r>
                  <w:t>is</w:t>
                </w:r>
                <w:r w:rsidRPr="00661A52">
                  <w:t xml:space="preserve"> an important </w:t>
                </w:r>
                <w:r>
                  <w:t xml:space="preserve">development in </w:t>
                </w:r>
                <w:r w:rsidRPr="00661A52">
                  <w:t>the de</w:t>
                </w:r>
                <w:r>
                  <w:t xml:space="preserve">construction of high modernism. </w:t>
                </w:r>
              </w:p>
              <w:p w14:paraId="3BD200F0" w14:textId="77777777" w:rsidR="007278BE" w:rsidRDefault="007278BE" w:rsidP="00160975"/>
              <w:p w14:paraId="027ABBFA" w14:textId="77777777" w:rsidR="007278BE" w:rsidRDefault="007278BE" w:rsidP="007278BE">
                <w:pPr>
                  <w:pStyle w:val="Heading1"/>
                  <w:outlineLvl w:val="0"/>
                </w:pPr>
                <w:proofErr w:type="spellStart"/>
                <w:r>
                  <w:t>Paratexual</w:t>
                </w:r>
                <w:proofErr w:type="spellEnd"/>
                <w:r>
                  <w:t xml:space="preserve"> Materials</w:t>
                </w:r>
              </w:p>
              <w:p w14:paraId="398A0F8E" w14:textId="77777777" w:rsidR="007278BE" w:rsidRPr="00661A52" w:rsidRDefault="005E7BB5" w:rsidP="005E7BB5">
                <w:pPr>
                  <w:keepNext/>
                </w:pPr>
                <w:r>
                  <w:lastRenderedPageBreak/>
                  <w:t xml:space="preserve">Link: </w:t>
                </w:r>
                <w:hyperlink r:id="rId9" w:history="1">
                  <w:r w:rsidR="007278BE" w:rsidRPr="00661A52">
                    <w:rPr>
                      <w:rStyle w:val="Hyperlink"/>
                    </w:rPr>
                    <w:t>http://filmstudiesforfree.blogspot.dk/2009/08/expanded-cinema-and-video-art-tate.html</w:t>
                  </w:r>
                </w:hyperlink>
              </w:p>
              <w:p w14:paraId="00839B1A" w14:textId="77777777" w:rsidR="005E7BB5" w:rsidRDefault="00FF0140" w:rsidP="005E7BB5">
                <w:pPr>
                  <w:pStyle w:val="Caption"/>
                </w:pPr>
                <w:r>
                  <w:fldChar w:fldCharType="begin"/>
                </w:r>
                <w:r>
                  <w:instrText xml:space="preserve"> SEQ Figure \* ARABIC </w:instrText>
                </w:r>
                <w:r>
                  <w:fldChar w:fldCharType="separate"/>
                </w:r>
                <w:r w:rsidR="005E7BB5">
                  <w:rPr>
                    <w:noProof/>
                  </w:rPr>
                  <w:t>2</w:t>
                </w:r>
                <w:r>
                  <w:rPr>
                    <w:noProof/>
                  </w:rPr>
                  <w:fldChar w:fldCharType="end"/>
                </w:r>
                <w:r w:rsidR="005E7BB5">
                  <w:t xml:space="preserve"> </w:t>
                </w:r>
                <w:r w:rsidR="005E7BB5" w:rsidRPr="00402AA4">
                  <w:t>Expanded Cinema and Video Art: Tate Video and Essays from REWIND (</w:t>
                </w:r>
                <w:proofErr w:type="spellStart"/>
                <w:r w:rsidR="005E7BB5" w:rsidRPr="00402AA4">
                  <w:t>Cubitt</w:t>
                </w:r>
                <w:proofErr w:type="spellEnd"/>
                <w:r w:rsidR="005E7BB5" w:rsidRPr="00402AA4">
                  <w:t>, Atherton, Hatfield)</w:t>
                </w:r>
              </w:p>
              <w:p w14:paraId="53E1D6C3" w14:textId="77777777" w:rsidR="007278BE" w:rsidRPr="00661A52" w:rsidRDefault="005E7BB5" w:rsidP="005E7BB5">
                <w:pPr>
                  <w:keepNext/>
                </w:pPr>
                <w:r>
                  <w:t xml:space="preserve">Link: </w:t>
                </w:r>
                <w:hyperlink r:id="rId10" w:history="1">
                  <w:r w:rsidR="007278BE" w:rsidRPr="00661A52">
                    <w:rPr>
                      <w:rStyle w:val="Hyperlink"/>
                    </w:rPr>
                    <w:t>http://expandedcinema.blogspot.dk/</w:t>
                  </w:r>
                </w:hyperlink>
              </w:p>
              <w:p w14:paraId="19F8D807" w14:textId="77777777" w:rsidR="005E7BB5" w:rsidRDefault="00FF0140" w:rsidP="005E7BB5">
                <w:pPr>
                  <w:pStyle w:val="Caption"/>
                </w:pPr>
                <w:r>
                  <w:fldChar w:fldCharType="begin"/>
                </w:r>
                <w:r>
                  <w:instrText xml:space="preserve"> SEQ Figure \* ARABIC </w:instrText>
                </w:r>
                <w:r>
                  <w:fldChar w:fldCharType="separate"/>
                </w:r>
                <w:r w:rsidR="005E7BB5">
                  <w:rPr>
                    <w:noProof/>
                  </w:rPr>
                  <w:t>3</w:t>
                </w:r>
                <w:r>
                  <w:rPr>
                    <w:noProof/>
                  </w:rPr>
                  <w:fldChar w:fldCharType="end"/>
                </w:r>
                <w:r w:rsidR="005E7BB5">
                  <w:t xml:space="preserve"> Expanded Cinema</w:t>
                </w:r>
              </w:p>
              <w:p w14:paraId="7A8433AB" w14:textId="77777777" w:rsidR="005E7BB5" w:rsidRDefault="005E7BB5" w:rsidP="005E7BB5">
                <w:pPr>
                  <w:keepNext/>
                </w:pPr>
                <w:r>
                  <w:t xml:space="preserve">Link: </w:t>
                </w:r>
                <w:hyperlink r:id="rId11" w:history="1">
                  <w:r w:rsidR="007278BE" w:rsidRPr="00661A52">
                    <w:rPr>
                      <w:rStyle w:val="Hyperlink"/>
                    </w:rPr>
                    <w:t>http://www.narocinema.com/</w:t>
                  </w:r>
                </w:hyperlink>
              </w:p>
              <w:p w14:paraId="3CBF30FD" w14:textId="77777777" w:rsidR="007278BE" w:rsidRPr="00661A52" w:rsidRDefault="00FF0140" w:rsidP="005E7BB5">
                <w:pPr>
                  <w:pStyle w:val="Caption"/>
                </w:pPr>
                <w:r>
                  <w:fldChar w:fldCharType="begin"/>
                </w:r>
                <w:r>
                  <w:instrText xml:space="preserve"> SEQ Figure \* ARABIC </w:instrText>
                </w:r>
                <w:r>
                  <w:fldChar w:fldCharType="separate"/>
                </w:r>
                <w:r w:rsidR="005E7BB5">
                  <w:rPr>
                    <w:noProof/>
                  </w:rPr>
                  <w:t>4</w:t>
                </w:r>
                <w:r>
                  <w:rPr>
                    <w:noProof/>
                  </w:rPr>
                  <w:fldChar w:fldCharType="end"/>
                </w:r>
                <w:r w:rsidR="005E7BB5">
                  <w:t xml:space="preserve"> </w:t>
                </w:r>
                <w:proofErr w:type="spellStart"/>
                <w:r w:rsidR="005E7BB5" w:rsidRPr="00B109B2">
                  <w:t>Naro</w:t>
                </w:r>
                <w:proofErr w:type="spellEnd"/>
                <w:r w:rsidR="005E7BB5" w:rsidRPr="00B109B2">
                  <w:t xml:space="preserve"> Expanded Cine</w:t>
                </w:r>
                <w:r w:rsidR="005E7BB5">
                  <w:t>ma</w:t>
                </w:r>
              </w:p>
              <w:p w14:paraId="0DC73C25" w14:textId="77777777" w:rsidR="007278BE" w:rsidRPr="00661A52" w:rsidRDefault="00FF0140" w:rsidP="005E7BB5">
                <w:pPr>
                  <w:keepNext/>
                  <w:rPr>
                    <w:rStyle w:val="Hyperlink"/>
                  </w:rPr>
                </w:pPr>
                <w:hyperlink r:id="rId12" w:history="1">
                  <w:r w:rsidR="007278BE" w:rsidRPr="00661A52">
                    <w:rPr>
                      <w:rStyle w:val="Hyperlink"/>
                    </w:rPr>
                    <w:t>http://www.rewind.ac.uk/expanded/Narrative/Home.html</w:t>
                  </w:r>
                </w:hyperlink>
              </w:p>
              <w:p w14:paraId="2F5B0FF0" w14:textId="77777777" w:rsidR="005E7BB5" w:rsidRDefault="00FF0140" w:rsidP="005E7BB5">
                <w:pPr>
                  <w:pStyle w:val="Caption"/>
                </w:pPr>
                <w:r>
                  <w:fldChar w:fldCharType="begin"/>
                </w:r>
                <w:r>
                  <w:instrText xml:space="preserve"> SEQ Figure \* ARABIC </w:instrText>
                </w:r>
                <w:r>
                  <w:fldChar w:fldCharType="separate"/>
                </w:r>
                <w:r w:rsidR="005E7BB5">
                  <w:rPr>
                    <w:noProof/>
                  </w:rPr>
                  <w:t>5</w:t>
                </w:r>
                <w:r>
                  <w:rPr>
                    <w:noProof/>
                  </w:rPr>
                  <w:fldChar w:fldCharType="end"/>
                </w:r>
                <w:r w:rsidR="005E7BB5">
                  <w:t xml:space="preserve"> </w:t>
                </w:r>
                <w:r w:rsidR="005E7BB5" w:rsidRPr="008E5047">
                  <w:t xml:space="preserve">Narrative </w:t>
                </w:r>
                <w:r w:rsidR="005E7BB5">
                  <w:t>Exploration in Expanded Cinema</w:t>
                </w:r>
              </w:p>
              <w:p w14:paraId="537F4261" w14:textId="77777777" w:rsidR="007278BE" w:rsidRPr="00661A52" w:rsidRDefault="005E7BB5" w:rsidP="005E7BB5">
                <w:pPr>
                  <w:keepNext/>
                </w:pPr>
                <w:r>
                  <w:t>Link</w:t>
                </w:r>
                <w:r w:rsidR="007278BE" w:rsidRPr="00661A52">
                  <w:t xml:space="preserve">: </w:t>
                </w:r>
                <w:hyperlink r:id="rId13" w:history="1">
                  <w:r w:rsidR="007278BE" w:rsidRPr="00661A52">
                    <w:rPr>
                      <w:rStyle w:val="Hyperlink"/>
                    </w:rPr>
                    <w:t>http://www.stanvanderbeek.com/</w:t>
                  </w:r>
                </w:hyperlink>
              </w:p>
              <w:p w14:paraId="5422550F" w14:textId="77777777" w:rsidR="005E7BB5" w:rsidRDefault="00FF0140" w:rsidP="005E7BB5">
                <w:pPr>
                  <w:pStyle w:val="Caption"/>
                </w:pPr>
                <w:r>
                  <w:fldChar w:fldCharType="begin"/>
                </w:r>
                <w:r>
                  <w:instrText xml:space="preserve"> SEQ Figure \* ARABIC </w:instrText>
                </w:r>
                <w:r>
                  <w:fldChar w:fldCharType="separate"/>
                </w:r>
                <w:r w:rsidR="005E7BB5">
                  <w:rPr>
                    <w:noProof/>
                  </w:rPr>
                  <w:t>6</w:t>
                </w:r>
                <w:r>
                  <w:rPr>
                    <w:noProof/>
                  </w:rPr>
                  <w:fldChar w:fldCharType="end"/>
                </w:r>
                <w:r w:rsidR="005E7BB5">
                  <w:t xml:space="preserve"> Stan </w:t>
                </w:r>
                <w:proofErr w:type="spellStart"/>
                <w:r w:rsidR="005E7BB5">
                  <w:t>VanDerB</w:t>
                </w:r>
                <w:r w:rsidR="005E7BB5" w:rsidRPr="00E70D88">
                  <w:t>eek</w:t>
                </w:r>
                <w:proofErr w:type="spellEnd"/>
              </w:p>
              <w:p w14:paraId="442607C7" w14:textId="77777777" w:rsidR="007278BE" w:rsidRDefault="005E7BB5" w:rsidP="005E7BB5">
                <w:pPr>
                  <w:keepNext/>
                </w:pPr>
                <w:r>
                  <w:t>Link</w:t>
                </w:r>
                <w:r w:rsidR="007278BE" w:rsidRPr="00661A52">
                  <w:t xml:space="preserve">: </w:t>
                </w:r>
                <w:hyperlink r:id="rId14" w:history="1">
                  <w:r w:rsidR="007278BE" w:rsidRPr="00661A52">
                    <w:rPr>
                      <w:rStyle w:val="Hyperlink"/>
                    </w:rPr>
                    <w:t>http://www.warhol.org/</w:t>
                  </w:r>
                </w:hyperlink>
              </w:p>
              <w:p w14:paraId="02052348" w14:textId="77777777" w:rsidR="003F0D73" w:rsidRDefault="00FF0140" w:rsidP="00FF0140">
                <w:pPr>
                  <w:pStyle w:val="Caption"/>
                </w:pPr>
                <w:r>
                  <w:fldChar w:fldCharType="begin"/>
                </w:r>
                <w:r>
                  <w:instrText xml:space="preserve"> SEQ Figure \* ARABIC </w:instrText>
                </w:r>
                <w:r>
                  <w:fldChar w:fldCharType="separate"/>
                </w:r>
                <w:r w:rsidR="005E7BB5">
                  <w:rPr>
                    <w:noProof/>
                  </w:rPr>
                  <w:t>7</w:t>
                </w:r>
                <w:r>
                  <w:rPr>
                    <w:noProof/>
                  </w:rPr>
                  <w:fldChar w:fldCharType="end"/>
                </w:r>
                <w:r w:rsidR="005E7BB5">
                  <w:t xml:space="preserve"> The Andy Warhol Museum</w:t>
                </w:r>
              </w:p>
            </w:tc>
          </w:sdtContent>
        </w:sdt>
      </w:tr>
      <w:tr w:rsidR="003235A7" w14:paraId="79C62046" w14:textId="77777777" w:rsidTr="003235A7">
        <w:tc>
          <w:tcPr>
            <w:tcW w:w="9016" w:type="dxa"/>
          </w:tcPr>
          <w:p w14:paraId="6B1B538B" w14:textId="77777777" w:rsidR="003235A7" w:rsidRDefault="003235A7" w:rsidP="008A5B87">
            <w:r w:rsidRPr="0015114C">
              <w:rPr>
                <w:u w:val="single"/>
              </w:rPr>
              <w:lastRenderedPageBreak/>
              <w:t>Further reading</w:t>
            </w:r>
            <w:r>
              <w:t>:</w:t>
            </w:r>
          </w:p>
          <w:p w14:paraId="1260F08A" w14:textId="77777777" w:rsidR="00626996" w:rsidRDefault="00626996" w:rsidP="008A5B87"/>
          <w:sdt>
            <w:sdtPr>
              <w:alias w:val="Further reading"/>
              <w:tag w:val="furtherReading"/>
              <w:id w:val="-1516217107"/>
              <w:placeholder>
                <w:docPart w:val="D765E5F745874D19BA38A09F5DB674BC"/>
              </w:placeholder>
            </w:sdtPr>
            <w:sdtEndPr/>
            <w:sdtContent>
              <w:bookmarkStart w:id="0" w:name="_GoBack" w:displacedByCustomXml="prev"/>
              <w:bookmarkEnd w:id="0" w:displacedByCustomXml="prev"/>
              <w:p w14:paraId="2BF8871F" w14:textId="77777777" w:rsidR="005E7BB5" w:rsidRDefault="00FF0140" w:rsidP="005E7BB5">
                <w:sdt>
                  <w:sdtPr>
                    <w:id w:val="1355153985"/>
                    <w:citation/>
                  </w:sdtPr>
                  <w:sdtEndPr/>
                  <w:sdtContent>
                    <w:r w:rsidR="005E7BB5">
                      <w:fldChar w:fldCharType="begin"/>
                    </w:r>
                    <w:r w:rsidR="006B1DFB">
                      <w:rPr>
                        <w:lang w:val="en-US"/>
                      </w:rPr>
                      <w:instrText xml:space="preserve">CITATION Cur11 \l 1033 </w:instrText>
                    </w:r>
                    <w:r w:rsidR="005E7BB5">
                      <w:fldChar w:fldCharType="separate"/>
                    </w:r>
                    <w:r w:rsidR="006B1DFB">
                      <w:rPr>
                        <w:noProof/>
                        <w:lang w:val="en-US"/>
                      </w:rPr>
                      <w:t xml:space="preserve"> (About Expanded Cinema)</w:t>
                    </w:r>
                    <w:r w:rsidR="005E7BB5">
                      <w:fldChar w:fldCharType="end"/>
                    </w:r>
                  </w:sdtContent>
                </w:sdt>
              </w:p>
              <w:p w14:paraId="78647172" w14:textId="77777777" w:rsidR="005E7BB5" w:rsidRDefault="005E7BB5" w:rsidP="005E7BB5"/>
              <w:p w14:paraId="406123AA" w14:textId="77777777" w:rsidR="006B1DFB" w:rsidRDefault="00FF0140" w:rsidP="005E7BB5">
                <w:sdt>
                  <w:sdtPr>
                    <w:id w:val="1252849819"/>
                    <w:citation/>
                  </w:sdtPr>
                  <w:sdtEndPr/>
                  <w:sdtContent>
                    <w:r w:rsidR="006B1DFB">
                      <w:fldChar w:fldCharType="begin"/>
                    </w:r>
                    <w:r w:rsidR="006B1DFB">
                      <w:rPr>
                        <w:lang w:val="en-US"/>
                      </w:rPr>
                      <w:instrText xml:space="preserve"> CITATION Cur111 \l 1033 </w:instrText>
                    </w:r>
                    <w:r w:rsidR="006B1DFB">
                      <w:fldChar w:fldCharType="separate"/>
                    </w:r>
                    <w:r w:rsidR="006B1DFB">
                      <w:rPr>
                        <w:noProof/>
                        <w:lang w:val="en-US"/>
                      </w:rPr>
                      <w:t>(Curtis)</w:t>
                    </w:r>
                    <w:r w:rsidR="006B1DFB">
                      <w:fldChar w:fldCharType="end"/>
                    </w:r>
                  </w:sdtContent>
                </w:sdt>
              </w:p>
              <w:p w14:paraId="69A21755" w14:textId="77777777" w:rsidR="006B1DFB" w:rsidRDefault="006B1DFB" w:rsidP="005E7BB5"/>
              <w:p w14:paraId="0A660B46" w14:textId="77777777" w:rsidR="006B1DFB" w:rsidRDefault="00FF0140" w:rsidP="005E7BB5">
                <w:sdt>
                  <w:sdtPr>
                    <w:id w:val="1207767757"/>
                    <w:citation/>
                  </w:sdtPr>
                  <w:sdtEndPr/>
                  <w:sdtContent>
                    <w:r w:rsidR="006B1DFB">
                      <w:fldChar w:fldCharType="begin"/>
                    </w:r>
                    <w:r w:rsidR="006B1DFB">
                      <w:rPr>
                        <w:lang w:val="en-US"/>
                      </w:rPr>
                      <w:instrText xml:space="preserve"> CITATION Exp \l 1033 </w:instrText>
                    </w:r>
                    <w:r w:rsidR="006B1DFB">
                      <w:fldChar w:fldCharType="separate"/>
                    </w:r>
                    <w:r w:rsidR="006B1DFB">
                      <w:rPr>
                        <w:noProof/>
                        <w:lang w:val="en-US"/>
                      </w:rPr>
                      <w:t>(Expanded Cinema: A Bibliography)</w:t>
                    </w:r>
                    <w:r w:rsidR="006B1DFB">
                      <w:fldChar w:fldCharType="end"/>
                    </w:r>
                  </w:sdtContent>
                </w:sdt>
              </w:p>
              <w:p w14:paraId="07CB256B" w14:textId="77777777" w:rsidR="006B1DFB" w:rsidRDefault="006B1DFB" w:rsidP="005E7BB5"/>
              <w:p w14:paraId="17673B10" w14:textId="77777777" w:rsidR="006B1DFB" w:rsidRDefault="00FF0140" w:rsidP="005E7BB5">
                <w:sdt>
                  <w:sdtPr>
                    <w:id w:val="-1015073606"/>
                    <w:citation/>
                  </w:sdtPr>
                  <w:sdtEndPr/>
                  <w:sdtContent>
                    <w:r w:rsidR="006B1DFB">
                      <w:fldChar w:fldCharType="begin"/>
                    </w:r>
                    <w:r w:rsidR="006B1DFB">
                      <w:rPr>
                        <w:lang w:val="en-US"/>
                      </w:rPr>
                      <w:instrText xml:space="preserve"> CITATION Haw13 \l 1033 </w:instrText>
                    </w:r>
                    <w:r w:rsidR="006B1DFB">
                      <w:fldChar w:fldCharType="separate"/>
                    </w:r>
                    <w:r w:rsidR="006B1DFB">
                      <w:rPr>
                        <w:noProof/>
                        <w:lang w:val="en-US"/>
                      </w:rPr>
                      <w:t>(Hawkins)</w:t>
                    </w:r>
                    <w:r w:rsidR="006B1DFB">
                      <w:fldChar w:fldCharType="end"/>
                    </w:r>
                  </w:sdtContent>
                </w:sdt>
              </w:p>
              <w:p w14:paraId="6E518956" w14:textId="77777777" w:rsidR="006B1DFB" w:rsidRDefault="006B1DFB" w:rsidP="005E7BB5"/>
              <w:p w14:paraId="490E8EBE" w14:textId="77777777" w:rsidR="00C102A3" w:rsidRDefault="00FF0140" w:rsidP="005E7BB5">
                <w:sdt>
                  <w:sdtPr>
                    <w:id w:val="-412700805"/>
                    <w:citation/>
                  </w:sdtPr>
                  <w:sdtEndPr/>
                  <w:sdtContent>
                    <w:r w:rsidR="006B1DFB">
                      <w:fldChar w:fldCharType="begin"/>
                    </w:r>
                    <w:r w:rsidR="006B1DFB">
                      <w:rPr>
                        <w:lang w:val="en-US"/>
                      </w:rPr>
                      <w:instrText xml:space="preserve"> CITATION Ren67 \l 1033 </w:instrText>
                    </w:r>
                    <w:r w:rsidR="006B1DFB">
                      <w:fldChar w:fldCharType="separate"/>
                    </w:r>
                    <w:r w:rsidR="006B1DFB">
                      <w:rPr>
                        <w:noProof/>
                        <w:lang w:val="en-US"/>
                      </w:rPr>
                      <w:t>(Renan)</w:t>
                    </w:r>
                    <w:r w:rsidR="006B1DFB">
                      <w:fldChar w:fldCharType="end"/>
                    </w:r>
                  </w:sdtContent>
                </w:sdt>
              </w:p>
              <w:p w14:paraId="4E86FB72" w14:textId="77777777" w:rsidR="00C102A3" w:rsidRDefault="00C102A3" w:rsidP="005E7BB5"/>
              <w:p w14:paraId="2B6917E3" w14:textId="77777777" w:rsidR="003235A7" w:rsidRDefault="00FF0140" w:rsidP="005E7BB5">
                <w:sdt>
                  <w:sdtPr>
                    <w:id w:val="-1110498089"/>
                    <w:citation/>
                  </w:sdtPr>
                  <w:sdtEndPr/>
                  <w:sdtContent>
                    <w:r w:rsidR="00F64C53">
                      <w:fldChar w:fldCharType="begin"/>
                    </w:r>
                    <w:r w:rsidR="00F64C53">
                      <w:rPr>
                        <w:lang w:val="en-US"/>
                      </w:rPr>
                      <w:instrText xml:space="preserve"> CITATION You70 \l 1033 </w:instrText>
                    </w:r>
                    <w:r w:rsidR="00F64C53">
                      <w:fldChar w:fldCharType="separate"/>
                    </w:r>
                    <w:r w:rsidR="00F64C53">
                      <w:rPr>
                        <w:noProof/>
                        <w:lang w:val="en-US"/>
                      </w:rPr>
                      <w:t>(Youngblood)</w:t>
                    </w:r>
                    <w:r w:rsidR="00F64C53">
                      <w:fldChar w:fldCharType="end"/>
                    </w:r>
                  </w:sdtContent>
                </w:sdt>
              </w:p>
            </w:sdtContent>
          </w:sdt>
        </w:tc>
      </w:tr>
    </w:tbl>
    <w:p w14:paraId="40D12234"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14D45" w14:textId="77777777" w:rsidR="00183B3A" w:rsidRDefault="00183B3A" w:rsidP="007A0D55">
      <w:pPr>
        <w:spacing w:after="0" w:line="240" w:lineRule="auto"/>
      </w:pPr>
      <w:r>
        <w:separator/>
      </w:r>
    </w:p>
  </w:endnote>
  <w:endnote w:type="continuationSeparator" w:id="0">
    <w:p w14:paraId="58FBADF3" w14:textId="77777777" w:rsidR="00183B3A" w:rsidRDefault="00183B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9F9A3" w14:textId="77777777" w:rsidR="00183B3A" w:rsidRDefault="00183B3A" w:rsidP="007A0D55">
      <w:pPr>
        <w:spacing w:after="0" w:line="240" w:lineRule="auto"/>
      </w:pPr>
      <w:r>
        <w:separator/>
      </w:r>
    </w:p>
  </w:footnote>
  <w:footnote w:type="continuationSeparator" w:id="0">
    <w:p w14:paraId="471E7C22" w14:textId="77777777" w:rsidR="00183B3A" w:rsidRDefault="00183B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A6F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E29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8D"/>
    <w:rsid w:val="00032559"/>
    <w:rsid w:val="00052040"/>
    <w:rsid w:val="000B25AE"/>
    <w:rsid w:val="000B55AB"/>
    <w:rsid w:val="000D24DC"/>
    <w:rsid w:val="00101B2E"/>
    <w:rsid w:val="00116FA0"/>
    <w:rsid w:val="0015114C"/>
    <w:rsid w:val="00160975"/>
    <w:rsid w:val="00183B3A"/>
    <w:rsid w:val="001A21F3"/>
    <w:rsid w:val="001A2537"/>
    <w:rsid w:val="001A6A06"/>
    <w:rsid w:val="00210C03"/>
    <w:rsid w:val="002162E2"/>
    <w:rsid w:val="00225C5A"/>
    <w:rsid w:val="00226B08"/>
    <w:rsid w:val="00230B10"/>
    <w:rsid w:val="00234353"/>
    <w:rsid w:val="00244BB0"/>
    <w:rsid w:val="002A0A0D"/>
    <w:rsid w:val="002B0B37"/>
    <w:rsid w:val="0030662D"/>
    <w:rsid w:val="003235A7"/>
    <w:rsid w:val="003677B6"/>
    <w:rsid w:val="003B51B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7BB5"/>
    <w:rsid w:val="005F26D7"/>
    <w:rsid w:val="005F3E8D"/>
    <w:rsid w:val="005F5450"/>
    <w:rsid w:val="00626996"/>
    <w:rsid w:val="006B1DFB"/>
    <w:rsid w:val="006D0412"/>
    <w:rsid w:val="007278BE"/>
    <w:rsid w:val="007411B9"/>
    <w:rsid w:val="00780D95"/>
    <w:rsid w:val="00780DC7"/>
    <w:rsid w:val="007A0D55"/>
    <w:rsid w:val="007B3377"/>
    <w:rsid w:val="007E5F44"/>
    <w:rsid w:val="00821DE3"/>
    <w:rsid w:val="00846CE1"/>
    <w:rsid w:val="00862D48"/>
    <w:rsid w:val="008A5B87"/>
    <w:rsid w:val="00922950"/>
    <w:rsid w:val="009A7264"/>
    <w:rsid w:val="009D1606"/>
    <w:rsid w:val="009E18A1"/>
    <w:rsid w:val="009E73D7"/>
    <w:rsid w:val="00A27D2C"/>
    <w:rsid w:val="00A335C8"/>
    <w:rsid w:val="00A76FD9"/>
    <w:rsid w:val="00AB436D"/>
    <w:rsid w:val="00AD2F24"/>
    <w:rsid w:val="00AD4844"/>
    <w:rsid w:val="00B219AE"/>
    <w:rsid w:val="00B33145"/>
    <w:rsid w:val="00B574C9"/>
    <w:rsid w:val="00BC39C9"/>
    <w:rsid w:val="00BE5BF7"/>
    <w:rsid w:val="00BF40E1"/>
    <w:rsid w:val="00C102A3"/>
    <w:rsid w:val="00C27FAB"/>
    <w:rsid w:val="00C358D4"/>
    <w:rsid w:val="00C6296B"/>
    <w:rsid w:val="00CB369F"/>
    <w:rsid w:val="00CC586D"/>
    <w:rsid w:val="00CF1542"/>
    <w:rsid w:val="00CF3EC5"/>
    <w:rsid w:val="00D214A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4C53"/>
    <w:rsid w:val="00FA1925"/>
    <w:rsid w:val="00FB11DE"/>
    <w:rsid w:val="00FB589A"/>
    <w:rsid w:val="00FB7317"/>
    <w:rsid w:val="00FF0140"/>
    <w:rsid w:val="00FF6C5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D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8D"/>
    <w:rPr>
      <w:rFonts w:ascii="Tahoma" w:hAnsi="Tahoma" w:cs="Tahoma"/>
      <w:sz w:val="16"/>
      <w:szCs w:val="16"/>
    </w:rPr>
  </w:style>
  <w:style w:type="character" w:styleId="CommentReference">
    <w:name w:val="annotation reference"/>
    <w:basedOn w:val="DefaultParagraphFont"/>
    <w:uiPriority w:val="99"/>
    <w:semiHidden/>
    <w:rsid w:val="00226B08"/>
    <w:rPr>
      <w:sz w:val="16"/>
      <w:szCs w:val="16"/>
    </w:rPr>
  </w:style>
  <w:style w:type="paragraph" w:styleId="CommentText">
    <w:name w:val="annotation text"/>
    <w:basedOn w:val="Normal"/>
    <w:link w:val="CommentTextChar"/>
    <w:uiPriority w:val="99"/>
    <w:semiHidden/>
    <w:rsid w:val="00226B08"/>
    <w:pPr>
      <w:spacing w:line="240" w:lineRule="auto"/>
    </w:pPr>
    <w:rPr>
      <w:sz w:val="20"/>
      <w:szCs w:val="20"/>
    </w:rPr>
  </w:style>
  <w:style w:type="character" w:customStyle="1" w:styleId="CommentTextChar">
    <w:name w:val="Comment Text Char"/>
    <w:basedOn w:val="DefaultParagraphFont"/>
    <w:link w:val="CommentText"/>
    <w:uiPriority w:val="99"/>
    <w:semiHidden/>
    <w:rsid w:val="00226B08"/>
    <w:rPr>
      <w:sz w:val="20"/>
      <w:szCs w:val="20"/>
    </w:rPr>
  </w:style>
  <w:style w:type="paragraph" w:styleId="CommentSubject">
    <w:name w:val="annotation subject"/>
    <w:basedOn w:val="CommentText"/>
    <w:next w:val="CommentText"/>
    <w:link w:val="CommentSubjectChar"/>
    <w:uiPriority w:val="99"/>
    <w:semiHidden/>
    <w:rsid w:val="00226B08"/>
    <w:rPr>
      <w:b/>
      <w:bCs/>
    </w:rPr>
  </w:style>
  <w:style w:type="character" w:customStyle="1" w:styleId="CommentSubjectChar">
    <w:name w:val="Comment Subject Char"/>
    <w:basedOn w:val="CommentTextChar"/>
    <w:link w:val="CommentSubject"/>
    <w:uiPriority w:val="99"/>
    <w:semiHidden/>
    <w:rsid w:val="00226B08"/>
    <w:rPr>
      <w:b/>
      <w:bCs/>
      <w:sz w:val="20"/>
      <w:szCs w:val="20"/>
    </w:rPr>
  </w:style>
  <w:style w:type="character" w:styleId="Hyperlink">
    <w:name w:val="Hyperlink"/>
    <w:basedOn w:val="DefaultParagraphFont"/>
    <w:uiPriority w:val="99"/>
    <w:unhideWhenUsed/>
    <w:rsid w:val="007278BE"/>
    <w:rPr>
      <w:color w:val="0000FF"/>
      <w:u w:val="single"/>
    </w:rPr>
  </w:style>
  <w:style w:type="paragraph" w:styleId="Caption">
    <w:name w:val="caption"/>
    <w:basedOn w:val="Normal"/>
    <w:next w:val="Normal"/>
    <w:uiPriority w:val="35"/>
    <w:semiHidden/>
    <w:qFormat/>
    <w:rsid w:val="005E7B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arocinema.com/" TargetMode="External"/><Relationship Id="rId12" Type="http://schemas.openxmlformats.org/officeDocument/2006/relationships/hyperlink" Target="http://www.rewind.ac.uk/expanded/Narrative/Home.html" TargetMode="External"/><Relationship Id="rId13" Type="http://schemas.openxmlformats.org/officeDocument/2006/relationships/hyperlink" Target="http://www.stanvanderbeek.com/" TargetMode="External"/><Relationship Id="rId14" Type="http://schemas.openxmlformats.org/officeDocument/2006/relationships/hyperlink" Target="http://www.warhol.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lmstudiesforfree.blogspot.dk/2009/08/expanded-cinema-and-video-art-tate.html" TargetMode="External"/><Relationship Id="rId10" Type="http://schemas.openxmlformats.org/officeDocument/2006/relationships/hyperlink" Target="http://expandedcinema.blogspot.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CA1FB5E3024223A22930C4A5C7E272"/>
        <w:category>
          <w:name w:val="General"/>
          <w:gallery w:val="placeholder"/>
        </w:category>
        <w:types>
          <w:type w:val="bbPlcHdr"/>
        </w:types>
        <w:behaviors>
          <w:behavior w:val="content"/>
        </w:behaviors>
        <w:guid w:val="{A16B52C1-5C2A-437F-AADA-D1D94150BAC6}"/>
      </w:docPartPr>
      <w:docPartBody>
        <w:p w:rsidR="00E157F5" w:rsidRDefault="0019403E">
          <w:pPr>
            <w:pStyle w:val="07CA1FB5E3024223A22930C4A5C7E272"/>
          </w:pPr>
          <w:r w:rsidRPr="00CC586D">
            <w:rPr>
              <w:rStyle w:val="PlaceholderText"/>
              <w:b/>
              <w:color w:val="FFFFFF" w:themeColor="background1"/>
            </w:rPr>
            <w:t>[Salutation]</w:t>
          </w:r>
        </w:p>
      </w:docPartBody>
    </w:docPart>
    <w:docPart>
      <w:docPartPr>
        <w:name w:val="E4E30185342D4C3B8FC549B004216F39"/>
        <w:category>
          <w:name w:val="General"/>
          <w:gallery w:val="placeholder"/>
        </w:category>
        <w:types>
          <w:type w:val="bbPlcHdr"/>
        </w:types>
        <w:behaviors>
          <w:behavior w:val="content"/>
        </w:behaviors>
        <w:guid w:val="{73780DFA-E1CC-46A9-B15B-7E0755852FDD}"/>
      </w:docPartPr>
      <w:docPartBody>
        <w:p w:rsidR="00E157F5" w:rsidRDefault="0019403E">
          <w:pPr>
            <w:pStyle w:val="E4E30185342D4C3B8FC549B004216F39"/>
          </w:pPr>
          <w:r>
            <w:rPr>
              <w:rStyle w:val="PlaceholderText"/>
            </w:rPr>
            <w:t>[First name]</w:t>
          </w:r>
        </w:p>
      </w:docPartBody>
    </w:docPart>
    <w:docPart>
      <w:docPartPr>
        <w:name w:val="74A79FCA88364185B49A2279FCE04315"/>
        <w:category>
          <w:name w:val="General"/>
          <w:gallery w:val="placeholder"/>
        </w:category>
        <w:types>
          <w:type w:val="bbPlcHdr"/>
        </w:types>
        <w:behaviors>
          <w:behavior w:val="content"/>
        </w:behaviors>
        <w:guid w:val="{187A7FEF-FD3B-4805-8B42-6C6E92697BC0}"/>
      </w:docPartPr>
      <w:docPartBody>
        <w:p w:rsidR="00E157F5" w:rsidRDefault="0019403E">
          <w:pPr>
            <w:pStyle w:val="74A79FCA88364185B49A2279FCE04315"/>
          </w:pPr>
          <w:r>
            <w:rPr>
              <w:rStyle w:val="PlaceholderText"/>
            </w:rPr>
            <w:t>[Middle name]</w:t>
          </w:r>
        </w:p>
      </w:docPartBody>
    </w:docPart>
    <w:docPart>
      <w:docPartPr>
        <w:name w:val="751F7D1B04E6449982BA24314D692E45"/>
        <w:category>
          <w:name w:val="General"/>
          <w:gallery w:val="placeholder"/>
        </w:category>
        <w:types>
          <w:type w:val="bbPlcHdr"/>
        </w:types>
        <w:behaviors>
          <w:behavior w:val="content"/>
        </w:behaviors>
        <w:guid w:val="{F84E06DB-F152-474C-B9A9-F6787B7BB0CF}"/>
      </w:docPartPr>
      <w:docPartBody>
        <w:p w:rsidR="00E157F5" w:rsidRDefault="0019403E">
          <w:pPr>
            <w:pStyle w:val="751F7D1B04E6449982BA24314D692E45"/>
          </w:pPr>
          <w:r>
            <w:rPr>
              <w:rStyle w:val="PlaceholderText"/>
            </w:rPr>
            <w:t>[Last name]</w:t>
          </w:r>
        </w:p>
      </w:docPartBody>
    </w:docPart>
    <w:docPart>
      <w:docPartPr>
        <w:name w:val="DFCE74380A2F4752995F7835F9DD1AB2"/>
        <w:category>
          <w:name w:val="General"/>
          <w:gallery w:val="placeholder"/>
        </w:category>
        <w:types>
          <w:type w:val="bbPlcHdr"/>
        </w:types>
        <w:behaviors>
          <w:behavior w:val="content"/>
        </w:behaviors>
        <w:guid w:val="{BA291421-4E32-426E-A066-259A6665DE5E}"/>
      </w:docPartPr>
      <w:docPartBody>
        <w:p w:rsidR="00E157F5" w:rsidRDefault="0019403E">
          <w:pPr>
            <w:pStyle w:val="DFCE74380A2F4752995F7835F9DD1AB2"/>
          </w:pPr>
          <w:r>
            <w:rPr>
              <w:rStyle w:val="PlaceholderText"/>
            </w:rPr>
            <w:t>[Enter your biography]</w:t>
          </w:r>
        </w:p>
      </w:docPartBody>
    </w:docPart>
    <w:docPart>
      <w:docPartPr>
        <w:name w:val="C2E03FD2C78E48EE93585ADDDC131EAD"/>
        <w:category>
          <w:name w:val="General"/>
          <w:gallery w:val="placeholder"/>
        </w:category>
        <w:types>
          <w:type w:val="bbPlcHdr"/>
        </w:types>
        <w:behaviors>
          <w:behavior w:val="content"/>
        </w:behaviors>
        <w:guid w:val="{E01662A1-BAF6-429C-A91B-36AE1637F85F}"/>
      </w:docPartPr>
      <w:docPartBody>
        <w:p w:rsidR="00E157F5" w:rsidRDefault="0019403E">
          <w:pPr>
            <w:pStyle w:val="C2E03FD2C78E48EE93585ADDDC131EAD"/>
          </w:pPr>
          <w:r>
            <w:rPr>
              <w:rStyle w:val="PlaceholderText"/>
            </w:rPr>
            <w:t>[Enter the institution with which you are affiliated]</w:t>
          </w:r>
        </w:p>
      </w:docPartBody>
    </w:docPart>
    <w:docPart>
      <w:docPartPr>
        <w:name w:val="0C78C44EF2D74673A813B66D436CC3D8"/>
        <w:category>
          <w:name w:val="General"/>
          <w:gallery w:val="placeholder"/>
        </w:category>
        <w:types>
          <w:type w:val="bbPlcHdr"/>
        </w:types>
        <w:behaviors>
          <w:behavior w:val="content"/>
        </w:behaviors>
        <w:guid w:val="{F5B39840-1D67-4722-8FAB-65D57647C970}"/>
      </w:docPartPr>
      <w:docPartBody>
        <w:p w:rsidR="00E157F5" w:rsidRDefault="0019403E">
          <w:pPr>
            <w:pStyle w:val="0C78C44EF2D74673A813B66D436CC3D8"/>
          </w:pPr>
          <w:r w:rsidRPr="00EF74F7">
            <w:rPr>
              <w:b/>
              <w:color w:val="808080" w:themeColor="background1" w:themeShade="80"/>
            </w:rPr>
            <w:t>[Enter the headword for your article]</w:t>
          </w:r>
        </w:p>
      </w:docPartBody>
    </w:docPart>
    <w:docPart>
      <w:docPartPr>
        <w:name w:val="9C8E613F6B8D4BAD9B716AF3BBBCECAE"/>
        <w:category>
          <w:name w:val="General"/>
          <w:gallery w:val="placeholder"/>
        </w:category>
        <w:types>
          <w:type w:val="bbPlcHdr"/>
        </w:types>
        <w:behaviors>
          <w:behavior w:val="content"/>
        </w:behaviors>
        <w:guid w:val="{ED65F986-D7EF-4CE4-938D-073A36822CA2}"/>
      </w:docPartPr>
      <w:docPartBody>
        <w:p w:rsidR="00E157F5" w:rsidRDefault="0019403E">
          <w:pPr>
            <w:pStyle w:val="9C8E613F6B8D4BAD9B716AF3BBBCEC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E23F161E05476AB32F7C8CEB10A45F"/>
        <w:category>
          <w:name w:val="General"/>
          <w:gallery w:val="placeholder"/>
        </w:category>
        <w:types>
          <w:type w:val="bbPlcHdr"/>
        </w:types>
        <w:behaviors>
          <w:behavior w:val="content"/>
        </w:behaviors>
        <w:guid w:val="{19CE04D5-89A2-482C-AD0A-2A14037C2662}"/>
      </w:docPartPr>
      <w:docPartBody>
        <w:p w:rsidR="00E157F5" w:rsidRDefault="0019403E">
          <w:pPr>
            <w:pStyle w:val="F9E23F161E05476AB32F7C8CEB10A4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1EB71FD7E448A48CDA794A08311A5C"/>
        <w:category>
          <w:name w:val="General"/>
          <w:gallery w:val="placeholder"/>
        </w:category>
        <w:types>
          <w:type w:val="bbPlcHdr"/>
        </w:types>
        <w:behaviors>
          <w:behavior w:val="content"/>
        </w:behaviors>
        <w:guid w:val="{E8DE9636-C1F1-4E46-A4E0-2C0E5F3CFC55}"/>
      </w:docPartPr>
      <w:docPartBody>
        <w:p w:rsidR="00E157F5" w:rsidRDefault="0019403E">
          <w:pPr>
            <w:pStyle w:val="611EB71FD7E448A48CDA794A08311A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65E5F745874D19BA38A09F5DB674BC"/>
        <w:category>
          <w:name w:val="General"/>
          <w:gallery w:val="placeholder"/>
        </w:category>
        <w:types>
          <w:type w:val="bbPlcHdr"/>
        </w:types>
        <w:behaviors>
          <w:behavior w:val="content"/>
        </w:behaviors>
        <w:guid w:val="{B4CF589C-4E19-4603-AA9F-CF24F7B6F189}"/>
      </w:docPartPr>
      <w:docPartBody>
        <w:p w:rsidR="00E157F5" w:rsidRDefault="0019403E">
          <w:pPr>
            <w:pStyle w:val="D765E5F745874D19BA38A09F5DB674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03E"/>
    <w:rsid w:val="0019403E"/>
    <w:rsid w:val="00E157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CA1FB5E3024223A22930C4A5C7E272">
    <w:name w:val="07CA1FB5E3024223A22930C4A5C7E272"/>
  </w:style>
  <w:style w:type="paragraph" w:customStyle="1" w:styleId="E4E30185342D4C3B8FC549B004216F39">
    <w:name w:val="E4E30185342D4C3B8FC549B004216F39"/>
  </w:style>
  <w:style w:type="paragraph" w:customStyle="1" w:styleId="74A79FCA88364185B49A2279FCE04315">
    <w:name w:val="74A79FCA88364185B49A2279FCE04315"/>
  </w:style>
  <w:style w:type="paragraph" w:customStyle="1" w:styleId="751F7D1B04E6449982BA24314D692E45">
    <w:name w:val="751F7D1B04E6449982BA24314D692E45"/>
  </w:style>
  <w:style w:type="paragraph" w:customStyle="1" w:styleId="DFCE74380A2F4752995F7835F9DD1AB2">
    <w:name w:val="DFCE74380A2F4752995F7835F9DD1AB2"/>
  </w:style>
  <w:style w:type="paragraph" w:customStyle="1" w:styleId="C2E03FD2C78E48EE93585ADDDC131EAD">
    <w:name w:val="C2E03FD2C78E48EE93585ADDDC131EAD"/>
  </w:style>
  <w:style w:type="paragraph" w:customStyle="1" w:styleId="0C78C44EF2D74673A813B66D436CC3D8">
    <w:name w:val="0C78C44EF2D74673A813B66D436CC3D8"/>
  </w:style>
  <w:style w:type="paragraph" w:customStyle="1" w:styleId="9C8E613F6B8D4BAD9B716AF3BBBCECAE">
    <w:name w:val="9C8E613F6B8D4BAD9B716AF3BBBCECAE"/>
  </w:style>
  <w:style w:type="paragraph" w:customStyle="1" w:styleId="F9E23F161E05476AB32F7C8CEB10A45F">
    <w:name w:val="F9E23F161E05476AB32F7C8CEB10A45F"/>
  </w:style>
  <w:style w:type="paragraph" w:customStyle="1" w:styleId="611EB71FD7E448A48CDA794A08311A5C">
    <w:name w:val="611EB71FD7E448A48CDA794A08311A5C"/>
  </w:style>
  <w:style w:type="paragraph" w:customStyle="1" w:styleId="D765E5F745874D19BA38A09F5DB674BC">
    <w:name w:val="D765E5F745874D19BA38A09F5DB67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Cur111</b:Tag>
    <b:SourceType>Book</b:SourceType>
    <b:Guid>{3772649D-797E-4D2E-A571-0BFF84006B46}</b:Guid>
    <b:Author>
      <b:Author>
        <b:NameList>
          <b:Person>
            <b:Last>Curtis</b:Last>
            <b:First>David,</b:First>
            <b:Middle>Al Rees, et al.</b:Middle>
          </b:Person>
        </b:NameList>
      </b:Author>
    </b:Author>
    <b:Title>Expanded Cinema: Art, Performance, Film</b:Title>
    <b:Year>2011</b:Year>
    <b:City>London</b:City>
    <b:Publisher>Tate Publishing</b:Publisher>
    <b:RefOrder>2</b:RefOrder>
  </b:Source>
  <b:Source>
    <b:Tag>Exp</b:Tag>
    <b:SourceType>InternetSite</b:SourceType>
    <b:Guid>{7EEB822D-C4E9-4D4A-A07E-0B0EA7676A39}</b:Guid>
    <b:Title>Expanded Cinema: A Bibliography</b:Title>
    <b:InternetSiteTitle>Center for Visual Music</b:InternetSiteTitle>
    <b:URL>http://www.centerforvisualmusic.org/ExpCinBiblio.html</b:URL>
    <b:RefOrder>3</b:RefOrder>
  </b:Source>
  <b:Source>
    <b:Tag>Cur11</b:Tag>
    <b:SourceType>InternetSite</b:SourceType>
    <b:Guid>{0FF5EFE1-973C-4167-A0FE-461E20C1197E}</b:Guid>
    <b:Title>About Expanded Cinema</b:Title>
    <b:YearAccessed>2014</b:YearAccessed>
    <b:MonthAccessed>June</b:MonthAccessed>
    <b:DayAccessed>1</b:DayAccessed>
    <b:InternetSiteTitle>Instant Cinema</b:InternetSiteTitle>
    <b:URL>http://preview.instantcinema.org/expandedcinema</b:URL>
    <b:RefOrder>1</b:RefOrder>
  </b:Source>
  <b:Source>
    <b:Tag>Haw13</b:Tag>
    <b:SourceType>InternetSite</b:SourceType>
    <b:Guid>{3F69AE8F-E679-471A-B1C6-3F23A1F72CAB}</b:Guid>
    <b:Author>
      <b:Author>
        <b:NameList>
          <b:Person>
            <b:Last>Hawkins</b:Last>
            <b:First>Joan</b:First>
          </b:Person>
        </b:NameList>
      </b:Author>
    </b:Author>
    <b:Title>Expanded Cinema</b:Title>
    <b:Year>2013</b:Year>
    <b:YearAccessed>2014</b:YearAccessed>
    <b:MonthAccessed>June</b:MonthAccessed>
    <b:DayAccessed>1</b:DayAccessed>
    <b:InternetSiteTitle>The Ryder</b:InternetSiteTitle>
    <b:URL>http://theryder.com/2013/08/30/expanded-cinema-3</b:URL>
    <b:RefOrder>4</b:RefOrder>
  </b:Source>
  <b:Source>
    <b:Tag>Ren67</b:Tag>
    <b:SourceType>Book</b:SourceType>
    <b:Guid>{B5BE7AC5-F011-4E8F-A42A-AEFAFF8DC6DD}</b:Guid>
    <b:Title>An Introduction to the American Underground Film</b:Title>
    <b:Year>1967</b:Year>
    <b:Author>
      <b:Author>
        <b:NameList>
          <b:Person>
            <b:Last>Renan</b:Last>
            <b:First>Shelton</b:First>
          </b:Person>
        </b:NameList>
      </b:Author>
    </b:Author>
    <b:City>New York</b:City>
    <b:Publisher>Dutton Paperbacks</b:Publisher>
    <b:URL> http://archive.org/details/introductiontoam00rena</b:URL>
    <b:RefOrder>5</b:RefOrder>
  </b:Source>
  <b:Source>
    <b:Tag>You70</b:Tag>
    <b:SourceType>Book</b:SourceType>
    <b:Guid>{B14CEE59-EE8C-4B31-B769-A27010238FD6}</b:Guid>
    <b:Author>
      <b:Author>
        <b:NameList>
          <b:Person>
            <b:Last>Youngblood</b:Last>
            <b:First>Gene</b:First>
          </b:Person>
        </b:NameList>
      </b:Author>
    </b:Author>
    <b:Title>Expanded Cinema</b:Title>
    <b:Year>1970</b:Year>
    <b:City>New York</b:City>
    <b:Publisher>Dutton Paperbacks</b:Publisher>
    <b:URL>http://www.vasulka.org/Kitchen/PDF_ExpandedCinema/book.pdf </b:URL>
    <b:RefOrder>6</b:RefOrder>
  </b:Source>
</b:Sources>
</file>

<file path=customXml/itemProps1.xml><?xml version="1.0" encoding="utf-8"?>
<ds:datastoreItem xmlns:ds="http://schemas.openxmlformats.org/officeDocument/2006/customXml" ds:itemID="{E5367202-5B67-9446-B1AE-FA3A29B7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3</Pages>
  <Words>1185</Words>
  <Characters>6756</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DAWN</dc:creator>
  <cp:lastModifiedBy>Laura Dosky</cp:lastModifiedBy>
  <cp:revision>12</cp:revision>
  <dcterms:created xsi:type="dcterms:W3CDTF">2014-06-01T19:13:00Z</dcterms:created>
  <dcterms:modified xsi:type="dcterms:W3CDTF">2014-09-12T21:13:00Z</dcterms:modified>
</cp:coreProperties>
</file>