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06061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1D0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D735C80221084293C0B1628BF9444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480A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6E02D21A2BEB468595BFACBD50B23E"/>
            </w:placeholder>
            <w:text/>
          </w:sdtPr>
          <w:sdtEndPr/>
          <w:sdtContent>
            <w:tc>
              <w:tcPr>
                <w:tcW w:w="2073" w:type="dxa"/>
              </w:tcPr>
              <w:p w14:paraId="09D047C8" w14:textId="77777777" w:rsidR="00B574C9" w:rsidRDefault="00FB2FF8" w:rsidP="00FB2FF8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7BF67788EF9564C9A04243EB1A550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5E7EC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6729E7945A3A47B219FE225A5F93F6"/>
            </w:placeholder>
            <w:text/>
          </w:sdtPr>
          <w:sdtEndPr/>
          <w:sdtContent>
            <w:tc>
              <w:tcPr>
                <w:tcW w:w="2642" w:type="dxa"/>
              </w:tcPr>
              <w:p w14:paraId="423257D5" w14:textId="77777777" w:rsidR="00B574C9" w:rsidRDefault="00FB2FF8" w:rsidP="00FB2FF8">
                <w:r>
                  <w:t>Cook</w:t>
                </w:r>
              </w:p>
            </w:tc>
          </w:sdtContent>
        </w:sdt>
      </w:tr>
      <w:tr w:rsidR="00B574C9" w14:paraId="6627DF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8613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B68940E3A5BC428D5BBE5FEC1022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80F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CDF0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6DA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6380EB8A6EA4D819824DBDB541F7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B2575A" w14:textId="77777777" w:rsidR="00B574C9" w:rsidRDefault="00FB2FF8" w:rsidP="00FB2FF8">
                <w:r>
                  <w:t>Harvard University</w:t>
                </w:r>
              </w:p>
            </w:tc>
          </w:sdtContent>
        </w:sdt>
      </w:tr>
    </w:tbl>
    <w:p w14:paraId="048428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7357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1CE4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527885" w14:textId="77777777" w:rsidTr="003F0D73">
        <w:sdt>
          <w:sdtPr>
            <w:alias w:val="Article headword"/>
            <w:tag w:val="articleHeadword"/>
            <w:id w:val="-361440020"/>
            <w:placeholder>
              <w:docPart w:val="89CA1D33F0A83949A2827999D953A71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F579E7" w14:textId="4DD959A5" w:rsidR="003F0D73" w:rsidRPr="00FB589A" w:rsidRDefault="00F43D49" w:rsidP="00FB2FF8">
                <w:pPr>
                  <w:rPr>
                    <w:b/>
                  </w:rPr>
                </w:pPr>
                <w:r w:rsidRPr="00E6762A">
                  <w:t>Na, Woon-gyu (1902</w:t>
                </w:r>
                <w:r w:rsidR="001F0D8C" w:rsidRPr="00E6762A">
                  <w:t>-</w:t>
                </w:r>
                <w:r w:rsidR="00FB2FF8" w:rsidRPr="00E6762A">
                  <w:t>1937)</w:t>
                </w:r>
              </w:p>
            </w:tc>
          </w:sdtContent>
        </w:sdt>
      </w:tr>
      <w:tr w:rsidR="00464699" w14:paraId="2BC41C08" w14:textId="77777777" w:rsidTr="00511116">
        <w:sdt>
          <w:sdtPr>
            <w:alias w:val="Variant headwords"/>
            <w:tag w:val="variantHeadwords"/>
            <w:id w:val="173464402"/>
            <w:placeholder>
              <w:docPart w:val="98B1F5412EB5B4458B0E32BF1073CC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66BD9" w14:textId="6768C1C3" w:rsidR="00464699" w:rsidRDefault="00D009F4" w:rsidP="00464699">
                <w:r>
                  <w:rPr>
                    <w:b/>
                    <w:lang w:val="en-US"/>
                  </w:rPr>
                  <w:t>Na</w:t>
                </w:r>
                <w:r w:rsidR="00FB2FF8" w:rsidRPr="00FB2FF8">
                  <w:rPr>
                    <w:b/>
                    <w:lang w:val="en-US"/>
                  </w:rPr>
                  <w:t>, Un-gyu</w:t>
                </w:r>
              </w:p>
            </w:tc>
          </w:sdtContent>
        </w:sdt>
      </w:tr>
      <w:tr w:rsidR="00E85A05" w14:paraId="0A453C04" w14:textId="77777777" w:rsidTr="003F0D73">
        <w:sdt>
          <w:sdtPr>
            <w:alias w:val="Abstract"/>
            <w:tag w:val="abstract"/>
            <w:id w:val="-635871867"/>
            <w:placeholder>
              <w:docPart w:val="8C539247FCDDA34FAA1C9A72151E45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741B3A" w14:textId="204A72AF" w:rsidR="00E85A05" w:rsidRDefault="00B80514" w:rsidP="00E85A05">
                <w:r w:rsidRPr="00C20278">
                  <w:t>Na Woon-gyu was an actor, writer</w:t>
                </w:r>
                <w:r>
                  <w:t>,</w:t>
                </w:r>
                <w:r w:rsidRPr="00C20278">
                  <w:t xml:space="preserve"> and filmmaker in colonial Korea</w:t>
                </w:r>
                <w:r>
                  <w:t xml:space="preserve">. </w:t>
                </w:r>
                <w:r w:rsidRPr="00C20278">
                  <w:t xml:space="preserve">He has been called Korea’s first movie star, and is credited </w:t>
                </w:r>
                <w:r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r w:rsidRPr="00C20278">
                  <w:rPr>
                    <w:i/>
                  </w:rPr>
                  <w:t>Arirang</w:t>
                </w:r>
                <w:r>
                  <w:t>.</w:t>
                </w:r>
              </w:p>
            </w:tc>
          </w:sdtContent>
        </w:sdt>
      </w:tr>
      <w:tr w:rsidR="003F0D73" w14:paraId="5BC11F70" w14:textId="77777777" w:rsidTr="003F0D73">
        <w:sdt>
          <w:sdtPr>
            <w:alias w:val="Article text"/>
            <w:tag w:val="articleText"/>
            <w:id w:val="634067588"/>
            <w:placeholder>
              <w:docPart w:val="94F1D8C5B3A42B41BEC5E8C816E38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5B23E" w14:textId="67FFCCA1" w:rsidR="00BB30D7" w:rsidRDefault="00FE6AA9" w:rsidP="00BB30D7">
                <w:pPr>
                  <w:keepNext/>
                </w:pPr>
                <w:r w:rsidRPr="00C20278">
                  <w:t>Na Woon-gyu was an actor, writer</w:t>
                </w:r>
                <w:r w:rsidR="00AD4983">
                  <w:t>,</w:t>
                </w:r>
                <w:r w:rsidRPr="00C20278">
                  <w:t xml:space="preserve"> and filmmaker in colonial Korea</w:t>
                </w:r>
                <w:r w:rsidR="00B80514">
                  <w:t xml:space="preserve">. </w:t>
                </w:r>
                <w:r w:rsidRPr="00C20278">
                  <w:t xml:space="preserve">He has been called Korea’s first movie star, and is credited </w:t>
                </w:r>
                <w:r w:rsidR="00B80514"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r w:rsidRPr="00C20278">
                  <w:rPr>
                    <w:i/>
                  </w:rPr>
                  <w:t>Arirang</w:t>
                </w:r>
                <w:r w:rsidR="00B80514">
                  <w:t xml:space="preserve">. </w:t>
                </w:r>
                <w:r w:rsidR="00BB30D7">
                  <w:br/>
                </w:r>
                <w:r w:rsidR="00BB30D7">
                  <w:br/>
                  <w:t xml:space="preserve">File: </w:t>
                </w:r>
                <w:r w:rsidR="00077F21">
                  <w:t>Na_Woon-gyu.jpg</w:t>
                </w:r>
              </w:p>
              <w:p w14:paraId="01B3D76F" w14:textId="6B9CC8CD" w:rsidR="00BB30D7" w:rsidRPr="0041756D" w:rsidRDefault="00BB30D7" w:rsidP="00BB30D7">
                <w:pPr>
                  <w:pStyle w:val="Caption"/>
                  <w:rPr>
                    <w:sz w:val="22"/>
                    <w:szCs w:val="22"/>
                  </w:rPr>
                </w:pPr>
                <w:r w:rsidRPr="0041756D">
                  <w:rPr>
                    <w:sz w:val="22"/>
                    <w:szCs w:val="22"/>
                  </w:rPr>
                  <w:t xml:space="preserve">Figure </w:t>
                </w:r>
                <w:r w:rsidRPr="0041756D">
                  <w:rPr>
                    <w:sz w:val="22"/>
                    <w:szCs w:val="22"/>
                  </w:rPr>
                  <w:fldChar w:fldCharType="begin"/>
                </w:r>
                <w:r w:rsidRPr="0041756D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41756D">
                  <w:rPr>
                    <w:sz w:val="22"/>
                    <w:szCs w:val="22"/>
                  </w:rPr>
                  <w:fldChar w:fldCharType="separate"/>
                </w:r>
                <w:r w:rsidR="000F26C1">
                  <w:rPr>
                    <w:noProof/>
                    <w:sz w:val="22"/>
                    <w:szCs w:val="22"/>
                  </w:rPr>
                  <w:t>1</w:t>
                </w:r>
                <w:r w:rsidRPr="0041756D">
                  <w:rPr>
                    <w:sz w:val="22"/>
                    <w:szCs w:val="22"/>
                  </w:rPr>
                  <w:fldChar w:fldCharType="end"/>
                </w:r>
                <w:r w:rsidRPr="0041756D">
                  <w:rPr>
                    <w:sz w:val="22"/>
                    <w:szCs w:val="22"/>
                  </w:rPr>
                  <w:t xml:space="preserve">: </w:t>
                </w:r>
                <w:r w:rsidR="00077F21">
                  <w:rPr>
                    <w:sz w:val="22"/>
                    <w:szCs w:val="22"/>
                  </w:rPr>
                  <w:t>Na Woon-gyu</w:t>
                </w:r>
              </w:p>
              <w:p w14:paraId="13D49ED8" w14:textId="6CBA3277" w:rsidR="000F26C1" w:rsidRDefault="00FE6AA9" w:rsidP="000F26C1">
                <w:pPr>
                  <w:keepNext/>
                </w:pPr>
                <w:r w:rsidRPr="00C20278">
                  <w:t xml:space="preserve">Drawing on the popular genre of </w:t>
                </w:r>
                <w:r w:rsidRPr="00C20278">
                  <w:rPr>
                    <w:i/>
                  </w:rPr>
                  <w:t xml:space="preserve">shinpa </w:t>
                </w:r>
                <w:r w:rsidR="00B06314">
                  <w:t>(</w:t>
                </w:r>
                <w:r w:rsidRPr="00C20278">
                  <w:t>melodrama</w:t>
                </w:r>
                <w:r w:rsidR="00B06314">
                  <w:t>)</w:t>
                </w:r>
                <w:r w:rsidRPr="00C20278">
                  <w:t xml:space="preserve">, </w:t>
                </w:r>
                <w:r w:rsidRPr="00C20278">
                  <w:rPr>
                    <w:i/>
                  </w:rPr>
                  <w:t>Arirang</w:t>
                </w:r>
                <w:r w:rsidRPr="00C20278">
                  <w:t xml:space="preserve"> depicted a madman who kills a Japanese sympathize</w:t>
                </w:r>
                <w:r w:rsidR="009036C7"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 w:rsidR="00B80514">
                  <w:t xml:space="preserve">. </w:t>
                </w:r>
                <w:r w:rsidRPr="00C20278">
                  <w:t xml:space="preserve">The trope of madness and the conventions of </w:t>
                </w:r>
                <w:r w:rsidRPr="00C20278">
                  <w:rPr>
                    <w:i/>
                  </w:rPr>
                  <w:t>shinpa</w:t>
                </w:r>
                <w:r w:rsidRPr="00C20278">
                  <w:t xml:space="preserve">, which pitted the rich and strong against the poor and weak, provided </w:t>
                </w:r>
                <w:r w:rsidRPr="00C20278">
                  <w:rPr>
                    <w:i/>
                  </w:rPr>
                  <w:t>Arirang</w:t>
                </w:r>
                <w:r w:rsidRPr="00C20278">
                  <w:t xml:space="preserve"> with an alibi for the purpos</w:t>
                </w:r>
                <w:r w:rsidR="009036C7">
                  <w:t>e of avoiding censorship. M</w:t>
                </w:r>
                <w:r w:rsidRPr="00C20278">
                  <w:t>adness could also symbolize the loss of country, and the melodramatic pattern lent itself to alle</w:t>
                </w:r>
                <w:r w:rsidR="009036C7">
                  <w:t xml:space="preserve">gories of colonial oppression. </w:t>
                </w:r>
                <w:r w:rsidR="00ED2D7B">
                  <w:br/>
                </w:r>
                <w:r w:rsidR="00ED2D7B">
                  <w:br/>
                  <w:t xml:space="preserve">Korean audiences celebrated </w:t>
                </w:r>
                <w:r w:rsidR="00ED2D7B" w:rsidRPr="00BB30D7">
                  <w:rPr>
                    <w:i/>
                  </w:rPr>
                  <w:t>Arirang</w:t>
                </w:r>
                <w:r w:rsidRPr="00C20278">
                  <w:t xml:space="preserve"> as an expression of nationalism and anti-Japanese resistance</w:t>
                </w:r>
                <w:r w:rsidR="00B80514"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 w:rsidR="00B80514"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>is remembered as a voice of nationalism and resistance</w:t>
                </w:r>
                <w:r w:rsidR="00B80514">
                  <w:t xml:space="preserve">. </w:t>
                </w:r>
                <w:r>
                  <w:t xml:space="preserve">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  <w:r w:rsidR="0041756D">
                  <w:br/>
                </w:r>
                <w:r w:rsidR="0041756D">
                  <w:br/>
                </w:r>
                <w:r w:rsidR="00BB30D7">
                  <w:t xml:space="preserve">File: </w:t>
                </w:r>
                <w:r w:rsidR="00077F21">
                  <w:t>Na_Woon-gyu_Arirang_still.jpg</w:t>
                </w:r>
              </w:p>
              <w:p w14:paraId="4030D365" w14:textId="24485FD6" w:rsidR="0041756D" w:rsidRPr="0041756D" w:rsidRDefault="000F26C1" w:rsidP="000F26C1">
                <w:pPr>
                  <w:pStyle w:val="Caption"/>
                  <w:rPr>
                    <w:sz w:val="22"/>
                    <w:szCs w:val="22"/>
                  </w:rPr>
                </w:pPr>
                <w:r w:rsidRPr="000F26C1">
                  <w:rPr>
                    <w:sz w:val="22"/>
                    <w:szCs w:val="22"/>
                  </w:rPr>
                  <w:t xml:space="preserve">Figure </w:t>
                </w:r>
                <w:r w:rsidRPr="000F26C1">
                  <w:rPr>
                    <w:sz w:val="22"/>
                    <w:szCs w:val="22"/>
                  </w:rPr>
                  <w:fldChar w:fldCharType="begin"/>
                </w:r>
                <w:r w:rsidRPr="000F26C1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0F26C1">
                  <w:rPr>
                    <w:sz w:val="22"/>
                    <w:szCs w:val="22"/>
                  </w:rPr>
                  <w:fldChar w:fldCharType="separate"/>
                </w:r>
                <w:r w:rsidRPr="000F26C1">
                  <w:rPr>
                    <w:noProof/>
                    <w:sz w:val="22"/>
                    <w:szCs w:val="22"/>
                  </w:rPr>
                  <w:t>2</w:t>
                </w:r>
                <w:r w:rsidRPr="000F26C1">
                  <w:rPr>
                    <w:sz w:val="22"/>
                    <w:szCs w:val="22"/>
                  </w:rPr>
                  <w:fldChar w:fldCharType="end"/>
                </w:r>
                <w:r w:rsidR="00077F21">
                  <w:rPr>
                    <w:sz w:val="22"/>
                    <w:szCs w:val="22"/>
                  </w:rPr>
                  <w:t xml:space="preserve">: A still from the film </w:t>
                </w:r>
                <w:r w:rsidR="00077F21" w:rsidRPr="00077F21">
                  <w:rPr>
                    <w:i/>
                    <w:sz w:val="22"/>
                    <w:szCs w:val="22"/>
                  </w:rPr>
                  <w:t>Arirang</w:t>
                </w:r>
                <w:r w:rsidR="00077F21">
                  <w:rPr>
                    <w:sz w:val="22"/>
                    <w:szCs w:val="22"/>
                  </w:rPr>
                  <w:t>. Na Woon-gyu at centre.</w:t>
                </w:r>
              </w:p>
              <w:p w14:paraId="64C22974" w14:textId="14EDEA91" w:rsidR="005329CC" w:rsidRDefault="00511116" w:rsidP="00E6762A">
                <w:pPr>
                  <w:pStyle w:val="Heading1"/>
                  <w:rPr>
                    <w:i/>
                  </w:rPr>
                </w:pPr>
                <w:r w:rsidRPr="00E6762A">
                  <w:t>Selected</w:t>
                </w:r>
                <w:r w:rsidR="005329CC" w:rsidRPr="00E6762A">
                  <w:t xml:space="preserve"> List of</w:t>
                </w:r>
                <w:r w:rsidRPr="00E6762A">
                  <w:t xml:space="preserve"> Works</w:t>
                </w:r>
                <w:r w:rsidR="005329CC" w:rsidRPr="005329CC">
                  <w:t>:</w:t>
                </w:r>
              </w:p>
              <w:p w14:paraId="79C622DE" w14:textId="07BD355D" w:rsidR="00511116" w:rsidRDefault="00511116" w:rsidP="00E6762A">
                <w:r w:rsidRPr="00981373">
                  <w:rPr>
                    <w:i/>
                  </w:rPr>
                  <w:t>Arirang</w:t>
                </w:r>
                <w:r>
                  <w:t xml:space="preserve"> (1926, lost)</w:t>
                </w:r>
              </w:p>
              <w:p w14:paraId="1A884554" w14:textId="77777777" w:rsidR="00511116" w:rsidRDefault="00511116" w:rsidP="00E6762A">
                <w:r>
                  <w:rPr>
                    <w:i/>
                  </w:rPr>
                  <w:t>Looking for Love</w:t>
                </w:r>
                <w:r>
                  <w:t xml:space="preserve"> (</w:t>
                </w:r>
                <w:r w:rsidRPr="00F801E5">
                  <w:rPr>
                    <w:rFonts w:eastAsia="Arial Unicode MS" w:cs="Arial Unicode MS"/>
                    <w:i/>
                  </w:rPr>
                  <w:t>S</w:t>
                </w:r>
                <w:r w:rsidRPr="00336D58">
                  <w:rPr>
                    <w:rFonts w:eastAsia="Arial Unicode MS" w:cs="Arial Unicode MS"/>
                    <w:i/>
                  </w:rPr>
                  <w:t>arang ŭl ch'ajasŏ</w:t>
                </w:r>
                <w:r>
                  <w:t>, 1928, lost)</w:t>
                </w:r>
              </w:p>
              <w:p w14:paraId="1D1C24EB" w14:textId="780C85AA" w:rsidR="003F0D73" w:rsidRDefault="00511116" w:rsidP="00E6762A">
                <w:r>
                  <w:t xml:space="preserve">As actor: </w:t>
                </w:r>
                <w:r>
                  <w:rPr>
                    <w:i/>
                  </w:rPr>
                  <w:t>A Ferryboat that Has No Owner</w:t>
                </w:r>
                <w:r>
                  <w:t xml:space="preserve"> (</w:t>
                </w:r>
                <w:r w:rsidRPr="00336D58">
                  <w:rPr>
                    <w:rFonts w:eastAsia="Arial Unicode MS" w:cs="Arial Unicode MS"/>
                    <w:i/>
                  </w:rPr>
                  <w:t>Imja ŏmnŭn narutpae</w:t>
                </w:r>
                <w:r>
                  <w:t>, 1932, lost)</w:t>
                </w:r>
              </w:p>
            </w:tc>
          </w:sdtContent>
        </w:sdt>
      </w:tr>
      <w:tr w:rsidR="003235A7" w14:paraId="3B93060B" w14:textId="77777777" w:rsidTr="003235A7">
        <w:tc>
          <w:tcPr>
            <w:tcW w:w="9016" w:type="dxa"/>
          </w:tcPr>
          <w:p w14:paraId="4F22F508" w14:textId="77777777" w:rsidR="00E6762A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442C2A">
              <w:t xml:space="preserve"> </w:t>
            </w:r>
            <w:r w:rsidR="00442C2A">
              <w:br/>
            </w:r>
          </w:p>
          <w:bookmarkStart w:id="0" w:name="_GoBack"/>
          <w:bookmarkEnd w:id="0"/>
          <w:p w14:paraId="1AE00440" w14:textId="0B1F110C" w:rsidR="003235A7" w:rsidRDefault="00E6762A" w:rsidP="008A5B87">
            <w:sdt>
              <w:sdtPr>
                <w:id w:val="-1293669106"/>
                <w:citation/>
              </w:sdtPr>
              <w:sdtEndPr/>
              <w:sdtContent>
                <w:r w:rsidR="00442C2A">
                  <w:fldChar w:fldCharType="begin"/>
                </w:r>
                <w:r w:rsidR="00442C2A">
                  <w:rPr>
                    <w:lang w:val="en-US"/>
                  </w:rPr>
                  <w:instrText xml:space="preserve"> CITATION Kim11 \l 1033 </w:instrText>
                </w:r>
                <w:r w:rsidR="00442C2A">
                  <w:fldChar w:fldCharType="separate"/>
                </w:r>
                <w:r w:rsidR="00442C2A" w:rsidRPr="00442C2A">
                  <w:rPr>
                    <w:noProof/>
                    <w:lang w:val="en-US"/>
                  </w:rPr>
                  <w:t>(Kim)</w:t>
                </w:r>
                <w:r w:rsidR="00442C2A">
                  <w:fldChar w:fldCharType="end"/>
                </w:r>
              </w:sdtContent>
            </w:sdt>
            <w:r w:rsidR="00442C2A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F0FC8B2" w14:textId="2BACC59B" w:rsidR="003235A7" w:rsidRDefault="00E6762A" w:rsidP="00442C2A">
                <w:sdt>
                  <w:sdtPr>
                    <w:id w:val="-1110349019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Lee00 \l 1033 </w:instrText>
                    </w:r>
                    <w:r w:rsidR="009036C7">
                      <w:fldChar w:fldCharType="separate"/>
                    </w:r>
                    <w:r w:rsidR="009036C7">
                      <w:rPr>
                        <w:noProof/>
                        <w:lang w:val="en-US"/>
                      </w:rPr>
                      <w:t xml:space="preserve"> </w:t>
                    </w:r>
                    <w:r w:rsidR="009036C7" w:rsidRPr="009036C7">
                      <w:rPr>
                        <w:noProof/>
                        <w:lang w:val="en-US"/>
                      </w:rPr>
                      <w:t>(Lee)</w:t>
                    </w:r>
                    <w:r w:rsidR="009036C7">
                      <w:fldChar w:fldCharType="end"/>
                    </w:r>
                  </w:sdtContent>
                </w:sdt>
                <w:r w:rsidR="009036C7">
                  <w:br/>
                </w:r>
                <w:r w:rsidR="009036C7">
                  <w:br/>
                </w:r>
                <w:sdt>
                  <w:sdtPr>
                    <w:id w:val="1975100421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Min03 \l 1033 </w:instrText>
                    </w:r>
                    <w:r w:rsidR="009036C7">
                      <w:fldChar w:fldCharType="separate"/>
                    </w:r>
                    <w:r w:rsidR="009036C7" w:rsidRPr="009036C7">
                      <w:rPr>
                        <w:noProof/>
                        <w:lang w:val="en-US"/>
                      </w:rPr>
                      <w:t>(Min, Joo and Kwak)</w:t>
                    </w:r>
                    <w:r w:rsidR="009036C7">
                      <w:fldChar w:fldCharType="end"/>
                    </w:r>
                  </w:sdtContent>
                </w:sdt>
              </w:p>
            </w:sdtContent>
          </w:sdt>
        </w:tc>
      </w:tr>
    </w:tbl>
    <w:p w14:paraId="125BA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0F6F" w14:textId="77777777" w:rsidR="00ED2D7B" w:rsidRDefault="00ED2D7B" w:rsidP="007A0D55">
      <w:pPr>
        <w:spacing w:after="0" w:line="240" w:lineRule="auto"/>
      </w:pPr>
      <w:r>
        <w:separator/>
      </w:r>
    </w:p>
  </w:endnote>
  <w:endnote w:type="continuationSeparator" w:id="0">
    <w:p w14:paraId="7ABC20B9" w14:textId="77777777" w:rsidR="00ED2D7B" w:rsidRDefault="00ED2D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F033" w14:textId="77777777" w:rsidR="00ED2D7B" w:rsidRDefault="00ED2D7B" w:rsidP="007A0D55">
      <w:pPr>
        <w:spacing w:after="0" w:line="240" w:lineRule="auto"/>
      </w:pPr>
      <w:r>
        <w:separator/>
      </w:r>
    </w:p>
  </w:footnote>
  <w:footnote w:type="continuationSeparator" w:id="0">
    <w:p w14:paraId="288CE1C2" w14:textId="77777777" w:rsidR="00ED2D7B" w:rsidRDefault="00ED2D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E1195" w14:textId="77777777" w:rsidR="00ED2D7B" w:rsidRDefault="00ED2D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DA5476A" w14:textId="77777777" w:rsidR="00ED2D7B" w:rsidRDefault="00ED2D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7C"/>
    <w:rsid w:val="00032559"/>
    <w:rsid w:val="00052040"/>
    <w:rsid w:val="00077F21"/>
    <w:rsid w:val="000B25AE"/>
    <w:rsid w:val="000B55AB"/>
    <w:rsid w:val="000D24DC"/>
    <w:rsid w:val="000F26C1"/>
    <w:rsid w:val="00101B2E"/>
    <w:rsid w:val="00116FA0"/>
    <w:rsid w:val="0015114C"/>
    <w:rsid w:val="001A21F3"/>
    <w:rsid w:val="001A2537"/>
    <w:rsid w:val="001A6A06"/>
    <w:rsid w:val="001F0D8C"/>
    <w:rsid w:val="0020114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756D"/>
    <w:rsid w:val="00442C2A"/>
    <w:rsid w:val="00462DBE"/>
    <w:rsid w:val="00464699"/>
    <w:rsid w:val="00483379"/>
    <w:rsid w:val="00487BC5"/>
    <w:rsid w:val="0049073F"/>
    <w:rsid w:val="00496888"/>
    <w:rsid w:val="004A7476"/>
    <w:rsid w:val="004E5896"/>
    <w:rsid w:val="00511116"/>
    <w:rsid w:val="00513EE6"/>
    <w:rsid w:val="005329CC"/>
    <w:rsid w:val="00534F8F"/>
    <w:rsid w:val="00590035"/>
    <w:rsid w:val="005B177E"/>
    <w:rsid w:val="005B3921"/>
    <w:rsid w:val="005F26D7"/>
    <w:rsid w:val="005F5450"/>
    <w:rsid w:val="006D0412"/>
    <w:rsid w:val="006F6A4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6C7"/>
    <w:rsid w:val="00922950"/>
    <w:rsid w:val="009A7264"/>
    <w:rsid w:val="009D1606"/>
    <w:rsid w:val="009E18A1"/>
    <w:rsid w:val="009E73D7"/>
    <w:rsid w:val="00A27D2C"/>
    <w:rsid w:val="00A76FD9"/>
    <w:rsid w:val="00AB436D"/>
    <w:rsid w:val="00AB55AD"/>
    <w:rsid w:val="00AD2F24"/>
    <w:rsid w:val="00AD4844"/>
    <w:rsid w:val="00AD4983"/>
    <w:rsid w:val="00B06314"/>
    <w:rsid w:val="00B219AE"/>
    <w:rsid w:val="00B33145"/>
    <w:rsid w:val="00B574C9"/>
    <w:rsid w:val="00B80514"/>
    <w:rsid w:val="00BB30D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9F4"/>
    <w:rsid w:val="00D656DA"/>
    <w:rsid w:val="00D83300"/>
    <w:rsid w:val="00DC6B48"/>
    <w:rsid w:val="00DF01B0"/>
    <w:rsid w:val="00DF237C"/>
    <w:rsid w:val="00E6762A"/>
    <w:rsid w:val="00E85A05"/>
    <w:rsid w:val="00E95829"/>
    <w:rsid w:val="00EA606C"/>
    <w:rsid w:val="00EB0C8C"/>
    <w:rsid w:val="00EB51FD"/>
    <w:rsid w:val="00EB77DB"/>
    <w:rsid w:val="00ED139F"/>
    <w:rsid w:val="00ED2D7B"/>
    <w:rsid w:val="00EF74F7"/>
    <w:rsid w:val="00F36937"/>
    <w:rsid w:val="00F43D49"/>
    <w:rsid w:val="00F60F53"/>
    <w:rsid w:val="00FA1925"/>
    <w:rsid w:val="00FB11DE"/>
    <w:rsid w:val="00FB2FF8"/>
    <w:rsid w:val="00FB589A"/>
    <w:rsid w:val="00FB7317"/>
    <w:rsid w:val="00FE6AA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1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735C80221084293C0B1628BF9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212D-7285-CD4C-AEB7-75FD61107A9F}"/>
      </w:docPartPr>
      <w:docPartBody>
        <w:p w:rsidR="00F501F4" w:rsidRDefault="00F501F4">
          <w:pPr>
            <w:pStyle w:val="B4D735C80221084293C0B1628BF9444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6E02D21A2BEB468595BFACBD50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D87-5388-0C4E-A318-2303724141E5}"/>
      </w:docPartPr>
      <w:docPartBody>
        <w:p w:rsidR="00F501F4" w:rsidRDefault="00F501F4">
          <w:pPr>
            <w:pStyle w:val="E46E02D21A2BEB468595BFACBD50B23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7BF67788EF9564C9A04243EB1A5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D48C-1D0F-2647-8378-2ACC74F87EA2}"/>
      </w:docPartPr>
      <w:docPartBody>
        <w:p w:rsidR="00F501F4" w:rsidRDefault="00F501F4">
          <w:pPr>
            <w:pStyle w:val="C7BF67788EF9564C9A04243EB1A550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6729E7945A3A47B219FE225A5F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77BA-1662-224D-A83D-5D0906F421E3}"/>
      </w:docPartPr>
      <w:docPartBody>
        <w:p w:rsidR="00F501F4" w:rsidRDefault="00F501F4">
          <w:pPr>
            <w:pStyle w:val="236729E7945A3A47B219FE225A5F93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B68940E3A5BC428D5BBE5FEC10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DA47-0017-BF40-A625-70219BCF3A8A}"/>
      </w:docPartPr>
      <w:docPartBody>
        <w:p w:rsidR="00F501F4" w:rsidRDefault="00F501F4">
          <w:pPr>
            <w:pStyle w:val="54B68940E3A5BC428D5BBE5FEC1022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6380EB8A6EA4D819824DBDB54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B074-A364-2D4C-9FDD-4213F68A7666}"/>
      </w:docPartPr>
      <w:docPartBody>
        <w:p w:rsidR="00F501F4" w:rsidRDefault="00F501F4">
          <w:pPr>
            <w:pStyle w:val="80D6380EB8A6EA4D819824DBDB541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CA1D33F0A83949A2827999D95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C4D9-106F-6A47-86CC-A84DC5A356F6}"/>
      </w:docPartPr>
      <w:docPartBody>
        <w:p w:rsidR="00F501F4" w:rsidRDefault="00F501F4">
          <w:pPr>
            <w:pStyle w:val="89CA1D33F0A83949A2827999D953A7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1F5412EB5B4458B0E32BF1073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67E7-03D0-8149-94AD-227309DA8E7F}"/>
      </w:docPartPr>
      <w:docPartBody>
        <w:p w:rsidR="00F501F4" w:rsidRDefault="00F501F4">
          <w:pPr>
            <w:pStyle w:val="98B1F5412EB5B4458B0E32BF1073CC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539247FCDDA34FAA1C9A72151E4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9587-76F1-2542-9D94-70CEFEF5164B}"/>
      </w:docPartPr>
      <w:docPartBody>
        <w:p w:rsidR="00F501F4" w:rsidRDefault="00F501F4">
          <w:pPr>
            <w:pStyle w:val="8C539247FCDDA34FAA1C9A72151E45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F1D8C5B3A42B41BEC5E8C816E3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4E8E-7011-6645-8B74-E06AD02E9A51}"/>
      </w:docPartPr>
      <w:docPartBody>
        <w:p w:rsidR="00F501F4" w:rsidRDefault="00F501F4">
          <w:pPr>
            <w:pStyle w:val="94F1D8C5B3A42B41BEC5E8C816E382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F4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Lee00</b:Tag>
    <b:SourceType>Book</b:SourceType>
    <b:Guid>{A38276AF-6908-AB4F-8CB1-78249C7CEFA3}</b:Guid>
    <b:Author>
      <b:Author>
        <b:NameList>
          <b:Person>
            <b:Last>Lee</b:Last>
            <b:First>Hyangjin</b:First>
          </b:Person>
        </b:NameList>
      </b:Author>
    </b:Author>
    <b:Title>Contemporary Korean Cinema: Identity, Culture and Politics</b:Title>
    <b:City>Manchester</b:City>
    <b:Publisher>Manchester UP</b:Publisher>
    <b:Year>2000</b:Year>
    <b:RefOrder>2</b:RefOrder>
  </b:Source>
  <b:Source>
    <b:Tag>Min03</b:Tag>
    <b:SourceType>Book</b:SourceType>
    <b:Guid>{F9263890-E07B-6447-8DBD-74F3A63BCF62}</b:Guid>
    <b:Author>
      <b:Author>
        <b:NameList>
          <b:Person>
            <b:Last>Min</b:Last>
            <b:First>Eungjun</b:First>
          </b:Person>
          <b:Person>
            <b:Last>Joo</b:Last>
            <b:First>Jinsook</b:First>
          </b:Person>
          <b:Person>
            <b:Last>Kwak</b:Last>
            <b:First>Han</b:First>
            <b:Middle>Ju</b:Middle>
          </b:Person>
        </b:NameList>
      </b:Author>
    </b:Author>
    <b:Title>Korean Film: History, Resistance, and Democratic Imagination</b:Title>
    <b:City>Westport</b:City>
    <b:StateProvince>CT</b:StateProvince>
    <b:Publisher>Praeger</b:Publisher>
    <b:Year>2003</b:Year>
    <b:RefOrder>3</b:RefOrder>
  </b:Source>
  <b:Source>
    <b:Tag>Kim11</b:Tag>
    <b:SourceType>JournalArticle</b:SourceType>
    <b:Guid>{E8EF7C37-5462-C842-8705-F4CEB4482FD4}</b:Guid>
    <b:Title>Cartography of Catastrophe: Pre-Colonial Surveys, Post-Colonial Vampires, and the Plight of Korean Modernity</b:Title>
    <b:Year>2011</b:Year>
    <b:Volume>16</b:Volume>
    <b:Pages>285-301</b:Pages>
    <b:Author>
      <b:Author>
        <b:NameList>
          <b:Person>
            <b:Last>Kim</b:Last>
            <b:First>Soyoung</b:First>
          </b:Person>
        </b:NameList>
      </b:Author>
    </b:Author>
    <b:JournalName>Journal of Korean Studies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B8271575-4534-954E-B0E6-84A39078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332</Words>
  <Characters>1895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19</cp:revision>
  <dcterms:created xsi:type="dcterms:W3CDTF">2014-07-21T18:06:00Z</dcterms:created>
  <dcterms:modified xsi:type="dcterms:W3CDTF">2014-08-25T03:02:00Z</dcterms:modified>
</cp:coreProperties>
</file>