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B0C668" w14:textId="77777777" w:rsidTr="00922950">
        <w:tc>
          <w:tcPr>
            <w:tcW w:w="491" w:type="dxa"/>
            <w:vMerge w:val="restart"/>
            <w:shd w:val="clear" w:color="auto" w:fill="A6A6A6" w:themeFill="background1" w:themeFillShade="A6"/>
            <w:textDirection w:val="btLr"/>
          </w:tcPr>
          <w:p w14:paraId="251679A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7FBC376943F49A39649867B712B8841"/>
            </w:placeholder>
            <w:showingPlcHdr/>
            <w:dropDownList>
              <w:listItem w:displayText="Dr." w:value="Dr."/>
              <w:listItem w:displayText="Prof." w:value="Prof."/>
            </w:dropDownList>
          </w:sdtPr>
          <w:sdtEndPr/>
          <w:sdtContent>
            <w:tc>
              <w:tcPr>
                <w:tcW w:w="1259" w:type="dxa"/>
              </w:tcPr>
              <w:p w14:paraId="6A4612F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4AEAAE45B34D289ED140DA4435D761"/>
            </w:placeholder>
            <w:text/>
          </w:sdtPr>
          <w:sdtEndPr/>
          <w:sdtContent>
            <w:tc>
              <w:tcPr>
                <w:tcW w:w="2073" w:type="dxa"/>
              </w:tcPr>
              <w:p w14:paraId="1D51C3DB" w14:textId="77777777" w:rsidR="00B574C9" w:rsidRDefault="008E7147" w:rsidP="008E7147">
                <w:r>
                  <w:t>Michael</w:t>
                </w:r>
              </w:p>
            </w:tc>
          </w:sdtContent>
        </w:sdt>
        <w:sdt>
          <w:sdtPr>
            <w:alias w:val="Middle name"/>
            <w:tag w:val="authorMiddleName"/>
            <w:id w:val="-2076034781"/>
            <w:placeholder>
              <w:docPart w:val="91FC2580B41041E4AE6D13E495A31AF6"/>
            </w:placeholder>
            <w:showingPlcHdr/>
            <w:text/>
          </w:sdtPr>
          <w:sdtEndPr/>
          <w:sdtContent>
            <w:tc>
              <w:tcPr>
                <w:tcW w:w="2551" w:type="dxa"/>
              </w:tcPr>
              <w:p w14:paraId="64D35849" w14:textId="77777777" w:rsidR="00B574C9" w:rsidRDefault="00B574C9" w:rsidP="00922950">
                <w:r>
                  <w:rPr>
                    <w:rStyle w:val="PlaceholderText"/>
                  </w:rPr>
                  <w:t>[Middle name]</w:t>
                </w:r>
              </w:p>
            </w:tc>
          </w:sdtContent>
        </w:sdt>
        <w:sdt>
          <w:sdtPr>
            <w:alias w:val="Last name"/>
            <w:tag w:val="authorLastName"/>
            <w:id w:val="-1088529830"/>
            <w:placeholder>
              <w:docPart w:val="9B56B2F36C7E43199C24BEFE2D2617A0"/>
            </w:placeholder>
            <w:text/>
          </w:sdtPr>
          <w:sdtEndPr/>
          <w:sdtContent>
            <w:tc>
              <w:tcPr>
                <w:tcW w:w="2642" w:type="dxa"/>
              </w:tcPr>
              <w:p w14:paraId="1AEEDD69" w14:textId="77777777" w:rsidR="00B574C9" w:rsidRDefault="008E7147" w:rsidP="008E7147">
                <w:r>
                  <w:t>Paraskos</w:t>
                </w:r>
              </w:p>
            </w:tc>
          </w:sdtContent>
        </w:sdt>
      </w:tr>
      <w:tr w:rsidR="00B574C9" w14:paraId="1FC3B404" w14:textId="77777777" w:rsidTr="001A6A06">
        <w:trPr>
          <w:trHeight w:val="986"/>
        </w:trPr>
        <w:tc>
          <w:tcPr>
            <w:tcW w:w="491" w:type="dxa"/>
            <w:vMerge/>
            <w:shd w:val="clear" w:color="auto" w:fill="A6A6A6" w:themeFill="background1" w:themeFillShade="A6"/>
          </w:tcPr>
          <w:p w14:paraId="10B865A4" w14:textId="77777777" w:rsidR="00B574C9" w:rsidRPr="001A6A06" w:rsidRDefault="00B574C9" w:rsidP="00CF1542">
            <w:pPr>
              <w:jc w:val="center"/>
              <w:rPr>
                <w:b/>
                <w:color w:val="FFFFFF" w:themeColor="background1"/>
              </w:rPr>
            </w:pPr>
          </w:p>
        </w:tc>
        <w:sdt>
          <w:sdtPr>
            <w:alias w:val="Biography"/>
            <w:tag w:val="authorBiography"/>
            <w:id w:val="938807824"/>
            <w:placeholder>
              <w:docPart w:val="BFCED25507E4474794F6F7AD3179E2BD"/>
            </w:placeholder>
            <w:showingPlcHdr/>
          </w:sdtPr>
          <w:sdtEndPr/>
          <w:sdtContent>
            <w:tc>
              <w:tcPr>
                <w:tcW w:w="8525" w:type="dxa"/>
                <w:gridSpan w:val="4"/>
              </w:tcPr>
              <w:p w14:paraId="0D200099" w14:textId="77777777" w:rsidR="00B574C9" w:rsidRDefault="00B574C9" w:rsidP="00922950">
                <w:r>
                  <w:rPr>
                    <w:rStyle w:val="PlaceholderText"/>
                  </w:rPr>
                  <w:t>[Enter your biography]</w:t>
                </w:r>
              </w:p>
            </w:tc>
          </w:sdtContent>
        </w:sdt>
      </w:tr>
      <w:tr w:rsidR="00B574C9" w14:paraId="009B5C32" w14:textId="77777777" w:rsidTr="001A6A06">
        <w:trPr>
          <w:trHeight w:val="986"/>
        </w:trPr>
        <w:tc>
          <w:tcPr>
            <w:tcW w:w="491" w:type="dxa"/>
            <w:vMerge/>
            <w:shd w:val="clear" w:color="auto" w:fill="A6A6A6" w:themeFill="background1" w:themeFillShade="A6"/>
          </w:tcPr>
          <w:p w14:paraId="31DDCD67" w14:textId="77777777" w:rsidR="00B574C9" w:rsidRPr="001A6A06" w:rsidRDefault="00B574C9" w:rsidP="00CF1542">
            <w:pPr>
              <w:jc w:val="center"/>
              <w:rPr>
                <w:b/>
                <w:color w:val="FFFFFF" w:themeColor="background1"/>
              </w:rPr>
            </w:pPr>
          </w:p>
        </w:tc>
        <w:sdt>
          <w:sdtPr>
            <w:alias w:val="Affiliation"/>
            <w:tag w:val="affiliation"/>
            <w:id w:val="2012937915"/>
            <w:placeholder>
              <w:docPart w:val="BEA2D85B969542F1A0F90F73C2519F1E"/>
            </w:placeholder>
            <w:showingPlcHdr/>
            <w:text/>
          </w:sdtPr>
          <w:sdtEndPr/>
          <w:sdtContent>
            <w:tc>
              <w:tcPr>
                <w:tcW w:w="8525" w:type="dxa"/>
                <w:gridSpan w:val="4"/>
              </w:tcPr>
              <w:p w14:paraId="251DBAFE" w14:textId="77777777" w:rsidR="00B574C9" w:rsidRDefault="00B574C9" w:rsidP="00B574C9">
                <w:r>
                  <w:rPr>
                    <w:rStyle w:val="PlaceholderText"/>
                  </w:rPr>
                  <w:t>[Enter the institution with which you are affiliated]</w:t>
                </w:r>
              </w:p>
            </w:tc>
          </w:sdtContent>
        </w:sdt>
      </w:tr>
    </w:tbl>
    <w:p w14:paraId="632CAD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16E540" w14:textId="77777777" w:rsidTr="00244BB0">
        <w:tc>
          <w:tcPr>
            <w:tcW w:w="9016" w:type="dxa"/>
            <w:shd w:val="clear" w:color="auto" w:fill="A6A6A6" w:themeFill="background1" w:themeFillShade="A6"/>
            <w:tcMar>
              <w:top w:w="113" w:type="dxa"/>
              <w:bottom w:w="113" w:type="dxa"/>
            </w:tcMar>
          </w:tcPr>
          <w:p w14:paraId="4401333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131B21" w14:textId="77777777" w:rsidTr="003F0D73">
        <w:sdt>
          <w:sdtPr>
            <w:alias w:val="Article headword"/>
            <w:tag w:val="articleHeadword"/>
            <w:id w:val="-361440020"/>
            <w:placeholder>
              <w:docPart w:val="BA3826870EB24C2F9DCA06DFBF76CCBA"/>
            </w:placeholder>
            <w:text/>
          </w:sdtPr>
          <w:sdtEndPr/>
          <w:sdtContent>
            <w:tc>
              <w:tcPr>
                <w:tcW w:w="9016" w:type="dxa"/>
                <w:tcMar>
                  <w:top w:w="113" w:type="dxa"/>
                  <w:bottom w:w="113" w:type="dxa"/>
                </w:tcMar>
              </w:tcPr>
              <w:p w14:paraId="7265B664" w14:textId="77777777" w:rsidR="003F0D73" w:rsidRPr="00FB589A" w:rsidRDefault="008E7147" w:rsidP="008E7147">
                <w:pPr>
                  <w:rPr>
                    <w:b/>
                  </w:rPr>
                </w:pPr>
                <w:r w:rsidRPr="008D6DCF">
                  <w:t>Geometry of Fear</w:t>
                </w:r>
              </w:p>
            </w:tc>
          </w:sdtContent>
        </w:sdt>
      </w:tr>
      <w:tr w:rsidR="00464699" w14:paraId="0018F8A8" w14:textId="77777777" w:rsidTr="007821B0">
        <w:sdt>
          <w:sdtPr>
            <w:alias w:val="Variant headwords"/>
            <w:tag w:val="variantHeadwords"/>
            <w:id w:val="173464402"/>
            <w:placeholder>
              <w:docPart w:val="69A9CCFE8A75410FBC26930AD21D7303"/>
            </w:placeholder>
            <w:showingPlcHdr/>
          </w:sdtPr>
          <w:sdtEndPr/>
          <w:sdtContent>
            <w:tc>
              <w:tcPr>
                <w:tcW w:w="9016" w:type="dxa"/>
                <w:tcMar>
                  <w:top w:w="113" w:type="dxa"/>
                  <w:bottom w:w="113" w:type="dxa"/>
                </w:tcMar>
              </w:tcPr>
              <w:p w14:paraId="4F04A4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ECBAE3" w14:textId="77777777" w:rsidTr="003F0D73">
        <w:sdt>
          <w:sdtPr>
            <w:alias w:val="Abstract"/>
            <w:tag w:val="abstract"/>
            <w:id w:val="-635871867"/>
            <w:placeholder>
              <w:docPart w:val="5207D3D18C794269ACAEB754D9DF741C"/>
            </w:placeholder>
          </w:sdtPr>
          <w:sdtEndPr/>
          <w:sdtContent>
            <w:tc>
              <w:tcPr>
                <w:tcW w:w="9016" w:type="dxa"/>
                <w:tcMar>
                  <w:top w:w="113" w:type="dxa"/>
                  <w:bottom w:w="113" w:type="dxa"/>
                </w:tcMar>
              </w:tcPr>
              <w:p w14:paraId="5907EBC5" w14:textId="77777777" w:rsidR="00E85A05" w:rsidRDefault="008E7147" w:rsidP="008E7147">
                <w:r>
                  <w:t>The phrase ‘geometry of fear’ is used to describe the work of a group of British sculptors who came to prominence in the 1950s. Their work often resembles insect or bat-like forms combined with the human figure. Typically they have rough surfaces resembling hammered and wrought ironwork. There has been controversy over the term ‘geometry of fear’ as it was not a name chosen by the artists themselves. It first appeared in an essay written by Herbert Read to accompany a display of sculptures at the Venice Biennale in 1952.</w:t>
                </w:r>
                <w:r w:rsidR="0045764D">
                  <w:t xml:space="preserve"> Although Read did not intend to label the artists as a coherent group, the ‘geometry of fear’ quickly became a shorthand description for most of those involved in the Venice show. The characteristics Read identified in the work of these sculptors relate to his wider theory of art. He used the term ‘geometry of fear’ to evoke the angular and spindly sculptural forms that he equated to the fears in society at that time. This was in the context of the recent end of World War Two, the discovery of the Nazi death camps and the growing fear of nuclear war between the USA and the Soviet Union. However, Read did not claim the sculptors were consciously illustrating these fears through reference to insects, bats or other forms that might be read as frightening. Instead, the images emerged from the artists’ unconscious minds without prompting.</w:t>
                </w:r>
              </w:p>
            </w:tc>
          </w:sdtContent>
        </w:sdt>
      </w:tr>
      <w:tr w:rsidR="003F0D73" w14:paraId="09140976" w14:textId="77777777" w:rsidTr="003F0D73">
        <w:sdt>
          <w:sdtPr>
            <w:rPr>
              <w:b/>
              <w:bCs/>
              <w:color w:val="5B9BD5" w:themeColor="accent1"/>
              <w:sz w:val="18"/>
              <w:szCs w:val="18"/>
            </w:rPr>
            <w:alias w:val="Article text"/>
            <w:tag w:val="articleText"/>
            <w:id w:val="634067588"/>
            <w:placeholder>
              <w:docPart w:val="8438925DDEEE4A8C8851C35AFC51C531"/>
            </w:placeholder>
          </w:sdtPr>
          <w:sdtEndPr/>
          <w:sdtContent>
            <w:tc>
              <w:tcPr>
                <w:tcW w:w="9016" w:type="dxa"/>
                <w:tcMar>
                  <w:top w:w="113" w:type="dxa"/>
                  <w:bottom w:w="113" w:type="dxa"/>
                </w:tcMar>
              </w:tcPr>
              <w:p w14:paraId="57CA612B" w14:textId="77777777" w:rsidR="008E7147" w:rsidRDefault="008E7147" w:rsidP="008E7147">
                <w:r>
                  <w:t xml:space="preserve">The phrase ‘geometry of fear’ is used to describe the work of a group of British sculptors who came to prominence in the 1950s. Their work often resembles insect or bat-like forms combined with the human figure. Typically they have rough surfaces resembling hammered and wrought ironwork. There has been controversy over the term ‘geometry of fear’ as it was not a name chosen by the artists themselves. It first appeared in an essay written by Herbert Read to accompany a display of sculptures by the artists Robert Adams, Kenneth </w:t>
                </w:r>
                <w:proofErr w:type="spellStart"/>
                <w:r>
                  <w:t>Armitage</w:t>
                </w:r>
                <w:proofErr w:type="spellEnd"/>
                <w:r>
                  <w:t xml:space="preserve">, </w:t>
                </w:r>
                <w:proofErr w:type="spellStart"/>
                <w:r>
                  <w:t>Reg</w:t>
                </w:r>
                <w:proofErr w:type="spellEnd"/>
                <w:r>
                  <w:t xml:space="preserve"> Butler, Lynn Chadwick, Geoffrey Clarke, Bernard Meadows, Henry Moore, </w:t>
                </w:r>
                <w:proofErr w:type="spellStart"/>
                <w:r>
                  <w:t>Edouard</w:t>
                </w:r>
                <w:proofErr w:type="spellEnd"/>
                <w:r>
                  <w:t xml:space="preserve"> </w:t>
                </w:r>
                <w:proofErr w:type="spellStart"/>
                <w:r>
                  <w:t>Paolozzi</w:t>
                </w:r>
                <w:proofErr w:type="spellEnd"/>
                <w:r>
                  <w:t xml:space="preserve"> and William Turnbull at the Venice Biennale in 1952. Although Read did not intend to label the artists as a coherent group, the ‘geometry of fear’ quickly became a shorthand description for most of those involved in the Venice show. The characteristics Read identified in the work of these sculptors relate to his wider theory of art. He used the term ‘geometry of fear’ to evoke the angular and spindly sculptural forms that he equated to the fears in society at that time. This was in the context of the recent end of World War Two, the discovery of the Nazi death camps and the growing fear of nuclear war between the USA and the Soviet Union. However, Read did not claim the sculptors were consciously illustrating these fears through reference to insects, bats or other forms that might be read as frightening. Instead, the images emerged from the artists’ unconscious minds without prompting.</w:t>
                </w:r>
              </w:p>
              <w:p w14:paraId="09FE8C23" w14:textId="77777777" w:rsidR="001E10CF" w:rsidRDefault="001E10CF" w:rsidP="008E7147"/>
              <w:p w14:paraId="0552C235" w14:textId="77777777" w:rsidR="001E10CF" w:rsidRDefault="00CF2C71" w:rsidP="001E10CF">
                <w:pPr>
                  <w:keepNext/>
                </w:pPr>
                <w:r>
                  <w:t>File: geometry1</w:t>
                </w:r>
                <w:r w:rsidR="001E10CF">
                  <w:t>.jpg</w:t>
                </w:r>
              </w:p>
              <w:p w14:paraId="52F1142A" w14:textId="081D4449" w:rsidR="008E7147" w:rsidRDefault="00AA03CD" w:rsidP="001E10CF">
                <w:pPr>
                  <w:pStyle w:val="Caption"/>
                </w:pPr>
                <w:r>
                  <w:lastRenderedPageBreak/>
                  <w:fldChar w:fldCharType="begin"/>
                </w:r>
                <w:r>
                  <w:instrText xml:space="preserve"> SEQ Figure \* ARABIC </w:instrText>
                </w:r>
                <w:r>
                  <w:fldChar w:fldCharType="separate"/>
                </w:r>
                <w:r w:rsidR="001E10CF">
                  <w:rPr>
                    <w:noProof/>
                  </w:rPr>
                  <w:t>1</w:t>
                </w:r>
                <w:r>
                  <w:rPr>
                    <w:noProof/>
                  </w:rPr>
                  <w:fldChar w:fldCharType="end"/>
                </w:r>
                <w:r w:rsidR="001E10CF">
                  <w:t xml:space="preserve"> </w:t>
                </w:r>
                <w:proofErr w:type="spellStart"/>
                <w:r w:rsidR="001E10CF" w:rsidRPr="001E10CF">
                  <w:rPr>
                    <w:i/>
                  </w:rPr>
                  <w:t>Reg</w:t>
                </w:r>
                <w:proofErr w:type="spellEnd"/>
                <w:r w:rsidR="001E10CF" w:rsidRPr="001E10CF">
                  <w:rPr>
                    <w:i/>
                  </w:rPr>
                  <w:t xml:space="preserve"> Butler,</w:t>
                </w:r>
                <w:r>
                  <w:t xml:space="preserve"> Woman (194</w:t>
                </w:r>
                <w:r w:rsidR="001E10CF">
                  <w:t xml:space="preserve">9) From: </w:t>
                </w:r>
                <w:r w:rsidR="001E10CF" w:rsidRPr="007533D7">
                  <w:t>http://www.tate.org.uk/art/artworks/butler-woman-n05942</w:t>
                </w:r>
              </w:p>
              <w:p w14:paraId="059F6FD8" w14:textId="77777777" w:rsidR="008E7147" w:rsidRDefault="008E7147" w:rsidP="008E7147">
                <w:r>
                  <w:t xml:space="preserve">For Read the ‘geometry of fear’ demonstrated a key function of all art, to reconcile the desire of the conscious mind to feel safe and secure with the genuine threats that exist in the world. Read’s ideas show affinities with the theory of theatrical catharsis put forward by the classical philosopher Aristotle. As in Read's theory of </w:t>
                </w:r>
                <w:bookmarkStart w:id="0" w:name="_GoBack"/>
                <w:bookmarkEnd w:id="0"/>
                <w:r>
                  <w:t>art, catharsis brings people into direct contact with their fears in a controlled way in order to allay them. Noel Carroll later put forward similar idea</w:t>
                </w:r>
                <w:r w:rsidR="008D6DCF">
                  <w:t xml:space="preserve">s in relation to horror films. </w:t>
                </w:r>
                <w:r>
                  <w:t xml:space="preserve">Although Read derived his theory largely from the philosopher Wilhelm </w:t>
                </w:r>
                <w:proofErr w:type="spellStart"/>
                <w:r>
                  <w:t>Worringer</w:t>
                </w:r>
                <w:proofErr w:type="spellEnd"/>
                <w:r>
                  <w:t xml:space="preserve"> and the psychologist C.G. Jung, the ‘geometry of fear’ also has a corollary in an earlier phrase used by Read, the ‘geometry of love’. If the ‘geometry of fear’ suggested art was the </w:t>
                </w:r>
                <w:proofErr w:type="spellStart"/>
                <w:r>
                  <w:t>byproduct</w:t>
                </w:r>
                <w:proofErr w:type="spellEnd"/>
                <w:r>
                  <w:t xml:space="preserve"> of human anxieties, the ‘geometry of love’ implied it could also be the </w:t>
                </w:r>
                <w:proofErr w:type="spellStart"/>
                <w:r>
                  <w:t>byproduct</w:t>
                </w:r>
                <w:proofErr w:type="spellEnd"/>
                <w:r>
                  <w:t xml:space="preserve"> of other unconscious desires, such as sexual desire. These other desires could also be disturbing, and so art makes them manifest to the conscious mind, again in a controlled way, producing what Read called the ‘reconciling image’.</w:t>
                </w:r>
              </w:p>
              <w:p w14:paraId="50926A1D" w14:textId="77777777" w:rsidR="008E7147" w:rsidRDefault="008E7147" w:rsidP="008E7147"/>
              <w:p w14:paraId="1BFDC0AA" w14:textId="77777777" w:rsidR="00624E19" w:rsidRDefault="008E7147" w:rsidP="008E7147">
                <w:r>
                  <w:t xml:space="preserve">There is little doubt the ‘geometry of fear’ refers to Read’s idiosyncratic understanding of this group of sculptors. When Kenneth </w:t>
                </w:r>
                <w:proofErr w:type="spellStart"/>
                <w:r>
                  <w:t>Armitage</w:t>
                </w:r>
                <w:proofErr w:type="spellEnd"/>
                <w:r>
                  <w:t xml:space="preserve"> was asked about the name he explained that his sculpture </w:t>
                </w:r>
                <w:r w:rsidRPr="008E7147">
                  <w:rPr>
                    <w:i/>
                  </w:rPr>
                  <w:t>People in the Wind</w:t>
                </w:r>
                <w:r>
                  <w:t xml:space="preserve"> (1950) was not meant to look frightening. It was, he said, simply a sculpture of people with their coats blowing in the wind.</w:t>
                </w:r>
              </w:p>
              <w:p w14:paraId="70D50356" w14:textId="77777777" w:rsidR="00624E19" w:rsidRDefault="00624E19" w:rsidP="008E7147"/>
              <w:p w14:paraId="36EDE252" w14:textId="77777777" w:rsidR="00624E19" w:rsidRDefault="001E10CF" w:rsidP="00624E19">
                <w:pPr>
                  <w:keepNext/>
                </w:pPr>
                <w:r>
                  <w:t>File: geometry2</w:t>
                </w:r>
                <w:r w:rsidR="00624E19">
                  <w:t>.jpg</w:t>
                </w:r>
              </w:p>
              <w:p w14:paraId="5F1022CD" w14:textId="77777777" w:rsidR="003F0D73" w:rsidRDefault="00AA03CD" w:rsidP="001E10CF">
                <w:pPr>
                  <w:pStyle w:val="Caption"/>
                </w:pPr>
                <w:r>
                  <w:fldChar w:fldCharType="begin"/>
                </w:r>
                <w:r>
                  <w:instrText xml:space="preserve"> SEQ Figure \* ARABIC </w:instrText>
                </w:r>
                <w:r>
                  <w:fldChar w:fldCharType="separate"/>
                </w:r>
                <w:r w:rsidR="001E10CF">
                  <w:rPr>
                    <w:noProof/>
                  </w:rPr>
                  <w:t>2</w:t>
                </w:r>
                <w:r>
                  <w:rPr>
                    <w:noProof/>
                  </w:rPr>
                  <w:fldChar w:fldCharType="end"/>
                </w:r>
                <w:r w:rsidR="00624E19">
                  <w:t xml:space="preserve"> </w:t>
                </w:r>
                <w:r w:rsidR="00624E19" w:rsidRPr="00624E19">
                  <w:rPr>
                    <w:i/>
                  </w:rPr>
                  <w:t>People in the Wind</w:t>
                </w:r>
                <w:r w:rsidR="00624E19">
                  <w:t xml:space="preserve"> (1950) at the Tate website: </w:t>
                </w:r>
                <w:r w:rsidR="00624E19" w:rsidRPr="00891544">
                  <w:t>http://www.tate.org.uk/art/artworks/armitage-people-in-the-wind-t00366</w:t>
                </w:r>
              </w:p>
            </w:tc>
          </w:sdtContent>
        </w:sdt>
      </w:tr>
      <w:tr w:rsidR="003235A7" w14:paraId="576EBB54" w14:textId="77777777" w:rsidTr="003235A7">
        <w:tc>
          <w:tcPr>
            <w:tcW w:w="9016" w:type="dxa"/>
          </w:tcPr>
          <w:p w14:paraId="60BBB86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44CD99BA1F84BD098614872B92A9AD7"/>
              </w:placeholder>
            </w:sdtPr>
            <w:sdtEndPr/>
            <w:sdtContent>
              <w:p w14:paraId="1C9F0F28" w14:textId="77777777" w:rsidR="00741CB7" w:rsidRDefault="00AA03CD" w:rsidP="00741CB7">
                <w:sdt>
                  <w:sdtPr>
                    <w:id w:val="-69283914"/>
                    <w:citation/>
                  </w:sdtPr>
                  <w:sdtEndPr/>
                  <w:sdtContent>
                    <w:r w:rsidR="00741CB7">
                      <w:fldChar w:fldCharType="begin"/>
                    </w:r>
                    <w:r w:rsidR="00741CB7">
                      <w:rPr>
                        <w:lang w:val="en-US"/>
                      </w:rPr>
                      <w:instrText xml:space="preserve"> CITATION Car90 \l 1033 </w:instrText>
                    </w:r>
                    <w:r w:rsidR="00741CB7">
                      <w:fldChar w:fldCharType="separate"/>
                    </w:r>
                    <w:r w:rsidR="00741CB7">
                      <w:rPr>
                        <w:noProof/>
                        <w:lang w:val="en-US"/>
                      </w:rPr>
                      <w:t>(Carroll)</w:t>
                    </w:r>
                    <w:r w:rsidR="00741CB7">
                      <w:fldChar w:fldCharType="end"/>
                    </w:r>
                  </w:sdtContent>
                </w:sdt>
              </w:p>
              <w:p w14:paraId="1D15380B" w14:textId="77777777" w:rsidR="00741CB7" w:rsidRDefault="00741CB7" w:rsidP="00741CB7"/>
              <w:p w14:paraId="5213AE8D" w14:textId="77777777" w:rsidR="00741CB7" w:rsidRDefault="00AA03CD" w:rsidP="00741CB7">
                <w:sdt>
                  <w:sdtPr>
                    <w:id w:val="-841774220"/>
                    <w:citation/>
                  </w:sdtPr>
                  <w:sdtEndPr/>
                  <w:sdtContent>
                    <w:r w:rsidR="00741CB7">
                      <w:fldChar w:fldCharType="begin"/>
                    </w:r>
                    <w:r w:rsidR="00741CB7">
                      <w:rPr>
                        <w:lang w:val="en-US"/>
                      </w:rPr>
                      <w:instrText xml:space="preserve"> CITATION Cau98 \l 1033 </w:instrText>
                    </w:r>
                    <w:r w:rsidR="00741CB7">
                      <w:fldChar w:fldCharType="separate"/>
                    </w:r>
                    <w:r w:rsidR="00741CB7">
                      <w:rPr>
                        <w:noProof/>
                        <w:lang w:val="en-US"/>
                      </w:rPr>
                      <w:t>(Causey)</w:t>
                    </w:r>
                    <w:r w:rsidR="00741CB7">
                      <w:fldChar w:fldCharType="end"/>
                    </w:r>
                  </w:sdtContent>
                </w:sdt>
              </w:p>
              <w:p w14:paraId="581C25AC" w14:textId="77777777" w:rsidR="00741CB7" w:rsidRDefault="00741CB7" w:rsidP="00741CB7"/>
              <w:p w14:paraId="4ADE1824" w14:textId="77777777" w:rsidR="00741CB7" w:rsidRDefault="00AA03CD" w:rsidP="00741CB7">
                <w:sdt>
                  <w:sdtPr>
                    <w:id w:val="14429981"/>
                    <w:citation/>
                  </w:sdtPr>
                  <w:sdtEndPr/>
                  <w:sdtContent>
                    <w:r w:rsidR="00741CB7">
                      <w:fldChar w:fldCharType="begin"/>
                    </w:r>
                    <w:r w:rsidR="00741CB7">
                      <w:rPr>
                        <w:lang w:val="en-US"/>
                      </w:rPr>
                      <w:instrText xml:space="preserve"> CITATION Gar98 \l 1033 </w:instrText>
                    </w:r>
                    <w:r w:rsidR="00741CB7">
                      <w:fldChar w:fldCharType="separate"/>
                    </w:r>
                    <w:r w:rsidR="00741CB7">
                      <w:rPr>
                        <w:noProof/>
                        <w:lang w:val="en-US"/>
                      </w:rPr>
                      <w:t>(Garlake)</w:t>
                    </w:r>
                    <w:r w:rsidR="00741CB7">
                      <w:fldChar w:fldCharType="end"/>
                    </w:r>
                  </w:sdtContent>
                </w:sdt>
              </w:p>
              <w:p w14:paraId="4551030E" w14:textId="77777777" w:rsidR="00741CB7" w:rsidRDefault="00741CB7" w:rsidP="00741CB7"/>
              <w:p w14:paraId="4FEF1217" w14:textId="77777777" w:rsidR="00741CB7" w:rsidRDefault="00AA03CD" w:rsidP="00741CB7">
                <w:sdt>
                  <w:sdtPr>
                    <w:id w:val="-1761903881"/>
                    <w:citation/>
                  </w:sdtPr>
                  <w:sdtEndPr/>
                  <w:sdtContent>
                    <w:r w:rsidR="00741CB7">
                      <w:fldChar w:fldCharType="begin"/>
                    </w:r>
                    <w:r w:rsidR="00741CB7">
                      <w:rPr>
                        <w:lang w:val="en-US"/>
                      </w:rPr>
                      <w:instrText xml:space="preserve"> CITATION Par08 \l 1033 </w:instrText>
                    </w:r>
                    <w:r w:rsidR="00741CB7">
                      <w:fldChar w:fldCharType="separate"/>
                    </w:r>
                    <w:r w:rsidR="00741CB7">
                      <w:rPr>
                        <w:noProof/>
                        <w:lang w:val="en-US"/>
                      </w:rPr>
                      <w:t>(Paraskos)</w:t>
                    </w:r>
                    <w:r w:rsidR="00741CB7">
                      <w:fldChar w:fldCharType="end"/>
                    </w:r>
                  </w:sdtContent>
                </w:sdt>
              </w:p>
              <w:p w14:paraId="2195ECAD" w14:textId="77777777" w:rsidR="00741CB7" w:rsidRDefault="00741CB7" w:rsidP="00741CB7"/>
              <w:p w14:paraId="0FA5670B" w14:textId="77777777" w:rsidR="003235A7" w:rsidRDefault="00AA03CD" w:rsidP="00741CB7">
                <w:sdt>
                  <w:sdtPr>
                    <w:id w:val="-1755501637"/>
                    <w:citation/>
                  </w:sdtPr>
                  <w:sdtEndPr/>
                  <w:sdtContent>
                    <w:r w:rsidR="00741CB7">
                      <w:fldChar w:fldCharType="begin"/>
                    </w:r>
                    <w:r w:rsidR="00741CB7">
                      <w:rPr>
                        <w:lang w:val="en-US"/>
                      </w:rPr>
                      <w:instrText xml:space="preserve"> CITATION Rea \l 1033 </w:instrText>
                    </w:r>
                    <w:r w:rsidR="00741CB7">
                      <w:fldChar w:fldCharType="separate"/>
                    </w:r>
                    <w:r w:rsidR="00741CB7">
                      <w:rPr>
                        <w:noProof/>
                        <w:lang w:val="en-US"/>
                      </w:rPr>
                      <w:t>(Read, H. et al.)</w:t>
                    </w:r>
                    <w:r w:rsidR="00741CB7">
                      <w:fldChar w:fldCharType="end"/>
                    </w:r>
                  </w:sdtContent>
                </w:sdt>
              </w:p>
            </w:sdtContent>
          </w:sdt>
        </w:tc>
      </w:tr>
    </w:tbl>
    <w:p w14:paraId="4E15776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FF539" w14:textId="77777777" w:rsidR="00E3438C" w:rsidRDefault="00E3438C" w:rsidP="007A0D55">
      <w:pPr>
        <w:spacing w:after="0" w:line="240" w:lineRule="auto"/>
      </w:pPr>
      <w:r>
        <w:separator/>
      </w:r>
    </w:p>
  </w:endnote>
  <w:endnote w:type="continuationSeparator" w:id="0">
    <w:p w14:paraId="3945E930" w14:textId="77777777" w:rsidR="00E3438C" w:rsidRDefault="00E343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2AE38" w14:textId="77777777" w:rsidR="00E3438C" w:rsidRDefault="00E3438C" w:rsidP="007A0D55">
      <w:pPr>
        <w:spacing w:after="0" w:line="240" w:lineRule="auto"/>
      </w:pPr>
      <w:r>
        <w:separator/>
      </w:r>
    </w:p>
  </w:footnote>
  <w:footnote w:type="continuationSeparator" w:id="0">
    <w:p w14:paraId="0DC8C178" w14:textId="77777777" w:rsidR="00E3438C" w:rsidRDefault="00E343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050B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55632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DC"/>
    <w:rsid w:val="00032559"/>
    <w:rsid w:val="00052040"/>
    <w:rsid w:val="000B25AE"/>
    <w:rsid w:val="000B55AB"/>
    <w:rsid w:val="000D24DC"/>
    <w:rsid w:val="00101B2E"/>
    <w:rsid w:val="00116FA0"/>
    <w:rsid w:val="0015114C"/>
    <w:rsid w:val="001A21F3"/>
    <w:rsid w:val="001A2537"/>
    <w:rsid w:val="001A6A06"/>
    <w:rsid w:val="001E10C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764D"/>
    <w:rsid w:val="00462DBE"/>
    <w:rsid w:val="00464699"/>
    <w:rsid w:val="00483379"/>
    <w:rsid w:val="00487BC5"/>
    <w:rsid w:val="00496888"/>
    <w:rsid w:val="004A7476"/>
    <w:rsid w:val="004E5896"/>
    <w:rsid w:val="00513EE6"/>
    <w:rsid w:val="00534F8F"/>
    <w:rsid w:val="005500DC"/>
    <w:rsid w:val="00590035"/>
    <w:rsid w:val="005B177E"/>
    <w:rsid w:val="005B3921"/>
    <w:rsid w:val="005F26D7"/>
    <w:rsid w:val="005F5450"/>
    <w:rsid w:val="00624E19"/>
    <w:rsid w:val="006D0412"/>
    <w:rsid w:val="007411B9"/>
    <w:rsid w:val="00741CB7"/>
    <w:rsid w:val="00780D95"/>
    <w:rsid w:val="00780DC7"/>
    <w:rsid w:val="007A0D55"/>
    <w:rsid w:val="007B3377"/>
    <w:rsid w:val="007E5F44"/>
    <w:rsid w:val="00821DE3"/>
    <w:rsid w:val="00846CE1"/>
    <w:rsid w:val="008A5B87"/>
    <w:rsid w:val="008D6DCF"/>
    <w:rsid w:val="008E7147"/>
    <w:rsid w:val="0090736F"/>
    <w:rsid w:val="00922950"/>
    <w:rsid w:val="009A7264"/>
    <w:rsid w:val="009D1606"/>
    <w:rsid w:val="009E18A1"/>
    <w:rsid w:val="009E73D7"/>
    <w:rsid w:val="00A27D2C"/>
    <w:rsid w:val="00A76FD9"/>
    <w:rsid w:val="00AA03CD"/>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2C71"/>
    <w:rsid w:val="00CF3EC5"/>
    <w:rsid w:val="00D656DA"/>
    <w:rsid w:val="00D83300"/>
    <w:rsid w:val="00DC6B48"/>
    <w:rsid w:val="00DF01B0"/>
    <w:rsid w:val="00E3438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B1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0DC"/>
    <w:rPr>
      <w:rFonts w:ascii="Tahoma" w:hAnsi="Tahoma" w:cs="Tahoma"/>
      <w:sz w:val="16"/>
      <w:szCs w:val="16"/>
    </w:rPr>
  </w:style>
  <w:style w:type="paragraph" w:styleId="Caption">
    <w:name w:val="caption"/>
    <w:basedOn w:val="Normal"/>
    <w:next w:val="Normal"/>
    <w:uiPriority w:val="35"/>
    <w:semiHidden/>
    <w:qFormat/>
    <w:rsid w:val="00624E1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0DC"/>
    <w:rPr>
      <w:rFonts w:ascii="Tahoma" w:hAnsi="Tahoma" w:cs="Tahoma"/>
      <w:sz w:val="16"/>
      <w:szCs w:val="16"/>
    </w:rPr>
  </w:style>
  <w:style w:type="paragraph" w:styleId="Caption">
    <w:name w:val="caption"/>
    <w:basedOn w:val="Normal"/>
    <w:next w:val="Normal"/>
    <w:uiPriority w:val="35"/>
    <w:semiHidden/>
    <w:qFormat/>
    <w:rsid w:val="00624E1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FBC376943F49A39649867B712B8841"/>
        <w:category>
          <w:name w:val="General"/>
          <w:gallery w:val="placeholder"/>
        </w:category>
        <w:types>
          <w:type w:val="bbPlcHdr"/>
        </w:types>
        <w:behaviors>
          <w:behavior w:val="content"/>
        </w:behaviors>
        <w:guid w:val="{C77630E6-B9F9-4FDF-8F5E-6F628EEBBFC3}"/>
      </w:docPartPr>
      <w:docPartBody>
        <w:p w:rsidR="00C50A0D" w:rsidRDefault="00921C00">
          <w:pPr>
            <w:pStyle w:val="47FBC376943F49A39649867B712B8841"/>
          </w:pPr>
          <w:r w:rsidRPr="00CC586D">
            <w:rPr>
              <w:rStyle w:val="PlaceholderText"/>
              <w:b/>
              <w:color w:val="FFFFFF" w:themeColor="background1"/>
            </w:rPr>
            <w:t>[Salutation]</w:t>
          </w:r>
        </w:p>
      </w:docPartBody>
    </w:docPart>
    <w:docPart>
      <w:docPartPr>
        <w:name w:val="304AEAAE45B34D289ED140DA4435D761"/>
        <w:category>
          <w:name w:val="General"/>
          <w:gallery w:val="placeholder"/>
        </w:category>
        <w:types>
          <w:type w:val="bbPlcHdr"/>
        </w:types>
        <w:behaviors>
          <w:behavior w:val="content"/>
        </w:behaviors>
        <w:guid w:val="{F81BAB4E-7FCF-4D73-9B1B-A08270596209}"/>
      </w:docPartPr>
      <w:docPartBody>
        <w:p w:rsidR="00C50A0D" w:rsidRDefault="00921C00">
          <w:pPr>
            <w:pStyle w:val="304AEAAE45B34D289ED140DA4435D761"/>
          </w:pPr>
          <w:r>
            <w:rPr>
              <w:rStyle w:val="PlaceholderText"/>
            </w:rPr>
            <w:t>[First name]</w:t>
          </w:r>
        </w:p>
      </w:docPartBody>
    </w:docPart>
    <w:docPart>
      <w:docPartPr>
        <w:name w:val="91FC2580B41041E4AE6D13E495A31AF6"/>
        <w:category>
          <w:name w:val="General"/>
          <w:gallery w:val="placeholder"/>
        </w:category>
        <w:types>
          <w:type w:val="bbPlcHdr"/>
        </w:types>
        <w:behaviors>
          <w:behavior w:val="content"/>
        </w:behaviors>
        <w:guid w:val="{6C08ACA2-391A-4778-8296-625CF65359B5}"/>
      </w:docPartPr>
      <w:docPartBody>
        <w:p w:rsidR="00C50A0D" w:rsidRDefault="00921C00">
          <w:pPr>
            <w:pStyle w:val="91FC2580B41041E4AE6D13E495A31AF6"/>
          </w:pPr>
          <w:r>
            <w:rPr>
              <w:rStyle w:val="PlaceholderText"/>
            </w:rPr>
            <w:t>[Middle name]</w:t>
          </w:r>
        </w:p>
      </w:docPartBody>
    </w:docPart>
    <w:docPart>
      <w:docPartPr>
        <w:name w:val="9B56B2F36C7E43199C24BEFE2D2617A0"/>
        <w:category>
          <w:name w:val="General"/>
          <w:gallery w:val="placeholder"/>
        </w:category>
        <w:types>
          <w:type w:val="bbPlcHdr"/>
        </w:types>
        <w:behaviors>
          <w:behavior w:val="content"/>
        </w:behaviors>
        <w:guid w:val="{CCA5FF1B-5E7C-4939-B8D7-77F4715B1A15}"/>
      </w:docPartPr>
      <w:docPartBody>
        <w:p w:rsidR="00C50A0D" w:rsidRDefault="00921C00">
          <w:pPr>
            <w:pStyle w:val="9B56B2F36C7E43199C24BEFE2D2617A0"/>
          </w:pPr>
          <w:r>
            <w:rPr>
              <w:rStyle w:val="PlaceholderText"/>
            </w:rPr>
            <w:t>[Last name]</w:t>
          </w:r>
        </w:p>
      </w:docPartBody>
    </w:docPart>
    <w:docPart>
      <w:docPartPr>
        <w:name w:val="BFCED25507E4474794F6F7AD3179E2BD"/>
        <w:category>
          <w:name w:val="General"/>
          <w:gallery w:val="placeholder"/>
        </w:category>
        <w:types>
          <w:type w:val="bbPlcHdr"/>
        </w:types>
        <w:behaviors>
          <w:behavior w:val="content"/>
        </w:behaviors>
        <w:guid w:val="{2977CD7C-0A13-41E2-A491-DD9A93B0E30B}"/>
      </w:docPartPr>
      <w:docPartBody>
        <w:p w:rsidR="00C50A0D" w:rsidRDefault="00921C00">
          <w:pPr>
            <w:pStyle w:val="BFCED25507E4474794F6F7AD3179E2BD"/>
          </w:pPr>
          <w:r>
            <w:rPr>
              <w:rStyle w:val="PlaceholderText"/>
            </w:rPr>
            <w:t>[Enter your biography]</w:t>
          </w:r>
        </w:p>
      </w:docPartBody>
    </w:docPart>
    <w:docPart>
      <w:docPartPr>
        <w:name w:val="BEA2D85B969542F1A0F90F73C2519F1E"/>
        <w:category>
          <w:name w:val="General"/>
          <w:gallery w:val="placeholder"/>
        </w:category>
        <w:types>
          <w:type w:val="bbPlcHdr"/>
        </w:types>
        <w:behaviors>
          <w:behavior w:val="content"/>
        </w:behaviors>
        <w:guid w:val="{1CFC683D-6853-4480-AADA-64A2DFF81C5E}"/>
      </w:docPartPr>
      <w:docPartBody>
        <w:p w:rsidR="00C50A0D" w:rsidRDefault="00921C00">
          <w:pPr>
            <w:pStyle w:val="BEA2D85B969542F1A0F90F73C2519F1E"/>
          </w:pPr>
          <w:r>
            <w:rPr>
              <w:rStyle w:val="PlaceholderText"/>
            </w:rPr>
            <w:t>[Enter the institution with which you are affiliated]</w:t>
          </w:r>
        </w:p>
      </w:docPartBody>
    </w:docPart>
    <w:docPart>
      <w:docPartPr>
        <w:name w:val="BA3826870EB24C2F9DCA06DFBF76CCBA"/>
        <w:category>
          <w:name w:val="General"/>
          <w:gallery w:val="placeholder"/>
        </w:category>
        <w:types>
          <w:type w:val="bbPlcHdr"/>
        </w:types>
        <w:behaviors>
          <w:behavior w:val="content"/>
        </w:behaviors>
        <w:guid w:val="{257842B5-9EF7-434B-A6B0-6EC3D67C9AC2}"/>
      </w:docPartPr>
      <w:docPartBody>
        <w:p w:rsidR="00C50A0D" w:rsidRDefault="00921C00">
          <w:pPr>
            <w:pStyle w:val="BA3826870EB24C2F9DCA06DFBF76CCBA"/>
          </w:pPr>
          <w:r w:rsidRPr="00EF74F7">
            <w:rPr>
              <w:b/>
              <w:color w:val="808080" w:themeColor="background1" w:themeShade="80"/>
            </w:rPr>
            <w:t>[Enter the headword for your article]</w:t>
          </w:r>
        </w:p>
      </w:docPartBody>
    </w:docPart>
    <w:docPart>
      <w:docPartPr>
        <w:name w:val="69A9CCFE8A75410FBC26930AD21D7303"/>
        <w:category>
          <w:name w:val="General"/>
          <w:gallery w:val="placeholder"/>
        </w:category>
        <w:types>
          <w:type w:val="bbPlcHdr"/>
        </w:types>
        <w:behaviors>
          <w:behavior w:val="content"/>
        </w:behaviors>
        <w:guid w:val="{13910540-0E60-4833-96D6-BD0616416E77}"/>
      </w:docPartPr>
      <w:docPartBody>
        <w:p w:rsidR="00C50A0D" w:rsidRDefault="00921C00">
          <w:pPr>
            <w:pStyle w:val="69A9CCFE8A75410FBC26930AD21D73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07D3D18C794269ACAEB754D9DF741C"/>
        <w:category>
          <w:name w:val="General"/>
          <w:gallery w:val="placeholder"/>
        </w:category>
        <w:types>
          <w:type w:val="bbPlcHdr"/>
        </w:types>
        <w:behaviors>
          <w:behavior w:val="content"/>
        </w:behaviors>
        <w:guid w:val="{5D7A04CF-735A-4813-8251-FE946313EC69}"/>
      </w:docPartPr>
      <w:docPartBody>
        <w:p w:rsidR="00C50A0D" w:rsidRDefault="00921C00">
          <w:pPr>
            <w:pStyle w:val="5207D3D18C794269ACAEB754D9DF741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38925DDEEE4A8C8851C35AFC51C531"/>
        <w:category>
          <w:name w:val="General"/>
          <w:gallery w:val="placeholder"/>
        </w:category>
        <w:types>
          <w:type w:val="bbPlcHdr"/>
        </w:types>
        <w:behaviors>
          <w:behavior w:val="content"/>
        </w:behaviors>
        <w:guid w:val="{5E02DE81-34EE-4795-BCDE-3A385886896E}"/>
      </w:docPartPr>
      <w:docPartBody>
        <w:p w:rsidR="00C50A0D" w:rsidRDefault="00921C00">
          <w:pPr>
            <w:pStyle w:val="8438925DDEEE4A8C8851C35AFC51C5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4CD99BA1F84BD098614872B92A9AD7"/>
        <w:category>
          <w:name w:val="General"/>
          <w:gallery w:val="placeholder"/>
        </w:category>
        <w:types>
          <w:type w:val="bbPlcHdr"/>
        </w:types>
        <w:behaviors>
          <w:behavior w:val="content"/>
        </w:behaviors>
        <w:guid w:val="{557AB186-07F4-4DB0-9E8B-5EF6E89DD621}"/>
      </w:docPartPr>
      <w:docPartBody>
        <w:p w:rsidR="00C50A0D" w:rsidRDefault="00921C00">
          <w:pPr>
            <w:pStyle w:val="B44CD99BA1F84BD098614872B92A9A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C00"/>
    <w:rsid w:val="00612E5A"/>
    <w:rsid w:val="00921C00"/>
    <w:rsid w:val="00C50A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FBC376943F49A39649867B712B8841">
    <w:name w:val="47FBC376943F49A39649867B712B8841"/>
  </w:style>
  <w:style w:type="paragraph" w:customStyle="1" w:styleId="304AEAAE45B34D289ED140DA4435D761">
    <w:name w:val="304AEAAE45B34D289ED140DA4435D761"/>
  </w:style>
  <w:style w:type="paragraph" w:customStyle="1" w:styleId="91FC2580B41041E4AE6D13E495A31AF6">
    <w:name w:val="91FC2580B41041E4AE6D13E495A31AF6"/>
  </w:style>
  <w:style w:type="paragraph" w:customStyle="1" w:styleId="9B56B2F36C7E43199C24BEFE2D2617A0">
    <w:name w:val="9B56B2F36C7E43199C24BEFE2D2617A0"/>
  </w:style>
  <w:style w:type="paragraph" w:customStyle="1" w:styleId="BFCED25507E4474794F6F7AD3179E2BD">
    <w:name w:val="BFCED25507E4474794F6F7AD3179E2BD"/>
  </w:style>
  <w:style w:type="paragraph" w:customStyle="1" w:styleId="BEA2D85B969542F1A0F90F73C2519F1E">
    <w:name w:val="BEA2D85B969542F1A0F90F73C2519F1E"/>
  </w:style>
  <w:style w:type="paragraph" w:customStyle="1" w:styleId="BA3826870EB24C2F9DCA06DFBF76CCBA">
    <w:name w:val="BA3826870EB24C2F9DCA06DFBF76CCBA"/>
  </w:style>
  <w:style w:type="paragraph" w:customStyle="1" w:styleId="69A9CCFE8A75410FBC26930AD21D7303">
    <w:name w:val="69A9CCFE8A75410FBC26930AD21D7303"/>
  </w:style>
  <w:style w:type="paragraph" w:customStyle="1" w:styleId="5207D3D18C794269ACAEB754D9DF741C">
    <w:name w:val="5207D3D18C794269ACAEB754D9DF741C"/>
  </w:style>
  <w:style w:type="paragraph" w:customStyle="1" w:styleId="8438925DDEEE4A8C8851C35AFC51C531">
    <w:name w:val="8438925DDEEE4A8C8851C35AFC51C531"/>
  </w:style>
  <w:style w:type="paragraph" w:customStyle="1" w:styleId="B44CD99BA1F84BD098614872B92A9AD7">
    <w:name w:val="B44CD99BA1F84BD098614872B92A9A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FBC376943F49A39649867B712B8841">
    <w:name w:val="47FBC376943F49A39649867B712B8841"/>
  </w:style>
  <w:style w:type="paragraph" w:customStyle="1" w:styleId="304AEAAE45B34D289ED140DA4435D761">
    <w:name w:val="304AEAAE45B34D289ED140DA4435D761"/>
  </w:style>
  <w:style w:type="paragraph" w:customStyle="1" w:styleId="91FC2580B41041E4AE6D13E495A31AF6">
    <w:name w:val="91FC2580B41041E4AE6D13E495A31AF6"/>
  </w:style>
  <w:style w:type="paragraph" w:customStyle="1" w:styleId="9B56B2F36C7E43199C24BEFE2D2617A0">
    <w:name w:val="9B56B2F36C7E43199C24BEFE2D2617A0"/>
  </w:style>
  <w:style w:type="paragraph" w:customStyle="1" w:styleId="BFCED25507E4474794F6F7AD3179E2BD">
    <w:name w:val="BFCED25507E4474794F6F7AD3179E2BD"/>
  </w:style>
  <w:style w:type="paragraph" w:customStyle="1" w:styleId="BEA2D85B969542F1A0F90F73C2519F1E">
    <w:name w:val="BEA2D85B969542F1A0F90F73C2519F1E"/>
  </w:style>
  <w:style w:type="paragraph" w:customStyle="1" w:styleId="BA3826870EB24C2F9DCA06DFBF76CCBA">
    <w:name w:val="BA3826870EB24C2F9DCA06DFBF76CCBA"/>
  </w:style>
  <w:style w:type="paragraph" w:customStyle="1" w:styleId="69A9CCFE8A75410FBC26930AD21D7303">
    <w:name w:val="69A9CCFE8A75410FBC26930AD21D7303"/>
  </w:style>
  <w:style w:type="paragraph" w:customStyle="1" w:styleId="5207D3D18C794269ACAEB754D9DF741C">
    <w:name w:val="5207D3D18C794269ACAEB754D9DF741C"/>
  </w:style>
  <w:style w:type="paragraph" w:customStyle="1" w:styleId="8438925DDEEE4A8C8851C35AFC51C531">
    <w:name w:val="8438925DDEEE4A8C8851C35AFC51C531"/>
  </w:style>
  <w:style w:type="paragraph" w:customStyle="1" w:styleId="B44CD99BA1F84BD098614872B92A9AD7">
    <w:name w:val="B44CD99BA1F84BD098614872B92A9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Rea</b:Tag>
    <b:SourceType>Book</b:SourceType>
    <b:Guid>{BAD3D17E-171D-4B0E-BD94-B9A8A50A46A4}</b:Guid>
    <b:Author>
      <b:Author>
        <b:Corporate>Read, H. et al.</b:Corporate>
      </b:Author>
    </b:Author>
    <b:Title>The British Pavillion at the XXVI Biennale, Venice, 1952</b:Title>
    <b:City>London</b:City>
    <b:Publisher>Arts Council of Great Britain</b:Publisher>
    <b:RefOrder>5</b:RefOrder>
  </b:Source>
  <b:Source>
    <b:Tag>Gar98</b:Tag>
    <b:SourceType>Book</b:SourceType>
    <b:Guid>{56C14936-C72A-4FDB-8E83-BB195700EDA7}</b:Guid>
    <b:Author>
      <b:Author>
        <b:NameList>
          <b:Person>
            <b:Last>Garlake</b:Last>
            <b:First>M.</b:First>
          </b:Person>
        </b:NameList>
      </b:Author>
    </b:Author>
    <b:Title>New Art, New World : British Art in Postwar Society</b:Title>
    <b:Year>1998</b:Year>
    <b:City>New Haven</b:City>
    <b:Publisher>Yale UP</b:Publisher>
    <b:RefOrder>3</b:RefOrder>
  </b:Source>
  <b:Source>
    <b:Tag>Par08</b:Tag>
    <b:SourceType>Book</b:SourceType>
    <b:Guid>{B315DAE0-1BB5-4F8F-81B6-3F6FC924A848}</b:Guid>
    <b:Title>Re-Reading Read: New Views on Herbert Read</b:Title>
    <b:Year>2008</b:Year>
    <b:City>London</b:City>
    <b:Publisher>Freedom Press</b:Publisher>
    <b:Author>
      <b:Editor>
        <b:NameList>
          <b:Person>
            <b:Last>Paraskos</b:Last>
            <b:First>M.</b:First>
          </b:Person>
        </b:NameList>
      </b:Editor>
    </b:Author>
    <b:RefOrder>4</b:RefOrder>
  </b:Source>
  <b:Source>
    <b:Tag>Cau98</b:Tag>
    <b:SourceType>Book</b:SourceType>
    <b:Guid>{5A311E20-BA2E-4948-B049-108C751FBCA1}</b:Guid>
    <b:Author>
      <b:Author>
        <b:NameList>
          <b:Person>
            <b:Last>Causey</b:Last>
            <b:First>A.</b:First>
          </b:Person>
        </b:NameList>
      </b:Author>
    </b:Author>
    <b:Title>Sculpture Since 1945</b:Title>
    <b:Year>1998</b:Year>
    <b:City>Oxford</b:City>
    <b:Publisher>Oxford UP</b:Publisher>
    <b:RefOrder>2</b:RefOrder>
  </b:Source>
  <b:Source>
    <b:Tag>Car90</b:Tag>
    <b:SourceType>Book</b:SourceType>
    <b:Guid>{91019C3D-0C75-4C52-A912-F713618A1F71}</b:Guid>
    <b:Author>
      <b:Author>
        <b:NameList>
          <b:Person>
            <b:Last>Carroll</b:Last>
            <b:First>N.</b:First>
          </b:Person>
        </b:NameList>
      </b:Author>
    </b:Author>
    <b:Title> The Philosophy of Horror or Paradoxes of the Heart</b:Title>
    <b:Year>1990</b:Year>
    <b:City>London</b:City>
    <b:Publisher>Routledge</b:Publisher>
    <b:RefOrder>1</b:RefOrder>
  </b:Source>
</b:Sources>
</file>

<file path=customXml/itemProps1.xml><?xml version="1.0" encoding="utf-8"?>
<ds:datastoreItem xmlns:ds="http://schemas.openxmlformats.org/officeDocument/2006/customXml" ds:itemID="{4FED655A-13FA-D540-8033-1FE6E1ECC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20</TotalTime>
  <Pages>2</Pages>
  <Words>765</Words>
  <Characters>4363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2014-09-04T01:06:00Z</dcterms:created>
  <dcterms:modified xsi:type="dcterms:W3CDTF">2014-10-26T20:52:00Z</dcterms:modified>
</cp:coreProperties>
</file>