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RPr="001350B9" w14:paraId="14206235" w14:textId="77777777" w:rsidTr="00853BF8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C570D85" w14:textId="77777777" w:rsidR="00B574C9" w:rsidRPr="001350B9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1350B9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CF117FF289ED434791757F142554941A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96" w:type="dxa"/>
              </w:tcPr>
              <w:p w14:paraId="22AE7B3D" w14:textId="77777777" w:rsidR="00B574C9" w:rsidRPr="001350B9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1350B9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C77768187E7EEC46A8F25C21AA583629"/>
            </w:placeholder>
            <w:text/>
          </w:sdtPr>
          <w:sdtEndPr/>
          <w:sdtContent>
            <w:tc>
              <w:tcPr>
                <w:tcW w:w="2073" w:type="dxa"/>
              </w:tcPr>
              <w:p w14:paraId="1ABA976C" w14:textId="77777777" w:rsidR="00B574C9" w:rsidRPr="001350B9" w:rsidRDefault="00853BF8" w:rsidP="00853BF8">
                <w:r w:rsidRPr="001350B9">
                  <w:t>Joshua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296D62001EBC4F4B86FD3CD7A8FC24A0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034FCFEC" w14:textId="77777777" w:rsidR="00B574C9" w:rsidRPr="001350B9" w:rsidRDefault="00B574C9" w:rsidP="00922950">
                <w:r w:rsidRPr="001350B9"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790509289166154D8A90EDE6E83923EF"/>
            </w:placeholder>
            <w:text/>
          </w:sdtPr>
          <w:sdtEndPr/>
          <w:sdtContent>
            <w:tc>
              <w:tcPr>
                <w:tcW w:w="2642" w:type="dxa"/>
              </w:tcPr>
              <w:p w14:paraId="27E8415D" w14:textId="77777777" w:rsidR="00B574C9" w:rsidRPr="001350B9" w:rsidRDefault="00853BF8" w:rsidP="00853BF8">
                <w:proofErr w:type="spellStart"/>
                <w:r w:rsidRPr="001350B9">
                  <w:t>Sperling</w:t>
                </w:r>
                <w:proofErr w:type="spellEnd"/>
              </w:p>
            </w:tc>
          </w:sdtContent>
        </w:sdt>
      </w:tr>
      <w:tr w:rsidR="00B574C9" w:rsidRPr="001350B9" w14:paraId="1CB6BD33" w14:textId="77777777" w:rsidTr="00853BF8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964586E" w14:textId="77777777" w:rsidR="00B574C9" w:rsidRPr="001350B9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7C0EC292736B843809CFF8F9C0BFCD6"/>
            </w:placeholder>
            <w:showingPlcHdr/>
          </w:sdtPr>
          <w:sdtEndPr/>
          <w:sdtContent>
            <w:tc>
              <w:tcPr>
                <w:tcW w:w="8562" w:type="dxa"/>
                <w:gridSpan w:val="4"/>
              </w:tcPr>
              <w:p w14:paraId="59A1513F" w14:textId="77777777" w:rsidR="00B574C9" w:rsidRPr="001350B9" w:rsidRDefault="00B574C9" w:rsidP="00922950">
                <w:r w:rsidRPr="001350B9"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RPr="001350B9" w14:paraId="3C590109" w14:textId="77777777" w:rsidTr="00853BF8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98502CE" w14:textId="77777777" w:rsidR="00B574C9" w:rsidRPr="001350B9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C94BD0F4AAFA094BB065959AB28AB66D"/>
            </w:placeholder>
            <w:text/>
          </w:sdtPr>
          <w:sdtEndPr/>
          <w:sdtContent>
            <w:tc>
              <w:tcPr>
                <w:tcW w:w="8562" w:type="dxa"/>
                <w:gridSpan w:val="4"/>
              </w:tcPr>
              <w:p w14:paraId="6EC951EE" w14:textId="77777777" w:rsidR="00B574C9" w:rsidRPr="001350B9" w:rsidRDefault="00853BF8" w:rsidP="00853BF8">
                <w:r w:rsidRPr="001350B9">
                  <w:t>Yale University</w:t>
                </w:r>
              </w:p>
            </w:tc>
          </w:sdtContent>
        </w:sdt>
      </w:tr>
      <w:tr w:rsidR="00853BF8" w:rsidRPr="001350B9" w14:paraId="4CFE0C1B" w14:textId="77777777" w:rsidTr="00853BF8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D898D90" w14:textId="77777777" w:rsidR="00853BF8" w:rsidRPr="001350B9" w:rsidRDefault="00853BF8" w:rsidP="001350B9">
            <w:pPr>
              <w:jc w:val="center"/>
              <w:rPr>
                <w:b/>
                <w:color w:val="FFFFFF" w:themeColor="background1"/>
              </w:rPr>
            </w:pPr>
            <w:r w:rsidRPr="001350B9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230778086"/>
            <w:placeholder>
              <w:docPart w:val="758DC316E894414EA17A8C322A661B81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96" w:type="dxa"/>
              </w:tcPr>
              <w:p w14:paraId="6108983D" w14:textId="77777777" w:rsidR="00853BF8" w:rsidRPr="001350B9" w:rsidRDefault="00853BF8" w:rsidP="001350B9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1350B9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-1763138644"/>
            <w:placeholder>
              <w:docPart w:val="C93714D3DBB5414D81CF60C085CDF311"/>
            </w:placeholder>
            <w:text/>
          </w:sdtPr>
          <w:sdtEndPr/>
          <w:sdtContent>
            <w:tc>
              <w:tcPr>
                <w:tcW w:w="2073" w:type="dxa"/>
              </w:tcPr>
              <w:p w14:paraId="21C54E94" w14:textId="77777777" w:rsidR="00853BF8" w:rsidRPr="001350B9" w:rsidRDefault="00853BF8" w:rsidP="00853BF8">
                <w:r w:rsidRPr="001350B9">
                  <w:t>Jamie</w:t>
                </w:r>
              </w:p>
            </w:tc>
          </w:sdtContent>
        </w:sdt>
        <w:sdt>
          <w:sdtPr>
            <w:alias w:val="Middle name"/>
            <w:tag w:val="authorMiddleName"/>
            <w:id w:val="1750469733"/>
            <w:placeholder>
              <w:docPart w:val="7B374235A28FF84B984CC0AE622CB038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9644541" w14:textId="77777777" w:rsidR="00853BF8" w:rsidRPr="001350B9" w:rsidRDefault="00853BF8" w:rsidP="001350B9">
                <w:r w:rsidRPr="001350B9"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973441082"/>
            <w:placeholder>
              <w:docPart w:val="3AC3F6B928C26D44B6428E5F5045C96B"/>
            </w:placeholder>
            <w:text/>
          </w:sdtPr>
          <w:sdtEndPr/>
          <w:sdtContent>
            <w:tc>
              <w:tcPr>
                <w:tcW w:w="2642" w:type="dxa"/>
              </w:tcPr>
              <w:p w14:paraId="06C19F04" w14:textId="77777777" w:rsidR="00853BF8" w:rsidRPr="001350B9" w:rsidRDefault="00853BF8" w:rsidP="00853BF8">
                <w:r w:rsidRPr="001350B9">
                  <w:t>Wood</w:t>
                </w:r>
              </w:p>
            </w:tc>
          </w:sdtContent>
        </w:sdt>
      </w:tr>
      <w:tr w:rsidR="00853BF8" w:rsidRPr="001350B9" w14:paraId="748B80E8" w14:textId="77777777" w:rsidTr="00853BF8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92355BA" w14:textId="77777777" w:rsidR="00853BF8" w:rsidRPr="001350B9" w:rsidRDefault="00853BF8" w:rsidP="001350B9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789247436"/>
            <w:placeholder>
              <w:docPart w:val="A6467FE5A0069149A8EE5F2E7C94AB87"/>
            </w:placeholder>
            <w:showingPlcHdr/>
          </w:sdtPr>
          <w:sdtEndPr/>
          <w:sdtContent>
            <w:tc>
              <w:tcPr>
                <w:tcW w:w="8562" w:type="dxa"/>
                <w:gridSpan w:val="4"/>
              </w:tcPr>
              <w:p w14:paraId="6B9CAC51" w14:textId="77777777" w:rsidR="00853BF8" w:rsidRPr="001350B9" w:rsidRDefault="00853BF8" w:rsidP="001350B9">
                <w:r w:rsidRPr="001350B9"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853BF8" w:rsidRPr="001350B9" w14:paraId="7560F85E" w14:textId="77777777" w:rsidTr="00853BF8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6DD2A43" w14:textId="77777777" w:rsidR="00853BF8" w:rsidRPr="001350B9" w:rsidRDefault="00853BF8" w:rsidP="001350B9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-44071994"/>
            <w:placeholder>
              <w:docPart w:val="0EDF187553927C4BB510B5CD1C302CD2"/>
            </w:placeholder>
            <w:text/>
          </w:sdtPr>
          <w:sdtEndPr/>
          <w:sdtContent>
            <w:tc>
              <w:tcPr>
                <w:tcW w:w="8562" w:type="dxa"/>
                <w:gridSpan w:val="4"/>
              </w:tcPr>
              <w:p w14:paraId="0DAB0810" w14:textId="7426DA95" w:rsidR="00853BF8" w:rsidRPr="001350B9" w:rsidRDefault="00BA7CFD" w:rsidP="00BA7CFD">
                <w:r>
                  <w:t>Independent Scholar</w:t>
                </w:r>
              </w:p>
            </w:tc>
          </w:sdtContent>
        </w:sdt>
      </w:tr>
    </w:tbl>
    <w:p w14:paraId="242534F2" w14:textId="77777777" w:rsidR="00853BF8" w:rsidRPr="001350B9" w:rsidRDefault="00853BF8" w:rsidP="00853BF8"/>
    <w:p w14:paraId="426CF910" w14:textId="77777777" w:rsidR="003D3579" w:rsidRPr="001350B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1350B9" w14:paraId="13CD6F18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99BA9C9" w14:textId="77777777" w:rsidR="00244BB0" w:rsidRPr="001350B9" w:rsidRDefault="00244BB0" w:rsidP="00244BB0">
            <w:pPr>
              <w:jc w:val="center"/>
              <w:rPr>
                <w:b/>
                <w:color w:val="FFFFFF" w:themeColor="background1"/>
              </w:rPr>
            </w:pPr>
            <w:r w:rsidRPr="001350B9"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RPr="001350B9" w14:paraId="66C5CD75" w14:textId="77777777" w:rsidTr="003F0D73">
        <w:sdt>
          <w:sdtPr>
            <w:alias w:val="Article headword"/>
            <w:tag w:val="articleHeadword"/>
            <w:id w:val="-361440020"/>
            <w:placeholder>
              <w:docPart w:val="CAB0BCBDD6188049B9B6F695DC8ED5C6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B2BB4D9" w14:textId="77777777" w:rsidR="003F0D73" w:rsidRPr="001350B9" w:rsidRDefault="00B87848" w:rsidP="00B87848">
                <w:pPr>
                  <w:rPr>
                    <w:b/>
                  </w:rPr>
                </w:pPr>
                <w:proofErr w:type="spellStart"/>
                <w:r w:rsidRPr="00267A16">
                  <w:t>Cendrars</w:t>
                </w:r>
                <w:proofErr w:type="spellEnd"/>
                <w:r w:rsidRPr="00267A16">
                  <w:t xml:space="preserve">, </w:t>
                </w:r>
                <w:proofErr w:type="spellStart"/>
                <w:r w:rsidRPr="00267A16">
                  <w:t>Blaise</w:t>
                </w:r>
                <w:proofErr w:type="spellEnd"/>
                <w:r w:rsidRPr="00267A16">
                  <w:t xml:space="preserve"> (1887-1961)</w:t>
                </w:r>
              </w:p>
            </w:tc>
          </w:sdtContent>
        </w:sdt>
      </w:tr>
      <w:tr w:rsidR="00464699" w:rsidRPr="001350B9" w14:paraId="29C2F22E" w14:textId="77777777" w:rsidTr="001350B9">
        <w:sdt>
          <w:sdtPr>
            <w:alias w:val="Variant headwords"/>
            <w:tag w:val="variantHeadwords"/>
            <w:id w:val="173464402"/>
            <w:placeholder>
              <w:docPart w:val="963FC8311F23654795A95DB5A2389C98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D67FF88" w14:textId="77777777" w:rsidR="00464699" w:rsidRPr="001350B9" w:rsidRDefault="00464699" w:rsidP="00464699">
                <w:r w:rsidRPr="001350B9">
                  <w:rPr>
                    <w:rStyle w:val="PlaceholderText"/>
                    <w:b/>
                  </w:rPr>
                  <w:t xml:space="preserve">[Enter any </w:t>
                </w:r>
                <w:r w:rsidRPr="001350B9">
                  <w:rPr>
                    <w:rStyle w:val="PlaceholderText"/>
                    <w:b/>
                    <w:i/>
                  </w:rPr>
                  <w:t>variant forms</w:t>
                </w:r>
                <w:r w:rsidRPr="001350B9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RPr="001350B9" w14:paraId="73D520C3" w14:textId="77777777" w:rsidTr="003F0D73">
        <w:sdt>
          <w:sdtPr>
            <w:alias w:val="Abstract"/>
            <w:tag w:val="abstract"/>
            <w:id w:val="-635871867"/>
            <w:placeholder>
              <w:docPart w:val="FDEF7254DAC6E44493FB4DB585CEEA0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F149642" w14:textId="4309553E" w:rsidR="00E85A05" w:rsidRPr="001350B9" w:rsidRDefault="00B87848" w:rsidP="00BA7CFD">
                <w:pPr>
                  <w:rPr>
                    <w:rFonts w:cs="Times New Roman"/>
                  </w:rPr>
                </w:pPr>
                <w:proofErr w:type="spellStart"/>
                <w:r w:rsidRPr="001350B9">
                  <w:rPr>
                    <w:rFonts w:cs="Times New Roman"/>
                  </w:rPr>
                  <w:t>Blaise</w:t>
                </w:r>
                <w:proofErr w:type="spellEnd"/>
                <w:r w:rsidRPr="001350B9">
                  <w:rPr>
                    <w:rFonts w:cs="Times New Roman"/>
                  </w:rPr>
                  <w:t xml:space="preserve"> </w:t>
                </w:r>
                <w:proofErr w:type="spellStart"/>
                <w:r w:rsidRPr="001350B9">
                  <w:rPr>
                    <w:rFonts w:cs="Times New Roman"/>
                  </w:rPr>
                  <w:t>Cendrars</w:t>
                </w:r>
                <w:proofErr w:type="spellEnd"/>
                <w:r w:rsidRPr="001350B9">
                  <w:rPr>
                    <w:rFonts w:cs="Times New Roman"/>
                  </w:rPr>
                  <w:t xml:space="preserve"> (Fig. 1) was one of the leading experimental writers of the twentieth century. In addition to being a</w:t>
                </w:r>
                <w:r w:rsidR="001350B9">
                  <w:rPr>
                    <w:rFonts w:cs="Times New Roman"/>
                  </w:rPr>
                  <w:t xml:space="preserve"> novelist and journalist, he</w:t>
                </w:r>
                <w:r w:rsidRPr="001350B9">
                  <w:rPr>
                    <w:rFonts w:cs="Times New Roman"/>
                  </w:rPr>
                  <w:t xml:space="preserve"> was also a filmmaker and explorer. </w:t>
                </w:r>
                <w:r w:rsidRPr="001350B9">
                  <w:t xml:space="preserve">Although his career spanned many decades, </w:t>
                </w:r>
                <w:proofErr w:type="spellStart"/>
                <w:r w:rsidRPr="001350B9">
                  <w:t>Cendrars</w:t>
                </w:r>
                <w:proofErr w:type="spellEnd"/>
                <w:r w:rsidRPr="001350B9">
                  <w:t xml:space="preserve"> is now best known for his involvement in the Parisian avant-garde just prior to and following World War I.</w:t>
                </w:r>
                <w:r w:rsidRPr="001350B9">
                  <w:rPr>
                    <w:rFonts w:cs="Times New Roman"/>
                  </w:rPr>
                  <w:t xml:space="preserve"> </w:t>
                </w:r>
                <w:proofErr w:type="spellStart"/>
                <w:r w:rsidRPr="001350B9">
                  <w:rPr>
                    <w:rFonts w:cs="Times New Roman"/>
                  </w:rPr>
                  <w:t>Cendrars</w:t>
                </w:r>
                <w:proofErr w:type="spellEnd"/>
                <w:r w:rsidRPr="001350B9">
                  <w:rPr>
                    <w:rFonts w:cs="Times New Roman"/>
                  </w:rPr>
                  <w:t xml:space="preserve"> experimented with free verse, image and text, and unusual narrative structures that combined the historical with the biographical and imaginary as </w:t>
                </w:r>
                <w:r w:rsidR="008E4B32">
                  <w:rPr>
                    <w:rFonts w:cs="Times New Roman"/>
                  </w:rPr>
                  <w:t xml:space="preserve">a </w:t>
                </w:r>
                <w:r w:rsidRPr="001350B9">
                  <w:rPr>
                    <w:rFonts w:cs="Times New Roman"/>
                  </w:rPr>
                  <w:t xml:space="preserve">means of capturing the experience of modernity. </w:t>
                </w:r>
                <w:r w:rsidRPr="001350B9">
                  <w:t xml:space="preserve">Immediately following the war he wrote </w:t>
                </w:r>
                <w:r w:rsidRPr="001350B9">
                  <w:rPr>
                    <w:i/>
                  </w:rPr>
                  <w:t xml:space="preserve">La Fin du monde </w:t>
                </w:r>
                <w:proofErr w:type="spellStart"/>
                <w:r w:rsidRPr="001350B9">
                  <w:rPr>
                    <w:i/>
                  </w:rPr>
                  <w:t>filmée</w:t>
                </w:r>
                <w:proofErr w:type="spellEnd"/>
                <w:r w:rsidRPr="001350B9">
                  <w:rPr>
                    <w:i/>
                  </w:rPr>
                  <w:t xml:space="preserve"> par </w:t>
                </w:r>
                <w:proofErr w:type="spellStart"/>
                <w:r w:rsidRPr="001350B9">
                  <w:rPr>
                    <w:i/>
                  </w:rPr>
                  <w:t>l'Ange</w:t>
                </w:r>
                <w:proofErr w:type="spellEnd"/>
                <w:r w:rsidRPr="001350B9">
                  <w:rPr>
                    <w:i/>
                  </w:rPr>
                  <w:t xml:space="preserve"> Notre-Dame </w:t>
                </w:r>
                <w:r w:rsidRPr="001350B9">
                  <w:t>(1919)</w:t>
                </w:r>
                <w:r w:rsidRPr="001350B9">
                  <w:rPr>
                    <w:i/>
                  </w:rPr>
                  <w:t xml:space="preserve">, </w:t>
                </w:r>
                <w:r w:rsidRPr="001350B9">
                  <w:t>the first poem to assume the form of a screenplay.</w:t>
                </w:r>
                <w:r w:rsidRPr="001350B9">
                  <w:rPr>
                    <w:rFonts w:cs="Times New Roman"/>
                  </w:rPr>
                  <w:t xml:space="preserve"> During the years of his career that followed WWI, </w:t>
                </w:r>
                <w:proofErr w:type="spellStart"/>
                <w:r w:rsidRPr="001350B9">
                  <w:rPr>
                    <w:rFonts w:cs="Times New Roman"/>
                  </w:rPr>
                  <w:t>Cendrars</w:t>
                </w:r>
                <w:proofErr w:type="spellEnd"/>
                <w:r w:rsidRPr="001350B9">
                  <w:rPr>
                    <w:rFonts w:cs="Times New Roman"/>
                  </w:rPr>
                  <w:t xml:space="preserve"> turned to the novel and continued to experiment in a variety of genres including the grotesque, reportage, and historical </w:t>
                </w:r>
                <w:r w:rsidR="00795067">
                  <w:rPr>
                    <w:rFonts w:cs="Times New Roman"/>
                  </w:rPr>
                  <w:t>fiction. He died in 1961</w:t>
                </w:r>
                <w:r w:rsidRPr="001350B9">
                  <w:rPr>
                    <w:rFonts w:cs="Times New Roman"/>
                  </w:rPr>
                  <w:t xml:space="preserve"> following the publication of a tetralogy of memoirs.</w:t>
                </w:r>
              </w:p>
            </w:tc>
          </w:sdtContent>
        </w:sdt>
      </w:tr>
      <w:tr w:rsidR="003F0D73" w:rsidRPr="001350B9" w14:paraId="0A97F71B" w14:textId="77777777" w:rsidTr="003F0D73">
        <w:sdt>
          <w:sdtPr>
            <w:alias w:val="Article text"/>
            <w:tag w:val="articleText"/>
            <w:id w:val="634067588"/>
            <w:placeholder>
              <w:docPart w:val="C3DAE39AEC520A41B3C3579C63B9D2A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538D46F" w14:textId="6BA14391" w:rsidR="00D518B9" w:rsidRDefault="000B262D" w:rsidP="00D518B9">
                <w:pPr>
                  <w:keepNext/>
                </w:pPr>
                <w:r>
                  <w:t>Image</w:t>
                </w:r>
                <w:r w:rsidR="00D518B9">
                  <w:t>: Cendrars_portrait.jpg</w:t>
                </w:r>
              </w:p>
              <w:p w14:paraId="4F5BC278" w14:textId="77777777" w:rsidR="00D518B9" w:rsidRDefault="00D518B9" w:rsidP="00D518B9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Portrait of </w:t>
                </w:r>
                <w:proofErr w:type="spellStart"/>
                <w:r>
                  <w:t>Blaise</w:t>
                </w:r>
                <w:proofErr w:type="spellEnd"/>
                <w:r>
                  <w:t xml:space="preserve"> Cendrars</w:t>
                </w:r>
              </w:p>
              <w:p w14:paraId="5F3BD0E1" w14:textId="320FEC38" w:rsidR="00D518B9" w:rsidRPr="000B262D" w:rsidRDefault="00D518B9" w:rsidP="000B262D">
                <w:pPr>
                  <w:pStyle w:val="Caption"/>
                  <w:rPr>
                    <w:b w:val="0"/>
                    <w:color w:val="auto"/>
                    <w:sz w:val="22"/>
                    <w:szCs w:val="22"/>
                  </w:rPr>
                </w:pPr>
                <w:r w:rsidRPr="00D518B9">
                  <w:rPr>
                    <w:b w:val="0"/>
                    <w:color w:val="auto"/>
                    <w:sz w:val="22"/>
                    <w:szCs w:val="22"/>
                  </w:rPr>
                  <w:t>Source: http://www.aprweb.org/author/blaise-cendrars</w:t>
                </w:r>
              </w:p>
              <w:p w14:paraId="167AE903" w14:textId="74BD4FFC" w:rsidR="00D518B9" w:rsidRDefault="00B87848" w:rsidP="00B87848">
                <w:pPr>
                  <w:rPr>
                    <w:rFonts w:cs="Times New Roman"/>
                  </w:rPr>
                </w:pPr>
                <w:proofErr w:type="spellStart"/>
                <w:r w:rsidRPr="001350B9">
                  <w:rPr>
                    <w:rFonts w:cs="Times New Roman"/>
                  </w:rPr>
                  <w:t>Blaise</w:t>
                </w:r>
                <w:proofErr w:type="spellEnd"/>
                <w:r w:rsidRPr="001350B9">
                  <w:rPr>
                    <w:rFonts w:cs="Times New Roman"/>
                  </w:rPr>
                  <w:t xml:space="preserve"> </w:t>
                </w:r>
                <w:proofErr w:type="spellStart"/>
                <w:r w:rsidRPr="001350B9">
                  <w:rPr>
                    <w:rFonts w:cs="Times New Roman"/>
                  </w:rPr>
                  <w:t>Cendrars</w:t>
                </w:r>
                <w:proofErr w:type="spellEnd"/>
                <w:r w:rsidRPr="001350B9">
                  <w:rPr>
                    <w:rFonts w:cs="Times New Roman"/>
                  </w:rPr>
                  <w:t xml:space="preserve"> (Fig. 1) was one of the leading experimental writers of the twentieth century. In addition to being a novelist and journalist, he was also a filmmaker and explorer. </w:t>
                </w:r>
                <w:r w:rsidRPr="001350B9">
                  <w:t xml:space="preserve">Although his career spanned many decades, </w:t>
                </w:r>
                <w:proofErr w:type="spellStart"/>
                <w:r w:rsidRPr="001350B9">
                  <w:t>Cendrars</w:t>
                </w:r>
                <w:proofErr w:type="spellEnd"/>
                <w:r w:rsidRPr="001350B9">
                  <w:t xml:space="preserve"> is now best known for his involvement in the Parisian avant-garde just prior to and following World War I.</w:t>
                </w:r>
                <w:r w:rsidRPr="001350B9">
                  <w:rPr>
                    <w:rFonts w:cs="Times New Roman"/>
                  </w:rPr>
                  <w:t xml:space="preserve"> </w:t>
                </w:r>
                <w:proofErr w:type="spellStart"/>
                <w:r w:rsidRPr="001350B9">
                  <w:rPr>
                    <w:rFonts w:cs="Times New Roman"/>
                  </w:rPr>
                  <w:t>Cendrars</w:t>
                </w:r>
                <w:proofErr w:type="spellEnd"/>
                <w:r w:rsidRPr="001350B9">
                  <w:rPr>
                    <w:rFonts w:cs="Times New Roman"/>
                  </w:rPr>
                  <w:t xml:space="preserve"> experimented with free verse, image and text, and unusual narrative structures that combined the historical with the biographical and imaginary as </w:t>
                </w:r>
                <w:r w:rsidR="008E4B32">
                  <w:rPr>
                    <w:rFonts w:cs="Times New Roman"/>
                  </w:rPr>
                  <w:t xml:space="preserve">a </w:t>
                </w:r>
                <w:r w:rsidRPr="001350B9">
                  <w:rPr>
                    <w:rFonts w:cs="Times New Roman"/>
                  </w:rPr>
                  <w:t xml:space="preserve">means of capturing the experience of modernity. </w:t>
                </w:r>
                <w:r w:rsidRPr="001350B9">
                  <w:t xml:space="preserve">Immediately following the war he wrote </w:t>
                </w:r>
                <w:r w:rsidRPr="001350B9">
                  <w:rPr>
                    <w:i/>
                  </w:rPr>
                  <w:t xml:space="preserve">La Fin du monde </w:t>
                </w:r>
                <w:proofErr w:type="spellStart"/>
                <w:r w:rsidRPr="001350B9">
                  <w:rPr>
                    <w:i/>
                  </w:rPr>
                  <w:t>filmée</w:t>
                </w:r>
                <w:proofErr w:type="spellEnd"/>
                <w:r w:rsidRPr="001350B9">
                  <w:rPr>
                    <w:i/>
                  </w:rPr>
                  <w:t xml:space="preserve"> par </w:t>
                </w:r>
                <w:proofErr w:type="spellStart"/>
                <w:r w:rsidRPr="001350B9">
                  <w:rPr>
                    <w:i/>
                  </w:rPr>
                  <w:t>l'Ange</w:t>
                </w:r>
                <w:proofErr w:type="spellEnd"/>
                <w:r w:rsidRPr="001350B9">
                  <w:rPr>
                    <w:i/>
                  </w:rPr>
                  <w:t xml:space="preserve"> Notre-Dame </w:t>
                </w:r>
                <w:r w:rsidRPr="001350B9">
                  <w:t>(1919)</w:t>
                </w:r>
                <w:r w:rsidR="000B262D">
                  <w:t xml:space="preserve"> (Fig. 2)</w:t>
                </w:r>
                <w:r w:rsidRPr="001350B9">
                  <w:rPr>
                    <w:i/>
                  </w:rPr>
                  <w:t xml:space="preserve">, </w:t>
                </w:r>
                <w:r w:rsidRPr="001350B9">
                  <w:t>the first poem to assume the form of a screenplay.</w:t>
                </w:r>
                <w:r w:rsidRPr="001350B9">
                  <w:rPr>
                    <w:rFonts w:cs="Times New Roman"/>
                  </w:rPr>
                  <w:t xml:space="preserve"> During the years of his career that followed WWI, </w:t>
                </w:r>
                <w:proofErr w:type="spellStart"/>
                <w:r w:rsidRPr="001350B9">
                  <w:rPr>
                    <w:rFonts w:cs="Times New Roman"/>
                  </w:rPr>
                  <w:t>Cendrars</w:t>
                </w:r>
                <w:proofErr w:type="spellEnd"/>
                <w:r w:rsidRPr="001350B9">
                  <w:rPr>
                    <w:rFonts w:cs="Times New Roman"/>
                  </w:rPr>
                  <w:t xml:space="preserve"> turned to the novel and continued to experiment in a variety of genres including the grotesque, reportage, and historical </w:t>
                </w:r>
                <w:r w:rsidR="00795067">
                  <w:rPr>
                    <w:rFonts w:cs="Times New Roman"/>
                  </w:rPr>
                  <w:t>fiction. He died in 1961</w:t>
                </w:r>
                <w:r w:rsidRPr="001350B9">
                  <w:rPr>
                    <w:rFonts w:cs="Times New Roman"/>
                  </w:rPr>
                  <w:t xml:space="preserve"> following the publication of a tetralogy of memoirs.</w:t>
                </w:r>
              </w:p>
              <w:p w14:paraId="45F3C4C1" w14:textId="77777777" w:rsidR="00D518B9" w:rsidRDefault="00D518B9" w:rsidP="00B87848">
                <w:pPr>
                  <w:rPr>
                    <w:rFonts w:cs="Times New Roman"/>
                  </w:rPr>
                </w:pPr>
              </w:p>
              <w:p w14:paraId="205DDFA5" w14:textId="2DA14012" w:rsidR="00D518B9" w:rsidRDefault="000B262D" w:rsidP="00D518B9">
                <w:pPr>
                  <w:keepNext/>
                </w:pPr>
                <w:r>
                  <w:rPr>
                    <w:rFonts w:cs="Times New Roman"/>
                  </w:rPr>
                  <w:t>Image</w:t>
                </w:r>
                <w:r w:rsidR="00D518B9">
                  <w:rPr>
                    <w:rFonts w:cs="Times New Roman"/>
                  </w:rPr>
                  <w:t>: Cendrars_LaFinDuMonde.jpg</w:t>
                </w:r>
              </w:p>
              <w:p w14:paraId="4C598641" w14:textId="6FD8D1FA" w:rsidR="00D518B9" w:rsidRDefault="00D518B9" w:rsidP="00D518B9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2</w:t>
                  </w:r>
                </w:fldSimple>
                <w:r>
                  <w:t xml:space="preserve"> La Fin du monde </w:t>
                </w:r>
                <w:proofErr w:type="spellStart"/>
                <w:r>
                  <w:t>filmée</w:t>
                </w:r>
                <w:proofErr w:type="spellEnd"/>
                <w:r>
                  <w:t xml:space="preserve"> par </w:t>
                </w:r>
                <w:proofErr w:type="spellStart"/>
                <w:r>
                  <w:t>l'Ange</w:t>
                </w:r>
                <w:proofErr w:type="spellEnd"/>
                <w:r>
                  <w:t xml:space="preserve"> Notre-Dame (1919)</w:t>
                </w:r>
              </w:p>
              <w:p w14:paraId="6F6D9CFB" w14:textId="2CFE8496" w:rsidR="00D518B9" w:rsidRPr="001350B9" w:rsidRDefault="00D518B9" w:rsidP="00B87848">
                <w:pPr>
                  <w:rPr>
                    <w:rFonts w:cs="Times New Roman"/>
                  </w:rPr>
                </w:pPr>
                <w:r>
                  <w:rPr>
                    <w:rFonts w:cs="Times New Roman"/>
                  </w:rPr>
                  <w:t>Source:</w:t>
                </w:r>
                <w:r>
                  <w:t xml:space="preserve"> </w:t>
                </w:r>
                <w:r w:rsidRPr="00D518B9">
                  <w:rPr>
                    <w:rFonts w:cs="Times New Roman"/>
                  </w:rPr>
                  <w:t>http://www.kb.nl/sites/default/files/KB2765_C02_02_U.jpg</w:t>
                </w:r>
              </w:p>
              <w:p w14:paraId="6A0D7E84" w14:textId="77777777" w:rsidR="00B87848" w:rsidRPr="001350B9" w:rsidRDefault="00B87848" w:rsidP="00B87848">
                <w:pPr>
                  <w:rPr>
                    <w:rFonts w:cs="Times New Roman"/>
                  </w:rPr>
                </w:pPr>
              </w:p>
              <w:p w14:paraId="22BB755B" w14:textId="3802C7C4" w:rsidR="00B87848" w:rsidRPr="001350B9" w:rsidRDefault="00B87848" w:rsidP="00B87848">
                <w:pPr>
                  <w:rPr>
                    <w:rFonts w:cs="Times New Roman"/>
                  </w:rPr>
                </w:pPr>
                <w:r w:rsidRPr="001350B9">
                  <w:rPr>
                    <w:rFonts w:cs="Times New Roman"/>
                  </w:rPr>
                  <w:t xml:space="preserve">Born </w:t>
                </w:r>
                <w:proofErr w:type="spellStart"/>
                <w:r w:rsidRPr="001350B9">
                  <w:rPr>
                    <w:rFonts w:cs="Times New Roman"/>
                  </w:rPr>
                  <w:t>Frédéric</w:t>
                </w:r>
                <w:proofErr w:type="spellEnd"/>
                <w:r w:rsidRPr="001350B9">
                  <w:rPr>
                    <w:rFonts w:cs="Times New Roman"/>
                  </w:rPr>
                  <w:t xml:space="preserve"> Louis </w:t>
                </w:r>
                <w:proofErr w:type="spellStart"/>
                <w:r w:rsidRPr="001350B9">
                  <w:rPr>
                    <w:rFonts w:cs="Times New Roman"/>
                  </w:rPr>
                  <w:t>Sauser</w:t>
                </w:r>
                <w:proofErr w:type="spellEnd"/>
                <w:r w:rsidRPr="001350B9">
                  <w:rPr>
                    <w:rFonts w:cs="Times New Roman"/>
                  </w:rPr>
                  <w:t xml:space="preserve"> in La </w:t>
                </w:r>
                <w:proofErr w:type="spellStart"/>
                <w:r w:rsidRPr="001350B9">
                  <w:rPr>
                    <w:rFonts w:cs="Times New Roman"/>
                  </w:rPr>
                  <w:t>Chaux</w:t>
                </w:r>
                <w:proofErr w:type="spellEnd"/>
                <w:r w:rsidRPr="001350B9">
                  <w:rPr>
                    <w:rFonts w:cs="Times New Roman"/>
                  </w:rPr>
                  <w:t>-de-</w:t>
                </w:r>
                <w:proofErr w:type="spellStart"/>
                <w:r w:rsidRPr="001350B9">
                  <w:rPr>
                    <w:rFonts w:cs="Times New Roman"/>
                  </w:rPr>
                  <w:t>Fonds</w:t>
                </w:r>
                <w:proofErr w:type="spellEnd"/>
                <w:r w:rsidRPr="001350B9">
                  <w:rPr>
                    <w:rFonts w:cs="Times New Roman"/>
                  </w:rPr>
                  <w:t xml:space="preserve">, Switzerland, </w:t>
                </w:r>
                <w:proofErr w:type="spellStart"/>
                <w:r w:rsidRPr="001350B9">
                  <w:rPr>
                    <w:rFonts w:cs="Times New Roman"/>
                  </w:rPr>
                  <w:t>Cendrars</w:t>
                </w:r>
                <w:proofErr w:type="spellEnd"/>
                <w:r w:rsidRPr="001350B9">
                  <w:rPr>
                    <w:rFonts w:cs="Times New Roman"/>
                  </w:rPr>
                  <w:t xml:space="preserve"> travelled extensively in the early years of his life passing through the emerging modern cities of Saint Petersburg and New York. Shortly before returning to Europe he renamed</w:t>
                </w:r>
                <w:r w:rsidR="000A26D0">
                  <w:rPr>
                    <w:rFonts w:cs="Times New Roman"/>
                  </w:rPr>
                  <w:t xml:space="preserve"> himself</w:t>
                </w:r>
                <w:r w:rsidRPr="001350B9">
                  <w:rPr>
                    <w:rFonts w:cs="Times New Roman"/>
                  </w:rPr>
                  <w:t xml:space="preserve"> using the French words </w:t>
                </w:r>
                <w:r w:rsidRPr="001350B9">
                  <w:rPr>
                    <w:rFonts w:cs="Times New Roman"/>
                    <w:i/>
                  </w:rPr>
                  <w:t xml:space="preserve">braise </w:t>
                </w:r>
                <w:r w:rsidRPr="001350B9">
                  <w:rPr>
                    <w:rFonts w:cs="Times New Roman"/>
                  </w:rPr>
                  <w:t xml:space="preserve">and </w:t>
                </w:r>
                <w:proofErr w:type="spellStart"/>
                <w:r w:rsidRPr="001350B9">
                  <w:rPr>
                    <w:rFonts w:cs="Times New Roman"/>
                    <w:i/>
                  </w:rPr>
                  <w:t>cendres</w:t>
                </w:r>
                <w:proofErr w:type="spellEnd"/>
                <w:r w:rsidRPr="001350B9">
                  <w:rPr>
                    <w:rFonts w:cs="Times New Roman"/>
                  </w:rPr>
                  <w:t xml:space="preserve"> (embers, cinders, ashes). In 1912 he settled in Paris and worked closely with Guillaume Apollinaire. In the following year he established the radical journal and small press </w:t>
                </w:r>
                <w:r w:rsidRPr="001350B9">
                  <w:rPr>
                    <w:rFonts w:cs="Times New Roman"/>
                    <w:i/>
                  </w:rPr>
                  <w:t xml:space="preserve">Les </w:t>
                </w:r>
                <w:proofErr w:type="spellStart"/>
                <w:r w:rsidRPr="001350B9">
                  <w:rPr>
                    <w:rFonts w:cs="Times New Roman"/>
                    <w:i/>
                  </w:rPr>
                  <w:t>Hommes</w:t>
                </w:r>
                <w:proofErr w:type="spellEnd"/>
                <w:r w:rsidRPr="001350B9">
                  <w:rPr>
                    <w:rFonts w:cs="Times New Roman"/>
                    <w:i/>
                  </w:rPr>
                  <w:t xml:space="preserve"> nouveaux</w:t>
                </w:r>
                <w:r w:rsidR="008E4B32">
                  <w:rPr>
                    <w:rFonts w:cs="Times New Roman"/>
                  </w:rPr>
                  <w:t>,</w:t>
                </w:r>
                <w:r w:rsidRPr="001350B9">
                  <w:rPr>
                    <w:rFonts w:cs="Times New Roman"/>
                  </w:rPr>
                  <w:t xml:space="preserve"> which published his most famous work </w:t>
                </w:r>
                <w:r w:rsidRPr="001350B9">
                  <w:rPr>
                    <w:rFonts w:cs="Times New Roman"/>
                    <w:i/>
                  </w:rPr>
                  <w:t xml:space="preserve">La Prose du </w:t>
                </w:r>
                <w:proofErr w:type="spellStart"/>
                <w:r w:rsidRPr="001350B9">
                  <w:rPr>
                    <w:rFonts w:cs="Times New Roman"/>
                    <w:i/>
                  </w:rPr>
                  <w:t>Transsibérien</w:t>
                </w:r>
                <w:proofErr w:type="spellEnd"/>
                <w:r w:rsidRPr="001350B9">
                  <w:rPr>
                    <w:rFonts w:cs="Times New Roman"/>
                    <w:i/>
                  </w:rPr>
                  <w:t xml:space="preserve"> et de la petite </w:t>
                </w:r>
                <w:proofErr w:type="spellStart"/>
                <w:r w:rsidRPr="001350B9">
                  <w:rPr>
                    <w:rFonts w:cs="Times New Roman"/>
                    <w:i/>
                  </w:rPr>
                  <w:t>Jehanne</w:t>
                </w:r>
                <w:proofErr w:type="spellEnd"/>
                <w:r w:rsidRPr="001350B9">
                  <w:rPr>
                    <w:rFonts w:cs="Times New Roman"/>
                    <w:i/>
                  </w:rPr>
                  <w:t xml:space="preserve"> de France</w:t>
                </w:r>
                <w:r w:rsidR="000B262D">
                  <w:rPr>
                    <w:rFonts w:cs="Times New Roman"/>
                    <w:i/>
                  </w:rPr>
                  <w:t xml:space="preserve"> </w:t>
                </w:r>
                <w:r w:rsidR="000B262D">
                  <w:rPr>
                    <w:rFonts w:cs="Times New Roman"/>
                  </w:rPr>
                  <w:t>(Fig. 3)</w:t>
                </w:r>
                <w:r w:rsidRPr="001350B9">
                  <w:rPr>
                    <w:rFonts w:cs="Times New Roman"/>
                  </w:rPr>
                  <w:t>, in the form of an artist’s book, interlaced with illustrations by Sonia Delau</w:t>
                </w:r>
                <w:r w:rsidR="000B262D">
                  <w:rPr>
                    <w:rFonts w:cs="Times New Roman"/>
                  </w:rPr>
                  <w:t>nay</w:t>
                </w:r>
                <w:r w:rsidRPr="001350B9">
                  <w:rPr>
                    <w:rFonts w:cs="Times New Roman"/>
                  </w:rPr>
                  <w:t xml:space="preserve">. Although </w:t>
                </w:r>
                <w:proofErr w:type="spellStart"/>
                <w:r w:rsidRPr="001350B9">
                  <w:rPr>
                    <w:rFonts w:cs="Times New Roman"/>
                  </w:rPr>
                  <w:t>Cendrars</w:t>
                </w:r>
                <w:proofErr w:type="spellEnd"/>
                <w:r w:rsidRPr="001350B9">
                  <w:rPr>
                    <w:rFonts w:cs="Times New Roman"/>
                  </w:rPr>
                  <w:t xml:space="preserve"> denied he was part of any movement, Marjorie </w:t>
                </w:r>
                <w:proofErr w:type="spellStart"/>
                <w:r w:rsidRPr="001350B9">
                  <w:rPr>
                    <w:rFonts w:cs="Times New Roman"/>
                  </w:rPr>
                  <w:t>Perloff</w:t>
                </w:r>
                <w:proofErr w:type="spellEnd"/>
                <w:r w:rsidRPr="001350B9">
                  <w:rPr>
                    <w:rFonts w:cs="Times New Roman"/>
                  </w:rPr>
                  <w:t xml:space="preserve"> has argued that </w:t>
                </w:r>
                <w:r w:rsidRPr="001350B9">
                  <w:rPr>
                    <w:rFonts w:cs="Times New Roman"/>
                    <w:i/>
                  </w:rPr>
                  <w:t xml:space="preserve">La Prose du </w:t>
                </w:r>
                <w:proofErr w:type="spellStart"/>
                <w:r w:rsidRPr="001350B9">
                  <w:rPr>
                    <w:rFonts w:cs="Times New Roman"/>
                    <w:i/>
                  </w:rPr>
                  <w:t>Transsibérien</w:t>
                </w:r>
                <w:proofErr w:type="spellEnd"/>
                <w:r w:rsidRPr="001350B9">
                  <w:rPr>
                    <w:rFonts w:cs="Times New Roman"/>
                  </w:rPr>
                  <w:t xml:space="preserve"> is a key emblem of the ‘Futurist Moment’ with its restlessness, dynamism, spirit of revolution, conjoining of text and image, and courting of controversy.</w:t>
                </w:r>
              </w:p>
              <w:p w14:paraId="0C91F103" w14:textId="77777777" w:rsidR="00B87848" w:rsidRPr="001350B9" w:rsidRDefault="00B87848" w:rsidP="00B87848">
                <w:pPr>
                  <w:rPr>
                    <w:rFonts w:cs="Times New Roman"/>
                  </w:rPr>
                </w:pPr>
              </w:p>
              <w:p w14:paraId="55D7C878" w14:textId="43695289" w:rsidR="00B87848" w:rsidRPr="001350B9" w:rsidRDefault="00B87848" w:rsidP="00B87848">
                <w:pPr>
                  <w:rPr>
                    <w:rFonts w:cs="Times New Roman"/>
                  </w:rPr>
                </w:pPr>
                <w:r w:rsidRPr="001350B9">
                  <w:rPr>
                    <w:rFonts w:cs="Times New Roman"/>
                  </w:rPr>
                  <w:t>In 1914</w:t>
                </w:r>
                <w:r w:rsidR="000A26D0">
                  <w:rPr>
                    <w:rFonts w:cs="Times New Roman"/>
                  </w:rPr>
                  <w:t>,</w:t>
                </w:r>
                <w:r w:rsidRPr="001350B9">
                  <w:rPr>
                    <w:rFonts w:cs="Times New Roman"/>
                  </w:rPr>
                  <w:t xml:space="preserve"> </w:t>
                </w:r>
                <w:proofErr w:type="spellStart"/>
                <w:r w:rsidRPr="001350B9">
                  <w:rPr>
                    <w:rFonts w:cs="Times New Roman"/>
                  </w:rPr>
                  <w:t>Cendrars</w:t>
                </w:r>
                <w:proofErr w:type="spellEnd"/>
                <w:r w:rsidRPr="001350B9">
                  <w:rPr>
                    <w:rFonts w:cs="Times New Roman"/>
                  </w:rPr>
                  <w:t xml:space="preserve"> joined the Foreign Legion, losing his right arm in an attack on </w:t>
                </w:r>
                <w:proofErr w:type="spellStart"/>
                <w:r w:rsidRPr="001350B9">
                  <w:rPr>
                    <w:rFonts w:cs="Times New Roman"/>
                  </w:rPr>
                  <w:t>Navarin</w:t>
                </w:r>
                <w:proofErr w:type="spellEnd"/>
                <w:r w:rsidRPr="001350B9">
                  <w:rPr>
                    <w:rFonts w:cs="Times New Roman"/>
                  </w:rPr>
                  <w:t xml:space="preserve"> Farm in the following September, the same day as the death of h</w:t>
                </w:r>
                <w:r w:rsidR="008E4B32">
                  <w:rPr>
                    <w:rFonts w:cs="Times New Roman"/>
                  </w:rPr>
                  <w:t>is major literary influence Remy De Gourmont</w:t>
                </w:r>
                <w:r w:rsidRPr="001350B9">
                  <w:rPr>
                    <w:rFonts w:cs="Times New Roman"/>
                  </w:rPr>
                  <w:t xml:space="preserve">. Returning to Paris, </w:t>
                </w:r>
                <w:proofErr w:type="spellStart"/>
                <w:r w:rsidRPr="001350B9">
                  <w:rPr>
                    <w:rFonts w:cs="Times New Roman"/>
                  </w:rPr>
                  <w:t>Cendrars</w:t>
                </w:r>
                <w:proofErr w:type="spellEnd"/>
                <w:r w:rsidRPr="001350B9">
                  <w:rPr>
                    <w:rFonts w:cs="Times New Roman"/>
                  </w:rPr>
                  <w:t xml:space="preserve"> completed a number of poems</w:t>
                </w:r>
                <w:r w:rsidR="008E4B32">
                  <w:rPr>
                    <w:rFonts w:cs="Times New Roman"/>
                  </w:rPr>
                  <w:t>,</w:t>
                </w:r>
                <w:r w:rsidRPr="001350B9">
                  <w:rPr>
                    <w:rFonts w:cs="Times New Roman"/>
                  </w:rPr>
                  <w:t xml:space="preserve"> which anticipated the lat</w:t>
                </w:r>
                <w:r w:rsidR="008E4B32">
                  <w:rPr>
                    <w:rFonts w:cs="Times New Roman"/>
                  </w:rPr>
                  <w:t>er development of Surrealism</w:t>
                </w:r>
                <w:r w:rsidRPr="001350B9">
                  <w:rPr>
                    <w:rFonts w:cs="Times New Roman"/>
                  </w:rPr>
                  <w:t xml:space="preserve">. In 1926 he published his most widely read novel, </w:t>
                </w:r>
                <w:proofErr w:type="spellStart"/>
                <w:r w:rsidRPr="001350B9">
                  <w:rPr>
                    <w:rFonts w:cs="Times New Roman"/>
                    <w:i/>
                  </w:rPr>
                  <w:t>Moravagine</w:t>
                </w:r>
                <w:proofErr w:type="spellEnd"/>
                <w:r w:rsidRPr="001350B9">
                  <w:rPr>
                    <w:rFonts w:cs="Times New Roman"/>
                    <w:i/>
                  </w:rPr>
                  <w:t>,</w:t>
                </w:r>
                <w:r w:rsidRPr="001350B9">
                  <w:rPr>
                    <w:rFonts w:cs="Times New Roman"/>
                  </w:rPr>
                  <w:t xml:space="preserve"> which charts the hallucinatory journey of a madman and his doctor through the major events of the early part of the century.</w:t>
                </w:r>
              </w:p>
              <w:p w14:paraId="52328F44" w14:textId="77777777" w:rsidR="00B87848" w:rsidRPr="001350B9" w:rsidRDefault="00B87848" w:rsidP="00B87848">
                <w:pPr>
                  <w:rPr>
                    <w:rFonts w:cs="Times New Roman"/>
                  </w:rPr>
                </w:pPr>
              </w:p>
              <w:p w14:paraId="39E854D0" w14:textId="725684CF" w:rsidR="00D30050" w:rsidRDefault="00B87848" w:rsidP="00C27FAB">
                <w:r w:rsidRPr="001350B9">
                  <w:t xml:space="preserve">As with many other French modernists, </w:t>
                </w:r>
                <w:proofErr w:type="spellStart"/>
                <w:r w:rsidRPr="001350B9">
                  <w:t>Cendrars</w:t>
                </w:r>
                <w:proofErr w:type="spellEnd"/>
                <w:r w:rsidRPr="001350B9">
                  <w:t xml:space="preserve"> was an early </w:t>
                </w:r>
                <w:proofErr w:type="spellStart"/>
                <w:r w:rsidRPr="001350B9">
                  <w:t>cinephile</w:t>
                </w:r>
                <w:proofErr w:type="spellEnd"/>
                <w:r w:rsidRPr="001350B9">
                  <w:t xml:space="preserve">. He collaborated with Abel </w:t>
                </w:r>
                <w:proofErr w:type="spellStart"/>
                <w:r w:rsidRPr="001350B9">
                  <w:t>Gance</w:t>
                </w:r>
                <w:proofErr w:type="spellEnd"/>
                <w:r w:rsidRPr="001350B9">
                  <w:t xml:space="preserve"> on </w:t>
                </w:r>
                <w:r w:rsidRPr="001350B9">
                  <w:rPr>
                    <w:i/>
                  </w:rPr>
                  <w:t xml:space="preserve">La </w:t>
                </w:r>
                <w:proofErr w:type="spellStart"/>
                <w:r w:rsidRPr="001350B9">
                  <w:rPr>
                    <w:i/>
                  </w:rPr>
                  <w:t>Roue</w:t>
                </w:r>
                <w:proofErr w:type="spellEnd"/>
                <w:r w:rsidRPr="001350B9">
                  <w:t xml:space="preserve"> (1923) and his essay </w:t>
                </w:r>
                <w:r w:rsidRPr="001350B9">
                  <w:rPr>
                    <w:i/>
                  </w:rPr>
                  <w:t>L’ABC du Cinema</w:t>
                </w:r>
                <w:r w:rsidRPr="001350B9">
                  <w:t xml:space="preserve"> (1926) adopted a rapturous, millenarian ton</w:t>
                </w:r>
                <w:r w:rsidR="008E4B32">
                  <w:t>e in relation to the new medium;</w:t>
                </w:r>
                <w:r w:rsidRPr="001350B9">
                  <w:t xml:space="preserve"> </w:t>
                </w:r>
                <w:r w:rsidR="008E4B32">
                  <w:t>‘[</w:t>
                </w:r>
                <w:proofErr w:type="gramStart"/>
                <w:r w:rsidR="008E4B32">
                  <w:t>a]</w:t>
                </w:r>
                <w:proofErr w:type="spellStart"/>
                <w:r w:rsidRPr="001350B9">
                  <w:t>ll</w:t>
                </w:r>
                <w:proofErr w:type="spellEnd"/>
                <w:proofErr w:type="gramEnd"/>
                <w:r w:rsidRPr="001350B9">
                  <w:t xml:space="preserve"> indications suggest that we are heading towards a new synthesis of the human mind,</w:t>
                </w:r>
                <w:r w:rsidR="008E4B32">
                  <w:t>’</w:t>
                </w:r>
                <w:r w:rsidRPr="001350B9">
                  <w:t xml:space="preserve"> </w:t>
                </w:r>
                <w:proofErr w:type="spellStart"/>
                <w:r w:rsidRPr="001350B9">
                  <w:t>Cendrars</w:t>
                </w:r>
                <w:proofErr w:type="spellEnd"/>
                <w:r w:rsidRPr="001350B9">
                  <w:t xml:space="preserve"> wrote, </w:t>
                </w:r>
                <w:r w:rsidR="008E4B32">
                  <w:t>‘</w:t>
                </w:r>
                <w:r w:rsidRPr="001350B9">
                  <w:t>a new humanity, and that a breed of new men will appear. Their language will be cinema.</w:t>
                </w:r>
                <w:r w:rsidR="008E4B32">
                  <w:t>’</w:t>
                </w:r>
                <w:r w:rsidRPr="001350B9">
                  <w:t xml:space="preserve"> In its combination of media theory and messianic sociology, </w:t>
                </w:r>
                <w:proofErr w:type="spellStart"/>
                <w:r w:rsidRPr="001350B9">
                  <w:t>Cendrars’s</w:t>
                </w:r>
                <w:proofErr w:type="spellEnd"/>
                <w:r w:rsidRPr="001350B9">
                  <w:t xml:space="preserve"> ideas anticipated the theories of Marshall McLuhan. In the 1930s, </w:t>
                </w:r>
                <w:proofErr w:type="spellStart"/>
                <w:r w:rsidRPr="001350B9">
                  <w:t>Cendrars</w:t>
                </w:r>
                <w:proofErr w:type="spellEnd"/>
                <w:r w:rsidRPr="001350B9">
                  <w:t xml:space="preserve"> travelled to Hollywood to report on the American dream-factory for the French press. His dispatches, collected in </w:t>
                </w:r>
                <w:r w:rsidRPr="001350B9">
                  <w:rPr>
                    <w:i/>
                  </w:rPr>
                  <w:t>Hollywood: Mecca of the Movies</w:t>
                </w:r>
                <w:r w:rsidRPr="001350B9">
                  <w:t>, betrayed a less utopian, more sardonic appraisal of the American entertainment industry and its attendant culture of spectacle and fame.</w:t>
                </w:r>
              </w:p>
              <w:p w14:paraId="3B312F28" w14:textId="77777777" w:rsidR="00D518B9" w:rsidRDefault="00D518B9" w:rsidP="00C27FAB"/>
              <w:p w14:paraId="0B73C6CC" w14:textId="77777777" w:rsidR="00D518B9" w:rsidRDefault="00D518B9" w:rsidP="00D518B9">
                <w:pPr>
                  <w:keepNext/>
                </w:pPr>
                <w:r>
                  <w:t>File: Cendrars_TransSiberianProse.jpg</w:t>
                </w:r>
              </w:p>
              <w:p w14:paraId="739E4A36" w14:textId="0BEC51E6" w:rsidR="00D518B9" w:rsidRDefault="00D518B9" w:rsidP="00D518B9">
                <w:pPr>
                  <w:pStyle w:val="Caption"/>
                </w:pPr>
                <w:r>
                  <w:lastRenderedPageBreak/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3</w:t>
                  </w:r>
                </w:fldSimple>
                <w:r>
                  <w:t xml:space="preserve"> A section from the artist's book Trans-Siberian Prose and of Little </w:t>
                </w:r>
                <w:proofErr w:type="spellStart"/>
                <w:r>
                  <w:t>Jehanne</w:t>
                </w:r>
                <w:proofErr w:type="spellEnd"/>
                <w:r>
                  <w:t xml:space="preserve"> of France, by </w:t>
                </w:r>
                <w:proofErr w:type="spellStart"/>
                <w:r>
                  <w:t>Blaise</w:t>
                </w:r>
                <w:proofErr w:type="spellEnd"/>
                <w:r>
                  <w:t xml:space="preserve"> </w:t>
                </w:r>
                <w:proofErr w:type="spellStart"/>
                <w:r>
                  <w:t>Cendrars</w:t>
                </w:r>
                <w:proofErr w:type="spellEnd"/>
                <w:r>
                  <w:t xml:space="preserve"> and Sonia Delaunay-</w:t>
                </w:r>
                <w:proofErr w:type="spellStart"/>
                <w:r>
                  <w:t>Terk</w:t>
                </w:r>
                <w:proofErr w:type="spellEnd"/>
                <w:r>
                  <w:t xml:space="preserve"> (1913)</w:t>
                </w:r>
              </w:p>
              <w:p w14:paraId="33B05DD0" w14:textId="2BF6CA68" w:rsidR="00D518B9" w:rsidRDefault="00D518B9" w:rsidP="00C27FAB">
                <w:r>
                  <w:t xml:space="preserve">Source: </w:t>
                </w:r>
                <w:r w:rsidRPr="00D518B9">
                  <w:t>http://en.wikipedia.org/wiki/File</w:t>
                </w:r>
                <w:proofErr w:type="gramStart"/>
                <w:r w:rsidRPr="00D518B9">
                  <w:t>:Transsiberien.jpg</w:t>
                </w:r>
                <w:proofErr w:type="gramEnd"/>
              </w:p>
              <w:p w14:paraId="2D264778" w14:textId="77777777" w:rsidR="00D30050" w:rsidRPr="001350B9" w:rsidRDefault="00D30050" w:rsidP="00C27FAB">
                <w:pPr>
                  <w:rPr>
                    <w:rFonts w:cs="Times New Roman"/>
                  </w:rPr>
                </w:pPr>
              </w:p>
              <w:p w14:paraId="0170E0EC" w14:textId="4CEC7170" w:rsidR="00157202" w:rsidRPr="008E4B32" w:rsidRDefault="00401662" w:rsidP="008E4B32">
                <w:pPr>
                  <w:pStyle w:val="Heading1"/>
                  <w:outlineLvl w:val="0"/>
                </w:pPr>
                <w:r>
                  <w:t xml:space="preserve">Selected </w:t>
                </w:r>
                <w:r w:rsidR="00D30050" w:rsidRPr="001350B9">
                  <w:t>List of Works:</w:t>
                </w:r>
              </w:p>
              <w:p w14:paraId="25EEB20A" w14:textId="6D9AD868" w:rsidR="00157202" w:rsidRPr="001350B9" w:rsidRDefault="00967FBD" w:rsidP="008E4B32">
                <w:pPr>
                  <w:pStyle w:val="Heading2"/>
                  <w:outlineLvl w:val="1"/>
                </w:pPr>
                <w:r>
                  <w:t>Film</w:t>
                </w:r>
              </w:p>
              <w:p w14:paraId="306AB45A" w14:textId="75D64EBA" w:rsidR="00967FBD" w:rsidRPr="009E5458" w:rsidRDefault="00967FBD" w:rsidP="00967FBD">
                <w:pPr>
                  <w:pStyle w:val="NormalfollowingH2"/>
                  <w:rPr>
                    <w:shd w:val="clear" w:color="auto" w:fill="FFFFFF"/>
                  </w:rPr>
                </w:pPr>
                <w:r w:rsidRPr="00967FBD">
                  <w:rPr>
                    <w:i/>
                    <w:shd w:val="clear" w:color="auto" w:fill="FFFFFF"/>
                  </w:rPr>
                  <w:t>L'ABC du cinema</w:t>
                </w:r>
                <w:r w:rsidRPr="00967FBD">
                  <w:rPr>
                    <w:rStyle w:val="apple-converted-space"/>
                    <w:rFonts w:ascii="Times" w:hAnsi="Times" w:cs="Times"/>
                    <w:i/>
                    <w:shd w:val="clear" w:color="auto" w:fill="FFFFFF"/>
                  </w:rPr>
                  <w:t> </w:t>
                </w:r>
                <w:r>
                  <w:rPr>
                    <w:shd w:val="clear" w:color="auto" w:fill="FFFFFF"/>
                  </w:rPr>
                  <w:t>(1926;</w:t>
                </w:r>
                <w:r w:rsidRPr="009E5458">
                  <w:rPr>
                    <w:shd w:val="clear" w:color="auto" w:fill="FFFFFF"/>
                  </w:rPr>
                  <w:t xml:space="preserve"> Les </w:t>
                </w:r>
                <w:proofErr w:type="spellStart"/>
                <w:r w:rsidRPr="009E5458">
                  <w:rPr>
                    <w:shd w:val="clear" w:color="auto" w:fill="FFFFFF"/>
                  </w:rPr>
                  <w:t>Écrivains</w:t>
                </w:r>
                <w:proofErr w:type="spellEnd"/>
                <w:r w:rsidRPr="009E5458">
                  <w:rPr>
                    <w:shd w:val="clear" w:color="auto" w:fill="FFFFFF"/>
                  </w:rPr>
                  <w:t xml:space="preserve"> </w:t>
                </w:r>
                <w:proofErr w:type="spellStart"/>
                <w:r w:rsidRPr="009E5458">
                  <w:rPr>
                    <w:shd w:val="clear" w:color="auto" w:fill="FFFFFF"/>
                  </w:rPr>
                  <w:t>Réunis</w:t>
                </w:r>
                <w:proofErr w:type="spellEnd"/>
                <w:r w:rsidRPr="009E5458">
                  <w:rPr>
                    <w:shd w:val="clear" w:color="auto" w:fill="FFFFFF"/>
                  </w:rPr>
                  <w:t>)</w:t>
                </w:r>
              </w:p>
              <w:p w14:paraId="0895BDE9" w14:textId="592AFA01" w:rsidR="00967FBD" w:rsidRPr="009E5458" w:rsidRDefault="00967FBD" w:rsidP="00967FBD">
                <w:pPr>
                  <w:pStyle w:val="NormalfollowingH2"/>
                </w:pPr>
                <w:r w:rsidRPr="00967FBD">
                  <w:rPr>
                    <w:i/>
                    <w:shd w:val="clear" w:color="auto" w:fill="FFFFFF"/>
                  </w:rPr>
                  <w:t xml:space="preserve">Hollywood, La </w:t>
                </w:r>
                <w:proofErr w:type="spellStart"/>
                <w:r w:rsidRPr="00967FBD">
                  <w:rPr>
                    <w:i/>
                    <w:shd w:val="clear" w:color="auto" w:fill="FFFFFF"/>
                  </w:rPr>
                  <w:t>Mecque</w:t>
                </w:r>
                <w:proofErr w:type="spellEnd"/>
                <w:r w:rsidRPr="00967FBD">
                  <w:rPr>
                    <w:i/>
                    <w:shd w:val="clear" w:color="auto" w:fill="FFFFFF"/>
                  </w:rPr>
                  <w:t xml:space="preserve"> du </w:t>
                </w:r>
                <w:proofErr w:type="spellStart"/>
                <w:r w:rsidRPr="00967FBD">
                  <w:rPr>
                    <w:i/>
                    <w:shd w:val="clear" w:color="auto" w:fill="FFFFFF"/>
                  </w:rPr>
                  <w:t>cinéma</w:t>
                </w:r>
                <w:proofErr w:type="spellEnd"/>
                <w:r w:rsidRPr="00967FBD">
                  <w:rPr>
                    <w:rStyle w:val="apple-converted-space"/>
                    <w:rFonts w:ascii="Times" w:hAnsi="Times" w:cs="Times"/>
                    <w:i/>
                    <w:shd w:val="clear" w:color="auto" w:fill="FFFFFF"/>
                  </w:rPr>
                  <w:t> </w:t>
                </w:r>
                <w:r>
                  <w:rPr>
                    <w:shd w:val="clear" w:color="auto" w:fill="FFFFFF"/>
                  </w:rPr>
                  <w:t>(1936;</w:t>
                </w:r>
                <w:r w:rsidRPr="009E5458">
                  <w:rPr>
                    <w:shd w:val="clear" w:color="auto" w:fill="FFFFFF"/>
                  </w:rPr>
                  <w:t xml:space="preserve"> </w:t>
                </w:r>
                <w:proofErr w:type="spellStart"/>
                <w:r w:rsidRPr="009E5458">
                  <w:rPr>
                    <w:shd w:val="clear" w:color="auto" w:fill="FFFFFF"/>
                  </w:rPr>
                  <w:t>Grasset</w:t>
                </w:r>
                <w:proofErr w:type="spellEnd"/>
                <w:r w:rsidRPr="009E5458">
                  <w:rPr>
                    <w:shd w:val="clear" w:color="auto" w:fill="FFFFFF"/>
                  </w:rPr>
                  <w:t>)</w:t>
                </w:r>
              </w:p>
              <w:p w14:paraId="1BF061F4" w14:textId="77777777" w:rsidR="00157202" w:rsidRPr="001350B9" w:rsidRDefault="00157202" w:rsidP="00157202">
                <w:pPr>
                  <w:rPr>
                    <w:rFonts w:cs="Times"/>
                    <w:shd w:val="clear" w:color="auto" w:fill="FFFFFF"/>
                  </w:rPr>
                </w:pPr>
              </w:p>
              <w:p w14:paraId="4BE4F531" w14:textId="77777777" w:rsidR="00157202" w:rsidRPr="001350B9" w:rsidRDefault="00157202" w:rsidP="008E4B32">
                <w:pPr>
                  <w:pStyle w:val="Heading2"/>
                  <w:outlineLvl w:val="1"/>
                </w:pPr>
                <w:r w:rsidRPr="001350B9">
                  <w:t>Memoirs</w:t>
                </w:r>
              </w:p>
              <w:p w14:paraId="299F37E3" w14:textId="68286716" w:rsidR="00157202" w:rsidRPr="001350B9" w:rsidRDefault="00157202" w:rsidP="008E4B32">
                <w:pPr>
                  <w:pStyle w:val="NormalfollowingH2"/>
                </w:pPr>
                <w:proofErr w:type="spellStart"/>
                <w:r w:rsidRPr="00401662">
                  <w:rPr>
                    <w:i/>
                  </w:rPr>
                  <w:t>L’Homme</w:t>
                </w:r>
                <w:proofErr w:type="spellEnd"/>
                <w:r w:rsidRPr="00401662">
                  <w:rPr>
                    <w:i/>
                  </w:rPr>
                  <w:t xml:space="preserve"> </w:t>
                </w:r>
                <w:proofErr w:type="spellStart"/>
                <w:r w:rsidRPr="00401662">
                  <w:rPr>
                    <w:i/>
                  </w:rPr>
                  <w:t>foudroyé</w:t>
                </w:r>
                <w:proofErr w:type="spellEnd"/>
                <w:r w:rsidR="00967FBD">
                  <w:rPr>
                    <w:i/>
                  </w:rPr>
                  <w:t xml:space="preserve"> </w:t>
                </w:r>
                <w:r w:rsidR="00967FBD">
                  <w:t>[</w:t>
                </w:r>
                <w:r w:rsidR="00967FBD" w:rsidRPr="000A26D0">
                  <w:rPr>
                    <w:i/>
                  </w:rPr>
                  <w:t>The Astonished Man</w:t>
                </w:r>
                <w:r w:rsidR="00967FBD">
                  <w:t xml:space="preserve">] (1945; </w:t>
                </w:r>
                <w:r w:rsidR="00915A70">
                  <w:t xml:space="preserve">trans. </w:t>
                </w:r>
                <w:r w:rsidR="00967FBD">
                  <w:t>1970)</w:t>
                </w:r>
              </w:p>
              <w:p w14:paraId="5C2FC632" w14:textId="53F48F40" w:rsidR="00157202" w:rsidRPr="001350B9" w:rsidRDefault="00157202" w:rsidP="008E4B32">
                <w:pPr>
                  <w:pStyle w:val="NormalfollowingH2"/>
                </w:pPr>
                <w:r w:rsidRPr="00401662">
                  <w:rPr>
                    <w:i/>
                  </w:rPr>
                  <w:t xml:space="preserve">La Main </w:t>
                </w:r>
                <w:proofErr w:type="spellStart"/>
                <w:r w:rsidRPr="00401662">
                  <w:rPr>
                    <w:i/>
                  </w:rPr>
                  <w:t>coupée</w:t>
                </w:r>
                <w:proofErr w:type="spellEnd"/>
                <w:r w:rsidR="00967FBD">
                  <w:rPr>
                    <w:i/>
                  </w:rPr>
                  <w:t xml:space="preserve"> </w:t>
                </w:r>
                <w:r w:rsidR="00967FBD">
                  <w:t>[</w:t>
                </w:r>
                <w:r w:rsidR="00967FBD" w:rsidRPr="000A26D0">
                  <w:rPr>
                    <w:i/>
                  </w:rPr>
                  <w:t>Lice</w:t>
                </w:r>
                <w:r w:rsidR="00967FBD">
                  <w:t xml:space="preserve">] (1946; </w:t>
                </w:r>
                <w:r w:rsidR="00915A70">
                  <w:t xml:space="preserve">trans. </w:t>
                </w:r>
                <w:r w:rsidR="00967FBD">
                  <w:t>1973)</w:t>
                </w:r>
              </w:p>
              <w:p w14:paraId="2FD357FD" w14:textId="710E7D94" w:rsidR="00157202" w:rsidRPr="001350B9" w:rsidRDefault="00157202" w:rsidP="008E4B32">
                <w:pPr>
                  <w:pStyle w:val="NormalfollowingH2"/>
                </w:pPr>
                <w:proofErr w:type="spellStart"/>
                <w:r w:rsidRPr="00401662">
                  <w:rPr>
                    <w:i/>
                  </w:rPr>
                  <w:t>Bourlinguer</w:t>
                </w:r>
                <w:proofErr w:type="spellEnd"/>
                <w:r w:rsidR="00967FBD">
                  <w:rPr>
                    <w:i/>
                  </w:rPr>
                  <w:t xml:space="preserve"> </w:t>
                </w:r>
                <w:r w:rsidR="00967FBD">
                  <w:t>[</w:t>
                </w:r>
                <w:proofErr w:type="spellStart"/>
                <w:r w:rsidR="00967FBD" w:rsidRPr="000A26D0">
                  <w:rPr>
                    <w:i/>
                  </w:rPr>
                  <w:t>Planus</w:t>
                </w:r>
                <w:proofErr w:type="spellEnd"/>
                <w:r w:rsidR="00967FBD">
                  <w:t xml:space="preserve">] (1948; </w:t>
                </w:r>
                <w:r w:rsidR="00915A70">
                  <w:t xml:space="preserve">trans. </w:t>
                </w:r>
                <w:r w:rsidR="00967FBD">
                  <w:t>1972)</w:t>
                </w:r>
              </w:p>
              <w:p w14:paraId="59E346FF" w14:textId="10E66071" w:rsidR="00157202" w:rsidRPr="001350B9" w:rsidRDefault="00157202" w:rsidP="008E4B32">
                <w:pPr>
                  <w:pStyle w:val="NormalfollowingH2"/>
                </w:pPr>
                <w:r w:rsidRPr="00401662">
                  <w:rPr>
                    <w:i/>
                  </w:rPr>
                  <w:t xml:space="preserve">Le </w:t>
                </w:r>
                <w:proofErr w:type="spellStart"/>
                <w:r w:rsidRPr="00401662">
                  <w:rPr>
                    <w:i/>
                  </w:rPr>
                  <w:t>Lotissement</w:t>
                </w:r>
                <w:proofErr w:type="spellEnd"/>
                <w:r w:rsidRPr="00401662">
                  <w:rPr>
                    <w:i/>
                  </w:rPr>
                  <w:t xml:space="preserve"> du </w:t>
                </w:r>
                <w:proofErr w:type="spellStart"/>
                <w:r w:rsidRPr="00401662">
                  <w:rPr>
                    <w:i/>
                  </w:rPr>
                  <w:t>ciel</w:t>
                </w:r>
                <w:proofErr w:type="spellEnd"/>
                <w:r w:rsidR="00967FBD">
                  <w:rPr>
                    <w:i/>
                  </w:rPr>
                  <w:t xml:space="preserve"> </w:t>
                </w:r>
                <w:r w:rsidR="00967FBD">
                  <w:t>[</w:t>
                </w:r>
                <w:r w:rsidR="00967FBD" w:rsidRPr="000A26D0">
                  <w:rPr>
                    <w:i/>
                  </w:rPr>
                  <w:t>Sky: Memoirs</w:t>
                </w:r>
                <w:r w:rsidR="00967FBD">
                  <w:t xml:space="preserve">] (1949; </w:t>
                </w:r>
                <w:r w:rsidR="00915A70">
                  <w:t xml:space="preserve">trans. </w:t>
                </w:r>
                <w:r w:rsidR="00967FBD">
                  <w:t>1996)</w:t>
                </w:r>
              </w:p>
              <w:p w14:paraId="3D9D3D34" w14:textId="77777777" w:rsidR="00157202" w:rsidRPr="001350B9" w:rsidRDefault="00157202" w:rsidP="00157202">
                <w:pPr>
                  <w:rPr>
                    <w:rFonts w:cs="Times"/>
                    <w:shd w:val="clear" w:color="auto" w:fill="FFFFFF"/>
                  </w:rPr>
                </w:pPr>
              </w:p>
              <w:p w14:paraId="612B1505" w14:textId="77777777" w:rsidR="00157202" w:rsidRPr="001350B9" w:rsidRDefault="00157202" w:rsidP="008E4B32">
                <w:pPr>
                  <w:pStyle w:val="Heading2"/>
                  <w:outlineLvl w:val="1"/>
                </w:pPr>
                <w:r w:rsidRPr="001350B9">
                  <w:t xml:space="preserve">Novels </w:t>
                </w:r>
              </w:p>
              <w:p w14:paraId="4CD25016" w14:textId="61E45D91" w:rsidR="00157202" w:rsidRPr="001350B9" w:rsidRDefault="00157202" w:rsidP="008E4B32">
                <w:pPr>
                  <w:pStyle w:val="NormalfollowingH2"/>
                </w:pPr>
                <w:proofErr w:type="spellStart"/>
                <w:r w:rsidRPr="00401662">
                  <w:rPr>
                    <w:i/>
                  </w:rPr>
                  <w:t>L’or</w:t>
                </w:r>
                <w:proofErr w:type="spellEnd"/>
                <w:r w:rsidRPr="00401662">
                  <w:rPr>
                    <w:i/>
                  </w:rPr>
                  <w:t xml:space="preserve">, la </w:t>
                </w:r>
                <w:proofErr w:type="spellStart"/>
                <w:r w:rsidRPr="00401662">
                  <w:rPr>
                    <w:i/>
                  </w:rPr>
                  <w:t>merveilleuse</w:t>
                </w:r>
                <w:proofErr w:type="spellEnd"/>
                <w:r w:rsidRPr="00401662">
                  <w:rPr>
                    <w:i/>
                  </w:rPr>
                  <w:t xml:space="preserve"> histoire du </w:t>
                </w:r>
                <w:proofErr w:type="spellStart"/>
                <w:r w:rsidRPr="00401662">
                  <w:rPr>
                    <w:i/>
                  </w:rPr>
                  <w:t>Général</w:t>
                </w:r>
                <w:proofErr w:type="spellEnd"/>
                <w:r w:rsidRPr="00401662">
                  <w:rPr>
                    <w:i/>
                  </w:rPr>
                  <w:t xml:space="preserve"> Johann August Sutter</w:t>
                </w:r>
                <w:r w:rsidRPr="001350B9">
                  <w:t xml:space="preserve"> </w:t>
                </w:r>
                <w:r w:rsidR="003819DF">
                  <w:t>[</w:t>
                </w:r>
                <w:r w:rsidR="003819DF" w:rsidRPr="000A26D0">
                  <w:rPr>
                    <w:i/>
                  </w:rPr>
                  <w:t>Sutter’s G</w:t>
                </w:r>
                <w:r w:rsidR="00915A70" w:rsidRPr="000A26D0">
                  <w:rPr>
                    <w:i/>
                  </w:rPr>
                  <w:t>old</w:t>
                </w:r>
                <w:r w:rsidR="003819DF">
                  <w:t>]</w:t>
                </w:r>
                <w:r w:rsidR="00915A70">
                  <w:t xml:space="preserve"> </w:t>
                </w:r>
                <w:r w:rsidRPr="001350B9">
                  <w:t>(1925;</w:t>
                </w:r>
                <w:r w:rsidR="003819DF">
                  <w:t xml:space="preserve"> </w:t>
                </w:r>
                <w:r w:rsidR="00915A70">
                  <w:t xml:space="preserve">trans. </w:t>
                </w:r>
                <w:r w:rsidR="003819DF">
                  <w:t>1926)</w:t>
                </w:r>
              </w:p>
              <w:p w14:paraId="3B572BB7" w14:textId="45E17930" w:rsidR="00157202" w:rsidRPr="001350B9" w:rsidRDefault="00157202" w:rsidP="008E4B32">
                <w:pPr>
                  <w:pStyle w:val="NormalfollowingH2"/>
                  <w:rPr>
                    <w:rFonts w:cs="Times New Roman"/>
                  </w:rPr>
                </w:pPr>
                <w:proofErr w:type="spellStart"/>
                <w:r w:rsidRPr="00401662">
                  <w:rPr>
                    <w:rFonts w:cs="Times New Roman"/>
                    <w:i/>
                  </w:rPr>
                  <w:t>Moravagine</w:t>
                </w:r>
                <w:proofErr w:type="spellEnd"/>
                <w:r w:rsidR="00915A70">
                  <w:rPr>
                    <w:rFonts w:cs="Times New Roman"/>
                  </w:rPr>
                  <w:t xml:space="preserve"> (1926,</w:t>
                </w:r>
                <w:r w:rsidRPr="001350B9">
                  <w:rPr>
                    <w:rFonts w:cs="Times New Roman"/>
                  </w:rPr>
                  <w:t xml:space="preserve"> rev. 1956; trans.</w:t>
                </w:r>
                <w:r w:rsidR="00915A70">
                  <w:rPr>
                    <w:rFonts w:cs="Times New Roman"/>
                  </w:rPr>
                  <w:t xml:space="preserve"> 1968)</w:t>
                </w:r>
              </w:p>
              <w:p w14:paraId="1A34EF83" w14:textId="41B1ED2B" w:rsidR="00157202" w:rsidRPr="001350B9" w:rsidRDefault="00157202" w:rsidP="008E4B32">
                <w:pPr>
                  <w:pStyle w:val="NormalfollowingH2"/>
                  <w:rPr>
                    <w:rFonts w:cs="Times New Roman"/>
                  </w:rPr>
                </w:pPr>
                <w:r w:rsidRPr="00401662">
                  <w:rPr>
                    <w:rFonts w:cs="Times New Roman"/>
                    <w:i/>
                  </w:rPr>
                  <w:t xml:space="preserve">Dan Yack (Le plan de </w:t>
                </w:r>
                <w:proofErr w:type="spellStart"/>
                <w:r w:rsidRPr="00401662">
                  <w:rPr>
                    <w:rFonts w:cs="Times New Roman"/>
                    <w:i/>
                  </w:rPr>
                  <w:t>l’aiguille</w:t>
                </w:r>
                <w:proofErr w:type="spellEnd"/>
                <w:r w:rsidRPr="00401662">
                  <w:rPr>
                    <w:rFonts w:cs="Times New Roman"/>
                    <w:i/>
                  </w:rPr>
                  <w:t>)</w:t>
                </w:r>
                <w:r w:rsidRPr="001350B9">
                  <w:rPr>
                    <w:rFonts w:cs="Times New Roman"/>
                  </w:rPr>
                  <w:t xml:space="preserve"> </w:t>
                </w:r>
                <w:r w:rsidR="00915A70">
                  <w:rPr>
                    <w:rFonts w:cs="Times New Roman"/>
                  </w:rPr>
                  <w:t>[</w:t>
                </w:r>
                <w:r w:rsidR="00915A70" w:rsidRPr="000A26D0">
                  <w:rPr>
                    <w:rFonts w:cs="Times New Roman"/>
                    <w:i/>
                  </w:rPr>
                  <w:t>Dan Yack</w:t>
                </w:r>
                <w:r w:rsidR="00915A70">
                  <w:rPr>
                    <w:rFonts w:cs="Times New Roman"/>
                  </w:rPr>
                  <w:t>] (1927; trans. 1987)</w:t>
                </w:r>
              </w:p>
              <w:p w14:paraId="7BD53ADF" w14:textId="2802FC6D" w:rsidR="00157202" w:rsidRPr="001350B9" w:rsidRDefault="00157202" w:rsidP="008E4B32">
                <w:pPr>
                  <w:pStyle w:val="NormalfollowingH2"/>
                  <w:rPr>
                    <w:rFonts w:cs="Times New Roman"/>
                  </w:rPr>
                </w:pPr>
                <w:r w:rsidRPr="00401662">
                  <w:rPr>
                    <w:rFonts w:cs="Times New Roman"/>
                    <w:i/>
                  </w:rPr>
                  <w:t>Les Confessions de Dan Yack</w:t>
                </w:r>
                <w:r w:rsidRPr="001350B9">
                  <w:rPr>
                    <w:rFonts w:cs="Times New Roman"/>
                  </w:rPr>
                  <w:t xml:space="preserve"> </w:t>
                </w:r>
                <w:r w:rsidR="00915A70">
                  <w:rPr>
                    <w:rFonts w:cs="Times New Roman"/>
                  </w:rPr>
                  <w:t>[</w:t>
                </w:r>
                <w:r w:rsidR="00915A70" w:rsidRPr="000A26D0">
                  <w:rPr>
                    <w:rFonts w:cs="Times New Roman"/>
                    <w:i/>
                  </w:rPr>
                  <w:t>Confessions of Dan Yack</w:t>
                </w:r>
                <w:r w:rsidR="00915A70">
                  <w:rPr>
                    <w:rFonts w:cs="Times New Roman"/>
                  </w:rPr>
                  <w:t>]</w:t>
                </w:r>
                <w:r w:rsidR="00915A70" w:rsidRPr="001350B9">
                  <w:rPr>
                    <w:rFonts w:cs="Times New Roman"/>
                  </w:rPr>
                  <w:t xml:space="preserve"> </w:t>
                </w:r>
                <w:r w:rsidRPr="001350B9">
                  <w:rPr>
                    <w:rFonts w:cs="Times New Roman"/>
                  </w:rPr>
                  <w:t>(1929;</w:t>
                </w:r>
                <w:r w:rsidR="00915A70">
                  <w:rPr>
                    <w:rFonts w:cs="Times New Roman"/>
                  </w:rPr>
                  <w:t xml:space="preserve"> trans. 1990)</w:t>
                </w:r>
              </w:p>
              <w:p w14:paraId="0F4361EB" w14:textId="77777777" w:rsidR="00157202" w:rsidRPr="001350B9" w:rsidRDefault="00157202" w:rsidP="00157202">
                <w:pPr>
                  <w:rPr>
                    <w:rFonts w:cs="Times"/>
                    <w:shd w:val="clear" w:color="auto" w:fill="FFFFFF"/>
                  </w:rPr>
                </w:pPr>
              </w:p>
              <w:p w14:paraId="468DAFAE" w14:textId="77777777" w:rsidR="00157202" w:rsidRPr="001350B9" w:rsidRDefault="00157202" w:rsidP="008E4B32">
                <w:pPr>
                  <w:pStyle w:val="Heading2"/>
                  <w:outlineLvl w:val="1"/>
                </w:pPr>
                <w:r w:rsidRPr="001350B9">
                  <w:t xml:space="preserve">Poetry </w:t>
                </w:r>
              </w:p>
              <w:p w14:paraId="60D908A3" w14:textId="7A533BF6" w:rsidR="00514F45" w:rsidRDefault="00514F45" w:rsidP="008E4B32">
                <w:pPr>
                  <w:pStyle w:val="NormalfollowingH2"/>
                  <w:rPr>
                    <w:i/>
                  </w:rPr>
                </w:pPr>
                <w:r>
                  <w:rPr>
                    <w:i/>
                  </w:rPr>
                  <w:t xml:space="preserve">Les </w:t>
                </w:r>
                <w:proofErr w:type="spellStart"/>
                <w:r>
                  <w:rPr>
                    <w:i/>
                  </w:rPr>
                  <w:t>Pâques</w:t>
                </w:r>
                <w:proofErr w:type="spellEnd"/>
                <w:r>
                  <w:rPr>
                    <w:i/>
                  </w:rPr>
                  <w:t xml:space="preserve"> à New York </w:t>
                </w:r>
                <w:r w:rsidRPr="00514F45">
                  <w:t>(1912)</w:t>
                </w:r>
              </w:p>
              <w:p w14:paraId="4499812D" w14:textId="77777777" w:rsidR="00157202" w:rsidRPr="001350B9" w:rsidRDefault="00157202" w:rsidP="008E4B32">
                <w:pPr>
                  <w:pStyle w:val="NormalfollowingH2"/>
                </w:pPr>
                <w:r w:rsidRPr="00401662">
                  <w:rPr>
                    <w:i/>
                  </w:rPr>
                  <w:t xml:space="preserve">Prose du </w:t>
                </w:r>
                <w:proofErr w:type="spellStart"/>
                <w:r w:rsidRPr="00401662">
                  <w:rPr>
                    <w:i/>
                  </w:rPr>
                  <w:t>Transsibérien</w:t>
                </w:r>
                <w:proofErr w:type="spellEnd"/>
                <w:r w:rsidRPr="00401662">
                  <w:rPr>
                    <w:i/>
                  </w:rPr>
                  <w:t xml:space="preserve"> et de la Petite Jeanne de France</w:t>
                </w:r>
                <w:r w:rsidRPr="001350B9">
                  <w:t xml:space="preserve"> (1913)</w:t>
                </w:r>
              </w:p>
              <w:p w14:paraId="4FFD6274" w14:textId="1DB26BAA" w:rsidR="00157202" w:rsidRPr="001350B9" w:rsidRDefault="00157202" w:rsidP="008E4B32">
                <w:pPr>
                  <w:pStyle w:val="NormalfollowingH2"/>
                </w:pPr>
                <w:r w:rsidRPr="00401662">
                  <w:rPr>
                    <w:i/>
                  </w:rPr>
                  <w:t xml:space="preserve">Le Panama </w:t>
                </w:r>
                <w:proofErr w:type="spellStart"/>
                <w:r w:rsidRPr="00401662">
                  <w:rPr>
                    <w:i/>
                  </w:rPr>
                  <w:t>ou</w:t>
                </w:r>
                <w:proofErr w:type="spellEnd"/>
                <w:r w:rsidRPr="00401662">
                  <w:rPr>
                    <w:i/>
                  </w:rPr>
                  <w:t xml:space="preserve"> Les </w:t>
                </w:r>
                <w:proofErr w:type="spellStart"/>
                <w:r w:rsidRPr="00401662">
                  <w:rPr>
                    <w:i/>
                  </w:rPr>
                  <w:t>Aventures</w:t>
                </w:r>
                <w:proofErr w:type="spellEnd"/>
                <w:r w:rsidRPr="00401662">
                  <w:rPr>
                    <w:i/>
                  </w:rPr>
                  <w:t xml:space="preserve"> de </w:t>
                </w:r>
                <w:proofErr w:type="spellStart"/>
                <w:r w:rsidRPr="00401662">
                  <w:rPr>
                    <w:i/>
                  </w:rPr>
                  <w:t>Mes</w:t>
                </w:r>
                <w:proofErr w:type="spellEnd"/>
                <w:r w:rsidRPr="00401662">
                  <w:rPr>
                    <w:i/>
                  </w:rPr>
                  <w:t xml:space="preserve"> Sept </w:t>
                </w:r>
                <w:proofErr w:type="spellStart"/>
                <w:r w:rsidRPr="00401662">
                  <w:rPr>
                    <w:i/>
                  </w:rPr>
                  <w:t>Oncles</w:t>
                </w:r>
                <w:proofErr w:type="spellEnd"/>
                <w:r w:rsidRPr="001350B9">
                  <w:t xml:space="preserve"> (</w:t>
                </w:r>
                <w:r w:rsidR="00514F45">
                  <w:t xml:space="preserve">1918; written </w:t>
                </w:r>
                <w:r w:rsidRPr="001350B9">
                  <w:t>1913-14)</w:t>
                </w:r>
              </w:p>
              <w:p w14:paraId="46B6E471" w14:textId="77777777" w:rsidR="00157202" w:rsidRPr="001350B9" w:rsidRDefault="00157202" w:rsidP="008E4B32">
                <w:pPr>
                  <w:pStyle w:val="NormalfollowingH2"/>
                </w:pPr>
                <w:r w:rsidRPr="00401662">
                  <w:rPr>
                    <w:i/>
                  </w:rPr>
                  <w:t>La Guerre au Luxembourg</w:t>
                </w:r>
                <w:r w:rsidRPr="001350B9">
                  <w:t xml:space="preserve"> (1916)</w:t>
                </w:r>
              </w:p>
              <w:p w14:paraId="716696E5" w14:textId="69D5B64E" w:rsidR="00157202" w:rsidRDefault="00157202" w:rsidP="008E4B32">
                <w:pPr>
                  <w:pStyle w:val="NormalfollowingH2"/>
                </w:pPr>
                <w:r w:rsidRPr="00915A70">
                  <w:rPr>
                    <w:i/>
                  </w:rPr>
                  <w:t>Dix-</w:t>
                </w:r>
                <w:proofErr w:type="spellStart"/>
                <w:r w:rsidRPr="00915A70">
                  <w:rPr>
                    <w:i/>
                  </w:rPr>
                  <w:t>Neuf</w:t>
                </w:r>
                <w:proofErr w:type="spellEnd"/>
                <w:r w:rsidRPr="00915A70">
                  <w:rPr>
                    <w:i/>
                  </w:rPr>
                  <w:t xml:space="preserve"> </w:t>
                </w:r>
                <w:proofErr w:type="spellStart"/>
                <w:r w:rsidRPr="00915A70">
                  <w:rPr>
                    <w:i/>
                  </w:rPr>
                  <w:t>Poèmes</w:t>
                </w:r>
                <w:proofErr w:type="spellEnd"/>
                <w:r w:rsidRPr="00915A70">
                  <w:rPr>
                    <w:i/>
                  </w:rPr>
                  <w:t xml:space="preserve"> </w:t>
                </w:r>
                <w:proofErr w:type="spellStart"/>
                <w:r w:rsidRPr="00915A70">
                  <w:rPr>
                    <w:i/>
                  </w:rPr>
                  <w:t>Élastiques</w:t>
                </w:r>
                <w:proofErr w:type="spellEnd"/>
                <w:r w:rsidRPr="001350B9">
                  <w:t xml:space="preserve"> (</w:t>
                </w:r>
                <w:r w:rsidR="00514F45">
                  <w:t xml:space="preserve">collection, </w:t>
                </w:r>
                <w:r w:rsidRPr="001350B9">
                  <w:t>1919)</w:t>
                </w:r>
              </w:p>
              <w:p w14:paraId="477F2E8F" w14:textId="6D5BBD01" w:rsidR="00401662" w:rsidRPr="00401662" w:rsidRDefault="00401662" w:rsidP="00401662">
                <w:pPr>
                  <w:pStyle w:val="NormalfollowingH2"/>
                  <w:rPr>
                    <w:shd w:val="clear" w:color="auto" w:fill="FFFFFF"/>
                  </w:rPr>
                </w:pPr>
                <w:r w:rsidRPr="00915A70">
                  <w:rPr>
                    <w:i/>
                    <w:shd w:val="clear" w:color="auto" w:fill="FFFFFF"/>
                  </w:rPr>
                  <w:t xml:space="preserve">La Fin du monde </w:t>
                </w:r>
                <w:proofErr w:type="spellStart"/>
                <w:r w:rsidRPr="00915A70">
                  <w:rPr>
                    <w:i/>
                    <w:shd w:val="clear" w:color="auto" w:fill="FFFFFF"/>
                  </w:rPr>
                  <w:t>filmée</w:t>
                </w:r>
                <w:proofErr w:type="spellEnd"/>
                <w:r w:rsidRPr="00915A70">
                  <w:rPr>
                    <w:i/>
                    <w:shd w:val="clear" w:color="auto" w:fill="FFFFFF"/>
                  </w:rPr>
                  <w:t xml:space="preserve"> par </w:t>
                </w:r>
                <w:proofErr w:type="spellStart"/>
                <w:r w:rsidRPr="00915A70">
                  <w:rPr>
                    <w:i/>
                    <w:shd w:val="clear" w:color="auto" w:fill="FFFFFF"/>
                  </w:rPr>
                  <w:t>l'Ange</w:t>
                </w:r>
                <w:proofErr w:type="spellEnd"/>
                <w:r w:rsidRPr="00915A70">
                  <w:rPr>
                    <w:i/>
                    <w:shd w:val="clear" w:color="auto" w:fill="FFFFFF"/>
                  </w:rPr>
                  <w:t xml:space="preserve"> Notre-Dame</w:t>
                </w:r>
                <w:r>
                  <w:rPr>
                    <w:rStyle w:val="apple-converted-space"/>
                    <w:rFonts w:cs="Times"/>
                    <w:shd w:val="clear" w:color="auto" w:fill="FFFFFF"/>
                  </w:rPr>
                  <w:t xml:space="preserve"> </w:t>
                </w:r>
                <w:r w:rsidRPr="001350B9">
                  <w:rPr>
                    <w:shd w:val="clear" w:color="auto" w:fill="FFFFFF"/>
                  </w:rPr>
                  <w:t xml:space="preserve">(1919, </w:t>
                </w:r>
                <w:proofErr w:type="spellStart"/>
                <w:r w:rsidRPr="001350B9">
                  <w:rPr>
                    <w:shd w:val="clear" w:color="auto" w:fill="FFFFFF"/>
                  </w:rPr>
                  <w:t>Éditions</w:t>
                </w:r>
                <w:proofErr w:type="spellEnd"/>
                <w:r w:rsidRPr="001350B9">
                  <w:rPr>
                    <w:shd w:val="clear" w:color="auto" w:fill="FFFFFF"/>
                  </w:rPr>
                  <w:t xml:space="preserve"> de la </w:t>
                </w:r>
                <w:proofErr w:type="spellStart"/>
                <w:r w:rsidRPr="001350B9">
                  <w:rPr>
                    <w:shd w:val="clear" w:color="auto" w:fill="FFFFFF"/>
                  </w:rPr>
                  <w:t>Sirène</w:t>
                </w:r>
                <w:proofErr w:type="spellEnd"/>
                <w:r w:rsidRPr="001350B9">
                  <w:rPr>
                    <w:shd w:val="clear" w:color="auto" w:fill="FFFFFF"/>
                  </w:rPr>
                  <w:t>)</w:t>
                </w:r>
              </w:p>
              <w:p w14:paraId="2D54F8CA" w14:textId="46BFB6C9" w:rsidR="00157202" w:rsidRPr="001350B9" w:rsidRDefault="00157202" w:rsidP="008E4B32">
                <w:pPr>
                  <w:pStyle w:val="NormalfollowingH2"/>
                </w:pPr>
                <w:proofErr w:type="spellStart"/>
                <w:r w:rsidRPr="00915A70">
                  <w:rPr>
                    <w:i/>
                  </w:rPr>
                  <w:t>Feuilles</w:t>
                </w:r>
                <w:proofErr w:type="spellEnd"/>
                <w:r w:rsidRPr="00915A70">
                  <w:rPr>
                    <w:i/>
                  </w:rPr>
                  <w:t xml:space="preserve"> de Route</w:t>
                </w:r>
                <w:r w:rsidR="00915A70">
                  <w:t xml:space="preserve"> </w:t>
                </w:r>
                <w:r w:rsidRPr="001350B9">
                  <w:t>(</w:t>
                </w:r>
                <w:r w:rsidR="00514F45">
                  <w:t xml:space="preserve">collection, </w:t>
                </w:r>
                <w:r w:rsidRPr="001350B9">
                  <w:t xml:space="preserve">1924) </w:t>
                </w:r>
              </w:p>
              <w:p w14:paraId="2EE19F4E" w14:textId="7EC83D3C" w:rsidR="00157202" w:rsidRDefault="00157202" w:rsidP="008E4B32">
                <w:pPr>
                  <w:pStyle w:val="NormalfollowingH2"/>
                </w:pPr>
                <w:proofErr w:type="spellStart"/>
                <w:r w:rsidRPr="00915A70">
                  <w:rPr>
                    <w:i/>
                  </w:rPr>
                  <w:t>Blaise</w:t>
                </w:r>
                <w:proofErr w:type="spellEnd"/>
                <w:r w:rsidRPr="00915A70">
                  <w:rPr>
                    <w:i/>
                  </w:rPr>
                  <w:t xml:space="preserve"> </w:t>
                </w:r>
                <w:proofErr w:type="spellStart"/>
                <w:r w:rsidRPr="00915A70">
                  <w:rPr>
                    <w:i/>
                  </w:rPr>
                  <w:t>Cendrars</w:t>
                </w:r>
                <w:proofErr w:type="spellEnd"/>
                <w:r w:rsidRPr="00915A70">
                  <w:rPr>
                    <w:i/>
                  </w:rPr>
                  <w:t>: Complete Poems</w:t>
                </w:r>
                <w:r w:rsidRPr="001350B9">
                  <w:t xml:space="preserve"> (</w:t>
                </w:r>
                <w:r w:rsidR="00915A70">
                  <w:t>1992</w:t>
                </w:r>
                <w:r w:rsidRPr="001350B9">
                  <w:t>, trans. Ron Padgett, Berkeley:</w:t>
                </w:r>
                <w:r w:rsidR="00915A70">
                  <w:t xml:space="preserve"> University of California Press)</w:t>
                </w:r>
              </w:p>
              <w:p w14:paraId="0C27D033" w14:textId="77777777" w:rsidR="00157202" w:rsidRPr="001350B9" w:rsidRDefault="00157202" w:rsidP="00157202">
                <w:pPr>
                  <w:rPr>
                    <w:rFonts w:eastAsiaTheme="majorEastAsia" w:cstheme="majorBidi"/>
                    <w:bCs/>
                  </w:rPr>
                </w:pPr>
              </w:p>
              <w:p w14:paraId="20A93EA4" w14:textId="77777777" w:rsidR="00157202" w:rsidRPr="001350B9" w:rsidRDefault="00157202" w:rsidP="008E4B32">
                <w:pPr>
                  <w:pStyle w:val="Heading2"/>
                  <w:outlineLvl w:val="1"/>
                </w:pPr>
                <w:r w:rsidRPr="001350B9">
                  <w:t>Selected Texts in English</w:t>
                </w:r>
              </w:p>
              <w:p w14:paraId="17D4E21D" w14:textId="1BDDFDE9" w:rsidR="00157202" w:rsidRPr="001350B9" w:rsidRDefault="00157202" w:rsidP="008E4B32">
                <w:pPr>
                  <w:pStyle w:val="NormalfollowingH2"/>
                </w:pPr>
                <w:r w:rsidRPr="001350B9">
                  <w:rPr>
                    <w:i/>
                  </w:rPr>
                  <w:t>Selected Writings</w:t>
                </w:r>
                <w:bookmarkStart w:id="0" w:name="_GoBack"/>
                <w:bookmarkEnd w:id="0"/>
                <w:r w:rsidRPr="001350B9">
                  <w:rPr>
                    <w:i/>
                  </w:rPr>
                  <w:t xml:space="preserve"> </w:t>
                </w:r>
                <w:r w:rsidR="00915A70">
                  <w:t>(1966</w:t>
                </w:r>
                <w:r w:rsidRPr="001350B9">
                  <w:t xml:space="preserve"> ed. Walter Albert, New York: New Directions</w:t>
                </w:r>
                <w:r w:rsidR="00915A70">
                  <w:t>)</w:t>
                </w:r>
              </w:p>
              <w:p w14:paraId="6C5B6E00" w14:textId="7776BDD8" w:rsidR="003F0D73" w:rsidRPr="001350B9" w:rsidRDefault="00157202" w:rsidP="008E4B32">
                <w:pPr>
                  <w:pStyle w:val="NormalfollowingH2"/>
                </w:pPr>
                <w:proofErr w:type="spellStart"/>
                <w:r w:rsidRPr="001350B9">
                  <w:rPr>
                    <w:rFonts w:eastAsiaTheme="majorEastAsia" w:cstheme="majorBidi"/>
                    <w:bCs/>
                    <w:i/>
                  </w:rPr>
                  <w:t>Modernities</w:t>
                </w:r>
                <w:proofErr w:type="spellEnd"/>
                <w:r w:rsidRPr="001350B9">
                  <w:rPr>
                    <w:rFonts w:eastAsiaTheme="majorEastAsia" w:cstheme="majorBidi"/>
                    <w:bCs/>
                    <w:i/>
                  </w:rPr>
                  <w:t xml:space="preserve"> and Other Writings </w:t>
                </w:r>
                <w:r w:rsidR="00915A70">
                  <w:rPr>
                    <w:rFonts w:eastAsiaTheme="majorEastAsia" w:cstheme="majorBidi"/>
                    <w:bCs/>
                  </w:rPr>
                  <w:t>(1992</w:t>
                </w:r>
                <w:r w:rsidRPr="001350B9">
                  <w:rPr>
                    <w:rFonts w:eastAsiaTheme="majorEastAsia" w:cstheme="majorBidi"/>
                    <w:bCs/>
                    <w:i/>
                  </w:rPr>
                  <w:t xml:space="preserve">, </w:t>
                </w:r>
                <w:r w:rsidRPr="001350B9">
                  <w:rPr>
                    <w:rFonts w:eastAsiaTheme="majorEastAsia" w:cstheme="majorBidi"/>
                    <w:bCs/>
                  </w:rPr>
                  <w:t xml:space="preserve">ed. Monique </w:t>
                </w:r>
                <w:proofErr w:type="spellStart"/>
                <w:r w:rsidRPr="001350B9">
                  <w:rPr>
                    <w:rFonts w:eastAsiaTheme="majorEastAsia" w:cstheme="majorBidi"/>
                    <w:bCs/>
                  </w:rPr>
                  <w:t>Chefdor</w:t>
                </w:r>
                <w:proofErr w:type="spellEnd"/>
                <w:r w:rsidRPr="001350B9">
                  <w:rPr>
                    <w:rFonts w:eastAsiaTheme="majorEastAsia" w:cstheme="majorBidi"/>
                    <w:bCs/>
                  </w:rPr>
                  <w:t>,</w:t>
                </w:r>
                <w:r w:rsidRPr="001350B9">
                  <w:rPr>
                    <w:rFonts w:eastAsiaTheme="majorEastAsia" w:cstheme="majorBidi"/>
                    <w:bCs/>
                    <w:i/>
                  </w:rPr>
                  <w:t xml:space="preserve"> </w:t>
                </w:r>
                <w:r w:rsidRPr="001350B9">
                  <w:rPr>
                    <w:rFonts w:eastAsiaTheme="majorEastAsia" w:cstheme="majorBidi"/>
                    <w:bCs/>
                  </w:rPr>
                  <w:t>Lincoln: University of Nebraska Press</w:t>
                </w:r>
                <w:r w:rsidR="00915A70">
                  <w:rPr>
                    <w:rFonts w:eastAsiaTheme="majorEastAsia" w:cstheme="majorBidi"/>
                    <w:bCs/>
                  </w:rPr>
                  <w:t>)</w:t>
                </w:r>
              </w:p>
            </w:tc>
          </w:sdtContent>
        </w:sdt>
      </w:tr>
      <w:tr w:rsidR="003235A7" w:rsidRPr="001350B9" w14:paraId="3633D6F1" w14:textId="77777777" w:rsidTr="003235A7">
        <w:tc>
          <w:tcPr>
            <w:tcW w:w="9016" w:type="dxa"/>
          </w:tcPr>
          <w:p w14:paraId="02EF7917" w14:textId="77777777" w:rsidR="003235A7" w:rsidRPr="001350B9" w:rsidRDefault="003235A7" w:rsidP="008A5B87">
            <w:r w:rsidRPr="001350B9">
              <w:rPr>
                <w:u w:val="single"/>
              </w:rPr>
              <w:lastRenderedPageBreak/>
              <w:t>Further reading</w:t>
            </w:r>
            <w:r w:rsidRPr="001350B9"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F823F3ADFD18654BAACA168DC08A958C"/>
              </w:placeholder>
            </w:sdtPr>
            <w:sdtEndPr/>
            <w:sdtContent>
              <w:p w14:paraId="3E581D94" w14:textId="58C02691" w:rsidR="00157202" w:rsidRPr="00267A16" w:rsidRDefault="00E7721C" w:rsidP="00157202">
                <w:sdt>
                  <w:sdtPr>
                    <w:rPr>
                      <w:rFonts w:cs="Times New Roman"/>
                    </w:rPr>
                    <w:id w:val="939717640"/>
                    <w:citation/>
                  </w:sdtPr>
                  <w:sdtEndPr/>
                  <w:sdtContent>
                    <w:r w:rsidR="00267A16">
                      <w:rPr>
                        <w:rFonts w:cs="Times New Roman"/>
                      </w:rPr>
                      <w:fldChar w:fldCharType="begin"/>
                    </w:r>
                    <w:r w:rsidR="00267A16">
                      <w:rPr>
                        <w:lang w:val="en-US"/>
                      </w:rPr>
                      <w:instrText xml:space="preserve"> CITATION Boc78 \l 1033 </w:instrText>
                    </w:r>
                    <w:r w:rsidR="00267A16">
                      <w:rPr>
                        <w:rFonts w:cs="Times New Roman"/>
                      </w:rPr>
                      <w:fldChar w:fldCharType="separate"/>
                    </w:r>
                    <w:r w:rsidR="00267A16">
                      <w:rPr>
                        <w:noProof/>
                        <w:lang w:val="en-US"/>
                      </w:rPr>
                      <w:t>(Bochner)</w:t>
                    </w:r>
                    <w:r w:rsidR="00267A16">
                      <w:rPr>
                        <w:rFonts w:cs="Times New Roman"/>
                      </w:rPr>
                      <w:fldChar w:fldCharType="end"/>
                    </w:r>
                  </w:sdtContent>
                </w:sdt>
              </w:p>
              <w:p w14:paraId="7C43A866" w14:textId="77777777" w:rsidR="00267A16" w:rsidRDefault="00267A16" w:rsidP="00157202"/>
              <w:p w14:paraId="679EB87D" w14:textId="1FCDE821" w:rsidR="00157202" w:rsidRPr="001350B9" w:rsidRDefault="00E7721C" w:rsidP="00157202">
                <w:sdt>
                  <w:sdtPr>
                    <w:id w:val="-1884636471"/>
                    <w:citation/>
                  </w:sdtPr>
                  <w:sdtEndPr/>
                  <w:sdtContent>
                    <w:r w:rsidR="00267A16">
                      <w:fldChar w:fldCharType="begin"/>
                    </w:r>
                    <w:r w:rsidR="00267A16">
                      <w:rPr>
                        <w:rFonts w:cs="Times New Roman"/>
                        <w:lang w:val="en-US"/>
                      </w:rPr>
                      <w:instrText xml:space="preserve"> CITATION Che80 \l 1033 </w:instrText>
                    </w:r>
                    <w:r w:rsidR="00267A16">
                      <w:fldChar w:fldCharType="separate"/>
                    </w:r>
                    <w:r w:rsidR="00267A16" w:rsidRPr="00267A16">
                      <w:rPr>
                        <w:rFonts w:cs="Times New Roman"/>
                        <w:noProof/>
                        <w:lang w:val="en-US"/>
                      </w:rPr>
                      <w:t>(Chefdor)</w:t>
                    </w:r>
                    <w:r w:rsidR="00267A16">
                      <w:fldChar w:fldCharType="end"/>
                    </w:r>
                  </w:sdtContent>
                </w:sdt>
              </w:p>
              <w:p w14:paraId="4AA03CF3" w14:textId="77777777" w:rsidR="00267A16" w:rsidRDefault="00267A16" w:rsidP="00FB11DE"/>
              <w:p w14:paraId="38051643" w14:textId="231A6AC2" w:rsidR="003235A7" w:rsidRPr="001350B9" w:rsidRDefault="00E7721C" w:rsidP="00FB11DE">
                <w:sdt>
                  <w:sdtPr>
                    <w:id w:val="392550573"/>
                    <w:citation/>
                  </w:sdtPr>
                  <w:sdtEndPr/>
                  <w:sdtContent>
                    <w:r w:rsidR="00267A16">
                      <w:fldChar w:fldCharType="begin"/>
                    </w:r>
                    <w:r w:rsidR="00267A16">
                      <w:rPr>
                        <w:rFonts w:eastAsiaTheme="majorEastAsia" w:cstheme="majorBidi"/>
                        <w:bCs/>
                        <w:lang w:val="en-US"/>
                      </w:rPr>
                      <w:instrText xml:space="preserve"> CITATION Per86 \l 1033 </w:instrText>
                    </w:r>
                    <w:r w:rsidR="00267A16">
                      <w:fldChar w:fldCharType="separate"/>
                    </w:r>
                    <w:r w:rsidR="00267A16" w:rsidRPr="00267A16">
                      <w:rPr>
                        <w:rFonts w:eastAsiaTheme="majorEastAsia" w:cstheme="majorBidi"/>
                        <w:noProof/>
                        <w:lang w:val="en-US"/>
                      </w:rPr>
                      <w:t>(Perloff)</w:t>
                    </w:r>
                    <w:r w:rsidR="00267A16">
                      <w:fldChar w:fldCharType="end"/>
                    </w:r>
                  </w:sdtContent>
                </w:sdt>
              </w:p>
            </w:sdtContent>
          </w:sdt>
        </w:tc>
      </w:tr>
    </w:tbl>
    <w:p w14:paraId="7DC9BAC8" w14:textId="77777777" w:rsidR="00C27FAB" w:rsidRPr="001350B9" w:rsidRDefault="00C27FAB" w:rsidP="00B33145"/>
    <w:sectPr w:rsidR="00C27FAB" w:rsidRPr="001350B9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A1C455" w14:textId="77777777" w:rsidR="003819DF" w:rsidRDefault="003819DF" w:rsidP="007A0D55">
      <w:pPr>
        <w:spacing w:after="0" w:line="240" w:lineRule="auto"/>
      </w:pPr>
      <w:r>
        <w:separator/>
      </w:r>
    </w:p>
  </w:endnote>
  <w:endnote w:type="continuationSeparator" w:id="0">
    <w:p w14:paraId="3BF45CA6" w14:textId="77777777" w:rsidR="003819DF" w:rsidRDefault="003819D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0F85B0" w14:textId="77777777" w:rsidR="003819DF" w:rsidRDefault="003819DF" w:rsidP="007A0D55">
      <w:pPr>
        <w:spacing w:after="0" w:line="240" w:lineRule="auto"/>
      </w:pPr>
      <w:r>
        <w:separator/>
      </w:r>
    </w:p>
  </w:footnote>
  <w:footnote w:type="continuationSeparator" w:id="0">
    <w:p w14:paraId="7FBC34E4" w14:textId="77777777" w:rsidR="003819DF" w:rsidRDefault="003819D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794A27" w14:textId="77777777" w:rsidR="003819DF" w:rsidRDefault="003819DF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11E8B2B" w14:textId="77777777" w:rsidR="003819DF" w:rsidRDefault="003819D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BF8"/>
    <w:rsid w:val="00032559"/>
    <w:rsid w:val="00052040"/>
    <w:rsid w:val="000A26D0"/>
    <w:rsid w:val="000B25AE"/>
    <w:rsid w:val="000B262D"/>
    <w:rsid w:val="000B55AB"/>
    <w:rsid w:val="000D24DC"/>
    <w:rsid w:val="00101B2E"/>
    <w:rsid w:val="00116FA0"/>
    <w:rsid w:val="001350B9"/>
    <w:rsid w:val="0015114C"/>
    <w:rsid w:val="00157202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67A16"/>
    <w:rsid w:val="002A0A0D"/>
    <w:rsid w:val="002B0B37"/>
    <w:rsid w:val="0030662D"/>
    <w:rsid w:val="003235A7"/>
    <w:rsid w:val="003677B6"/>
    <w:rsid w:val="003819DF"/>
    <w:rsid w:val="003D3579"/>
    <w:rsid w:val="003E2795"/>
    <w:rsid w:val="003F0D73"/>
    <w:rsid w:val="00401662"/>
    <w:rsid w:val="00462DBE"/>
    <w:rsid w:val="00464699"/>
    <w:rsid w:val="00483379"/>
    <w:rsid w:val="00487BC5"/>
    <w:rsid w:val="00496888"/>
    <w:rsid w:val="004A7476"/>
    <w:rsid w:val="004E5896"/>
    <w:rsid w:val="00513EE6"/>
    <w:rsid w:val="00514F45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95067"/>
    <w:rsid w:val="007A0D55"/>
    <w:rsid w:val="007B3377"/>
    <w:rsid w:val="007E5F44"/>
    <w:rsid w:val="00821DE3"/>
    <w:rsid w:val="00846CE1"/>
    <w:rsid w:val="00853BF8"/>
    <w:rsid w:val="008A5B87"/>
    <w:rsid w:val="008E4B32"/>
    <w:rsid w:val="00915A70"/>
    <w:rsid w:val="00922950"/>
    <w:rsid w:val="00967FBD"/>
    <w:rsid w:val="009A7264"/>
    <w:rsid w:val="009D1606"/>
    <w:rsid w:val="009E18A1"/>
    <w:rsid w:val="009E73D7"/>
    <w:rsid w:val="00A27D2C"/>
    <w:rsid w:val="00A76FD9"/>
    <w:rsid w:val="00AB436D"/>
    <w:rsid w:val="00AD1FD3"/>
    <w:rsid w:val="00AD2F24"/>
    <w:rsid w:val="00AD4844"/>
    <w:rsid w:val="00B219AE"/>
    <w:rsid w:val="00B33145"/>
    <w:rsid w:val="00B574C9"/>
    <w:rsid w:val="00B87848"/>
    <w:rsid w:val="00BA7CFD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30050"/>
    <w:rsid w:val="00D518B9"/>
    <w:rsid w:val="00D656DA"/>
    <w:rsid w:val="00D83300"/>
    <w:rsid w:val="00DC6B48"/>
    <w:rsid w:val="00DF01B0"/>
    <w:rsid w:val="00E37C2E"/>
    <w:rsid w:val="00E7721C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F4AC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53BF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BF8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rsid w:val="00157202"/>
  </w:style>
  <w:style w:type="paragraph" w:styleId="Caption">
    <w:name w:val="caption"/>
    <w:basedOn w:val="Normal"/>
    <w:next w:val="Normal"/>
    <w:uiPriority w:val="35"/>
    <w:semiHidden/>
    <w:qFormat/>
    <w:rsid w:val="00D518B9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53BF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BF8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rsid w:val="00157202"/>
  </w:style>
  <w:style w:type="paragraph" w:styleId="Caption">
    <w:name w:val="caption"/>
    <w:basedOn w:val="Normal"/>
    <w:next w:val="Normal"/>
    <w:uiPriority w:val="35"/>
    <w:semiHidden/>
    <w:qFormat/>
    <w:rsid w:val="00D518B9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lauradosky:Download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F117FF289ED434791757F14255494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D173E8-BFF3-C342-B9B6-43A9517279E6}"/>
      </w:docPartPr>
      <w:docPartBody>
        <w:p w:rsidR="00815BC3" w:rsidRDefault="00815BC3">
          <w:pPr>
            <w:pStyle w:val="CF117FF289ED434791757F142554941A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C77768187E7EEC46A8F25C21AA5836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6DEE04-60F4-E148-8D13-241D20709D9F}"/>
      </w:docPartPr>
      <w:docPartBody>
        <w:p w:rsidR="00815BC3" w:rsidRDefault="00815BC3">
          <w:pPr>
            <w:pStyle w:val="C77768187E7EEC46A8F25C21AA583629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296D62001EBC4F4B86FD3CD7A8FC2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CD7F9A-92CF-B340-9FE1-CB62361933CC}"/>
      </w:docPartPr>
      <w:docPartBody>
        <w:p w:rsidR="00815BC3" w:rsidRDefault="00815BC3">
          <w:pPr>
            <w:pStyle w:val="296D62001EBC4F4B86FD3CD7A8FC24A0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790509289166154D8A90EDE6E83923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D61E4E-A5B1-9D44-BA1A-34CEBF4968E4}"/>
      </w:docPartPr>
      <w:docPartBody>
        <w:p w:rsidR="00815BC3" w:rsidRDefault="00815BC3">
          <w:pPr>
            <w:pStyle w:val="790509289166154D8A90EDE6E83923EF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7C0EC292736B843809CFF8F9C0BFC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2514EC-5697-FD4D-B0F6-152E39DE178E}"/>
      </w:docPartPr>
      <w:docPartBody>
        <w:p w:rsidR="00815BC3" w:rsidRDefault="00815BC3">
          <w:pPr>
            <w:pStyle w:val="67C0EC292736B843809CFF8F9C0BFCD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C94BD0F4AAFA094BB065959AB28AB6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41187C-E808-4B4B-AF24-16B9C4B7E162}"/>
      </w:docPartPr>
      <w:docPartBody>
        <w:p w:rsidR="00815BC3" w:rsidRDefault="00815BC3">
          <w:pPr>
            <w:pStyle w:val="C94BD0F4AAFA094BB065959AB28AB66D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CAB0BCBDD6188049B9B6F695DC8ED5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0F3878-1804-F346-B44E-988101DFEB00}"/>
      </w:docPartPr>
      <w:docPartBody>
        <w:p w:rsidR="00815BC3" w:rsidRDefault="00815BC3">
          <w:pPr>
            <w:pStyle w:val="CAB0BCBDD6188049B9B6F695DC8ED5C6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963FC8311F23654795A95DB5A2389C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C25026-BA1A-EA41-9F84-DC2F2FD946BC}"/>
      </w:docPartPr>
      <w:docPartBody>
        <w:p w:rsidR="00815BC3" w:rsidRDefault="00815BC3">
          <w:pPr>
            <w:pStyle w:val="963FC8311F23654795A95DB5A2389C98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FDEF7254DAC6E44493FB4DB585CEE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3DF21-86A6-3D40-88E8-03C1791D2365}"/>
      </w:docPartPr>
      <w:docPartBody>
        <w:p w:rsidR="00815BC3" w:rsidRDefault="00815BC3">
          <w:pPr>
            <w:pStyle w:val="FDEF7254DAC6E44493FB4DB585CEEA02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C3DAE39AEC520A41B3C3579C63B9D2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922EB-8E47-C841-A4A6-D8635CDC0D0A}"/>
      </w:docPartPr>
      <w:docPartBody>
        <w:p w:rsidR="00815BC3" w:rsidRDefault="00815BC3">
          <w:pPr>
            <w:pStyle w:val="C3DAE39AEC520A41B3C3579C63B9D2A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F823F3ADFD18654BAACA168DC08A95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A2F140-D84F-A043-819D-ABF9816B51F8}"/>
      </w:docPartPr>
      <w:docPartBody>
        <w:p w:rsidR="00815BC3" w:rsidRDefault="00815BC3">
          <w:pPr>
            <w:pStyle w:val="F823F3ADFD18654BAACA168DC08A958C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758DC316E894414EA17A8C322A661B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FC9FA-3456-BE4C-841D-AE1A05AA9A49}"/>
      </w:docPartPr>
      <w:docPartBody>
        <w:p w:rsidR="00815BC3" w:rsidRDefault="00815BC3" w:rsidP="00815BC3">
          <w:pPr>
            <w:pStyle w:val="758DC316E894414EA17A8C322A661B81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C93714D3DBB5414D81CF60C085CDF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176B55-9C8A-3D46-9459-DD270DF59D79}"/>
      </w:docPartPr>
      <w:docPartBody>
        <w:p w:rsidR="00815BC3" w:rsidRDefault="00815BC3" w:rsidP="00815BC3">
          <w:pPr>
            <w:pStyle w:val="C93714D3DBB5414D81CF60C085CDF31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7B374235A28FF84B984CC0AE622CB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8D26C8-BCE5-A449-83DB-080FB023765B}"/>
      </w:docPartPr>
      <w:docPartBody>
        <w:p w:rsidR="00815BC3" w:rsidRDefault="00815BC3" w:rsidP="00815BC3">
          <w:pPr>
            <w:pStyle w:val="7B374235A28FF84B984CC0AE622CB038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AC3F6B928C26D44B6428E5F5045C9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36ED22-A081-5D4D-AF10-29237471E741}"/>
      </w:docPartPr>
      <w:docPartBody>
        <w:p w:rsidR="00815BC3" w:rsidRDefault="00815BC3" w:rsidP="00815BC3">
          <w:pPr>
            <w:pStyle w:val="3AC3F6B928C26D44B6428E5F5045C96B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A6467FE5A0069149A8EE5F2E7C94A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D26400-C8BA-BF4D-AD38-C71D50CFE234}"/>
      </w:docPartPr>
      <w:docPartBody>
        <w:p w:rsidR="00815BC3" w:rsidRDefault="00815BC3" w:rsidP="00815BC3">
          <w:pPr>
            <w:pStyle w:val="A6467FE5A0069149A8EE5F2E7C94AB87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0EDF187553927C4BB510B5CD1C302C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4BDE4-A7F2-0748-ABEB-9259805309D6}"/>
      </w:docPartPr>
      <w:docPartBody>
        <w:p w:rsidR="00815BC3" w:rsidRDefault="00815BC3" w:rsidP="00815BC3">
          <w:pPr>
            <w:pStyle w:val="0EDF187553927C4BB510B5CD1C302CD2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BC3"/>
    <w:rsid w:val="0081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5BC3"/>
    <w:rPr>
      <w:color w:val="808080"/>
    </w:rPr>
  </w:style>
  <w:style w:type="paragraph" w:customStyle="1" w:styleId="CF117FF289ED434791757F142554941A">
    <w:name w:val="CF117FF289ED434791757F142554941A"/>
  </w:style>
  <w:style w:type="paragraph" w:customStyle="1" w:styleId="C77768187E7EEC46A8F25C21AA583629">
    <w:name w:val="C77768187E7EEC46A8F25C21AA583629"/>
  </w:style>
  <w:style w:type="paragraph" w:customStyle="1" w:styleId="296D62001EBC4F4B86FD3CD7A8FC24A0">
    <w:name w:val="296D62001EBC4F4B86FD3CD7A8FC24A0"/>
  </w:style>
  <w:style w:type="paragraph" w:customStyle="1" w:styleId="790509289166154D8A90EDE6E83923EF">
    <w:name w:val="790509289166154D8A90EDE6E83923EF"/>
  </w:style>
  <w:style w:type="paragraph" w:customStyle="1" w:styleId="67C0EC292736B843809CFF8F9C0BFCD6">
    <w:name w:val="67C0EC292736B843809CFF8F9C0BFCD6"/>
  </w:style>
  <w:style w:type="paragraph" w:customStyle="1" w:styleId="C94BD0F4AAFA094BB065959AB28AB66D">
    <w:name w:val="C94BD0F4AAFA094BB065959AB28AB66D"/>
  </w:style>
  <w:style w:type="paragraph" w:customStyle="1" w:styleId="CAB0BCBDD6188049B9B6F695DC8ED5C6">
    <w:name w:val="CAB0BCBDD6188049B9B6F695DC8ED5C6"/>
  </w:style>
  <w:style w:type="paragraph" w:customStyle="1" w:styleId="963FC8311F23654795A95DB5A2389C98">
    <w:name w:val="963FC8311F23654795A95DB5A2389C98"/>
  </w:style>
  <w:style w:type="paragraph" w:customStyle="1" w:styleId="FDEF7254DAC6E44493FB4DB585CEEA02">
    <w:name w:val="FDEF7254DAC6E44493FB4DB585CEEA02"/>
  </w:style>
  <w:style w:type="paragraph" w:customStyle="1" w:styleId="C3DAE39AEC520A41B3C3579C63B9D2A5">
    <w:name w:val="C3DAE39AEC520A41B3C3579C63B9D2A5"/>
  </w:style>
  <w:style w:type="paragraph" w:customStyle="1" w:styleId="F823F3ADFD18654BAACA168DC08A958C">
    <w:name w:val="F823F3ADFD18654BAACA168DC08A958C"/>
  </w:style>
  <w:style w:type="paragraph" w:customStyle="1" w:styleId="2502DA1ACF24C44F937ABE6F9EB7D858">
    <w:name w:val="2502DA1ACF24C44F937ABE6F9EB7D858"/>
    <w:rsid w:val="00815BC3"/>
  </w:style>
  <w:style w:type="paragraph" w:customStyle="1" w:styleId="0749588B100F714FAFF2AE845A5CB705">
    <w:name w:val="0749588B100F714FAFF2AE845A5CB705"/>
    <w:rsid w:val="00815BC3"/>
  </w:style>
  <w:style w:type="paragraph" w:customStyle="1" w:styleId="D91B9576F02F0A4AA442E9AEE4232D3F">
    <w:name w:val="D91B9576F02F0A4AA442E9AEE4232D3F"/>
    <w:rsid w:val="00815BC3"/>
  </w:style>
  <w:style w:type="paragraph" w:customStyle="1" w:styleId="59BBBA847033D34EA50DCA49C7B60847">
    <w:name w:val="59BBBA847033D34EA50DCA49C7B60847"/>
    <w:rsid w:val="00815BC3"/>
  </w:style>
  <w:style w:type="paragraph" w:customStyle="1" w:styleId="57D7946B5B2B5543845001E148A90B68">
    <w:name w:val="57D7946B5B2B5543845001E148A90B68"/>
    <w:rsid w:val="00815BC3"/>
  </w:style>
  <w:style w:type="paragraph" w:customStyle="1" w:styleId="83F86BB8181E6A49AB923C4CBED2950A">
    <w:name w:val="83F86BB8181E6A49AB923C4CBED2950A"/>
    <w:rsid w:val="00815BC3"/>
  </w:style>
  <w:style w:type="paragraph" w:customStyle="1" w:styleId="758DC316E894414EA17A8C322A661B81">
    <w:name w:val="758DC316E894414EA17A8C322A661B81"/>
    <w:rsid w:val="00815BC3"/>
  </w:style>
  <w:style w:type="paragraph" w:customStyle="1" w:styleId="C93714D3DBB5414D81CF60C085CDF311">
    <w:name w:val="C93714D3DBB5414D81CF60C085CDF311"/>
    <w:rsid w:val="00815BC3"/>
  </w:style>
  <w:style w:type="paragraph" w:customStyle="1" w:styleId="7B374235A28FF84B984CC0AE622CB038">
    <w:name w:val="7B374235A28FF84B984CC0AE622CB038"/>
    <w:rsid w:val="00815BC3"/>
  </w:style>
  <w:style w:type="paragraph" w:customStyle="1" w:styleId="3AC3F6B928C26D44B6428E5F5045C96B">
    <w:name w:val="3AC3F6B928C26D44B6428E5F5045C96B"/>
    <w:rsid w:val="00815BC3"/>
  </w:style>
  <w:style w:type="paragraph" w:customStyle="1" w:styleId="A6467FE5A0069149A8EE5F2E7C94AB87">
    <w:name w:val="A6467FE5A0069149A8EE5F2E7C94AB87"/>
    <w:rsid w:val="00815BC3"/>
  </w:style>
  <w:style w:type="paragraph" w:customStyle="1" w:styleId="0EDF187553927C4BB510B5CD1C302CD2">
    <w:name w:val="0EDF187553927C4BB510B5CD1C302CD2"/>
    <w:rsid w:val="00815BC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5BC3"/>
    <w:rPr>
      <w:color w:val="808080"/>
    </w:rPr>
  </w:style>
  <w:style w:type="paragraph" w:customStyle="1" w:styleId="CF117FF289ED434791757F142554941A">
    <w:name w:val="CF117FF289ED434791757F142554941A"/>
  </w:style>
  <w:style w:type="paragraph" w:customStyle="1" w:styleId="C77768187E7EEC46A8F25C21AA583629">
    <w:name w:val="C77768187E7EEC46A8F25C21AA583629"/>
  </w:style>
  <w:style w:type="paragraph" w:customStyle="1" w:styleId="296D62001EBC4F4B86FD3CD7A8FC24A0">
    <w:name w:val="296D62001EBC4F4B86FD3CD7A8FC24A0"/>
  </w:style>
  <w:style w:type="paragraph" w:customStyle="1" w:styleId="790509289166154D8A90EDE6E83923EF">
    <w:name w:val="790509289166154D8A90EDE6E83923EF"/>
  </w:style>
  <w:style w:type="paragraph" w:customStyle="1" w:styleId="67C0EC292736B843809CFF8F9C0BFCD6">
    <w:name w:val="67C0EC292736B843809CFF8F9C0BFCD6"/>
  </w:style>
  <w:style w:type="paragraph" w:customStyle="1" w:styleId="C94BD0F4AAFA094BB065959AB28AB66D">
    <w:name w:val="C94BD0F4AAFA094BB065959AB28AB66D"/>
  </w:style>
  <w:style w:type="paragraph" w:customStyle="1" w:styleId="CAB0BCBDD6188049B9B6F695DC8ED5C6">
    <w:name w:val="CAB0BCBDD6188049B9B6F695DC8ED5C6"/>
  </w:style>
  <w:style w:type="paragraph" w:customStyle="1" w:styleId="963FC8311F23654795A95DB5A2389C98">
    <w:name w:val="963FC8311F23654795A95DB5A2389C98"/>
  </w:style>
  <w:style w:type="paragraph" w:customStyle="1" w:styleId="FDEF7254DAC6E44493FB4DB585CEEA02">
    <w:name w:val="FDEF7254DAC6E44493FB4DB585CEEA02"/>
  </w:style>
  <w:style w:type="paragraph" w:customStyle="1" w:styleId="C3DAE39AEC520A41B3C3579C63B9D2A5">
    <w:name w:val="C3DAE39AEC520A41B3C3579C63B9D2A5"/>
  </w:style>
  <w:style w:type="paragraph" w:customStyle="1" w:styleId="F823F3ADFD18654BAACA168DC08A958C">
    <w:name w:val="F823F3ADFD18654BAACA168DC08A958C"/>
  </w:style>
  <w:style w:type="paragraph" w:customStyle="1" w:styleId="2502DA1ACF24C44F937ABE6F9EB7D858">
    <w:name w:val="2502DA1ACF24C44F937ABE6F9EB7D858"/>
    <w:rsid w:val="00815BC3"/>
  </w:style>
  <w:style w:type="paragraph" w:customStyle="1" w:styleId="0749588B100F714FAFF2AE845A5CB705">
    <w:name w:val="0749588B100F714FAFF2AE845A5CB705"/>
    <w:rsid w:val="00815BC3"/>
  </w:style>
  <w:style w:type="paragraph" w:customStyle="1" w:styleId="D91B9576F02F0A4AA442E9AEE4232D3F">
    <w:name w:val="D91B9576F02F0A4AA442E9AEE4232D3F"/>
    <w:rsid w:val="00815BC3"/>
  </w:style>
  <w:style w:type="paragraph" w:customStyle="1" w:styleId="59BBBA847033D34EA50DCA49C7B60847">
    <w:name w:val="59BBBA847033D34EA50DCA49C7B60847"/>
    <w:rsid w:val="00815BC3"/>
  </w:style>
  <w:style w:type="paragraph" w:customStyle="1" w:styleId="57D7946B5B2B5543845001E148A90B68">
    <w:name w:val="57D7946B5B2B5543845001E148A90B68"/>
    <w:rsid w:val="00815BC3"/>
  </w:style>
  <w:style w:type="paragraph" w:customStyle="1" w:styleId="83F86BB8181E6A49AB923C4CBED2950A">
    <w:name w:val="83F86BB8181E6A49AB923C4CBED2950A"/>
    <w:rsid w:val="00815BC3"/>
  </w:style>
  <w:style w:type="paragraph" w:customStyle="1" w:styleId="758DC316E894414EA17A8C322A661B81">
    <w:name w:val="758DC316E894414EA17A8C322A661B81"/>
    <w:rsid w:val="00815BC3"/>
  </w:style>
  <w:style w:type="paragraph" w:customStyle="1" w:styleId="C93714D3DBB5414D81CF60C085CDF311">
    <w:name w:val="C93714D3DBB5414D81CF60C085CDF311"/>
    <w:rsid w:val="00815BC3"/>
  </w:style>
  <w:style w:type="paragraph" w:customStyle="1" w:styleId="7B374235A28FF84B984CC0AE622CB038">
    <w:name w:val="7B374235A28FF84B984CC0AE622CB038"/>
    <w:rsid w:val="00815BC3"/>
  </w:style>
  <w:style w:type="paragraph" w:customStyle="1" w:styleId="3AC3F6B928C26D44B6428E5F5045C96B">
    <w:name w:val="3AC3F6B928C26D44B6428E5F5045C96B"/>
    <w:rsid w:val="00815BC3"/>
  </w:style>
  <w:style w:type="paragraph" w:customStyle="1" w:styleId="A6467FE5A0069149A8EE5F2E7C94AB87">
    <w:name w:val="A6467FE5A0069149A8EE5F2E7C94AB87"/>
    <w:rsid w:val="00815BC3"/>
  </w:style>
  <w:style w:type="paragraph" w:customStyle="1" w:styleId="0EDF187553927C4BB510B5CD1C302CD2">
    <w:name w:val="0EDF187553927C4BB510B5CD1C302CD2"/>
    <w:rsid w:val="00815B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Boc78</b:Tag>
    <b:SourceType>Book</b:SourceType>
    <b:Guid>{53019895-76E5-9643-A255-82B167EF3BEB}</b:Guid>
    <b:Author>
      <b:Author>
        <b:NameList>
          <b:Person>
            <b:Last>Bochner</b:Last>
            <b:First>J.</b:First>
          </b:Person>
        </b:NameList>
      </b:Author>
    </b:Author>
    <b:Title>Blaise Cendrars: Discovery and Re-creation</b:Title>
    <b:City>Toronto</b:City>
    <b:Publisher>University of Toronto Press</b:Publisher>
    <b:Year>1978</b:Year>
    <b:RefOrder>1</b:RefOrder>
  </b:Source>
  <b:Source>
    <b:Tag>Che80</b:Tag>
    <b:SourceType>Book</b:SourceType>
    <b:Guid>{FCB79DEE-8D67-3544-80BC-6610433151D6}</b:Guid>
    <b:Author>
      <b:Author>
        <b:NameList>
          <b:Person>
            <b:Last>Chefdor</b:Last>
            <b:First>Monique</b:First>
          </b:Person>
        </b:NameList>
      </b:Author>
    </b:Author>
    <b:Title>Blaise Cendrars</b:Title>
    <b:City>Boston</b:City>
    <b:Publisher>Twayne</b:Publisher>
    <b:Year>1980</b:Year>
    <b:RefOrder>2</b:RefOrder>
  </b:Source>
  <b:Source>
    <b:Tag>Per86</b:Tag>
    <b:SourceType>Book</b:SourceType>
    <b:Guid>{9726551A-FD28-1B4F-8B6D-3AB68C7D9B50}</b:Guid>
    <b:Author>
      <b:Author>
        <b:NameList>
          <b:Person>
            <b:Last>Perloff</b:Last>
            <b:First>Marjorie</b:First>
          </b:Person>
        </b:NameList>
      </b:Author>
    </b:Author>
    <b:Title>The Futurist Moment: Avant-Garde, Avant Guerre, and the Language of Rupture</b:Title>
    <b:City>Chicago</b:City>
    <b:Publisher>University of Chicago Press</b:Publisher>
    <b:Year>1986</b:Year>
    <b:RefOrder>3</b:RefOrder>
  </b:Source>
</b:Sources>
</file>

<file path=customXml/itemProps1.xml><?xml version="1.0" encoding="utf-8"?>
<ds:datastoreItem xmlns:ds="http://schemas.openxmlformats.org/officeDocument/2006/customXml" ds:itemID="{B2AF89C1-8A39-B844-9E44-C33ED2ADC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50</TotalTime>
  <Pages>3</Pages>
  <Words>977</Words>
  <Characters>5570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Dosky</dc:creator>
  <cp:keywords/>
  <dc:description/>
  <cp:lastModifiedBy>Laura Dosky</cp:lastModifiedBy>
  <cp:revision>17</cp:revision>
  <dcterms:created xsi:type="dcterms:W3CDTF">2014-09-09T14:52:00Z</dcterms:created>
  <dcterms:modified xsi:type="dcterms:W3CDTF">2014-09-10T15:41:00Z</dcterms:modified>
</cp:coreProperties>
</file>