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D7FAB8" w14:textId="77777777" w:rsidTr="00922950">
        <w:tc>
          <w:tcPr>
            <w:tcW w:w="491" w:type="dxa"/>
            <w:vMerge w:val="restart"/>
            <w:shd w:val="clear" w:color="auto" w:fill="A6A6A6" w:themeFill="background1" w:themeFillShade="A6"/>
            <w:textDirection w:val="btLr"/>
          </w:tcPr>
          <w:p w14:paraId="1086D4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D2A2C2F49F42B1A6DE3E040403DFE5"/>
            </w:placeholder>
            <w:showingPlcHdr/>
            <w:dropDownList>
              <w:listItem w:displayText="Dr." w:value="Dr."/>
              <w:listItem w:displayText="Prof." w:value="Prof."/>
            </w:dropDownList>
          </w:sdtPr>
          <w:sdtEndPr/>
          <w:sdtContent>
            <w:tc>
              <w:tcPr>
                <w:tcW w:w="1259" w:type="dxa"/>
              </w:tcPr>
              <w:p w14:paraId="1F954C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90CC1142C840E4AD33741DC20609F1"/>
            </w:placeholder>
            <w:text/>
          </w:sdtPr>
          <w:sdtEndPr/>
          <w:sdtContent>
            <w:tc>
              <w:tcPr>
                <w:tcW w:w="2073" w:type="dxa"/>
              </w:tcPr>
              <w:p w14:paraId="3D91F5AB" w14:textId="77777777" w:rsidR="00B574C9" w:rsidRDefault="009A3A8C" w:rsidP="009A3A8C">
                <w:r>
                  <w:t>Jake</w:t>
                </w:r>
              </w:p>
            </w:tc>
          </w:sdtContent>
        </w:sdt>
        <w:sdt>
          <w:sdtPr>
            <w:alias w:val="Middle name"/>
            <w:tag w:val="authorMiddleName"/>
            <w:id w:val="-2076034781"/>
            <w:placeholder>
              <w:docPart w:val="3DE894B7B74148C4BD980DE4A0C6F9D1"/>
            </w:placeholder>
            <w:showingPlcHdr/>
            <w:text/>
          </w:sdtPr>
          <w:sdtEndPr/>
          <w:sdtContent>
            <w:tc>
              <w:tcPr>
                <w:tcW w:w="2551" w:type="dxa"/>
              </w:tcPr>
              <w:p w14:paraId="238A6E26" w14:textId="77777777" w:rsidR="00B574C9" w:rsidRDefault="00B574C9" w:rsidP="00922950">
                <w:r>
                  <w:rPr>
                    <w:rStyle w:val="PlaceholderText"/>
                  </w:rPr>
                  <w:t>[Middle name]</w:t>
                </w:r>
              </w:p>
            </w:tc>
          </w:sdtContent>
        </w:sdt>
        <w:sdt>
          <w:sdtPr>
            <w:alias w:val="Last name"/>
            <w:tag w:val="authorLastName"/>
            <w:id w:val="-1088529830"/>
            <w:placeholder>
              <w:docPart w:val="6E8DDEF5DE964BFF819AC21A3FB47D15"/>
            </w:placeholder>
            <w:text/>
          </w:sdtPr>
          <w:sdtEndPr/>
          <w:sdtContent>
            <w:tc>
              <w:tcPr>
                <w:tcW w:w="2642" w:type="dxa"/>
              </w:tcPr>
              <w:p w14:paraId="10B07728" w14:textId="77777777" w:rsidR="00B574C9" w:rsidRDefault="004E208B" w:rsidP="004E208B">
                <w:proofErr w:type="spellStart"/>
                <w:r>
                  <w:t>Poller</w:t>
                </w:r>
                <w:proofErr w:type="spellEnd"/>
              </w:p>
            </w:tc>
          </w:sdtContent>
        </w:sdt>
      </w:tr>
      <w:tr w:rsidR="00B574C9" w14:paraId="23C1C1BF" w14:textId="77777777" w:rsidTr="001A6A06">
        <w:trPr>
          <w:trHeight w:val="986"/>
        </w:trPr>
        <w:tc>
          <w:tcPr>
            <w:tcW w:w="491" w:type="dxa"/>
            <w:vMerge/>
            <w:shd w:val="clear" w:color="auto" w:fill="A6A6A6" w:themeFill="background1" w:themeFillShade="A6"/>
          </w:tcPr>
          <w:p w14:paraId="64BA3FBB" w14:textId="77777777" w:rsidR="00B574C9" w:rsidRPr="001A6A06" w:rsidRDefault="00B574C9" w:rsidP="00CF1542">
            <w:pPr>
              <w:jc w:val="center"/>
              <w:rPr>
                <w:b/>
                <w:color w:val="FFFFFF" w:themeColor="background1"/>
              </w:rPr>
            </w:pPr>
          </w:p>
        </w:tc>
        <w:sdt>
          <w:sdtPr>
            <w:alias w:val="Biography"/>
            <w:tag w:val="authorBiography"/>
            <w:id w:val="938807824"/>
            <w:placeholder>
              <w:docPart w:val="A3B4516C9CE44B6A9035045511474359"/>
            </w:placeholder>
            <w:showingPlcHdr/>
          </w:sdtPr>
          <w:sdtEndPr/>
          <w:sdtContent>
            <w:tc>
              <w:tcPr>
                <w:tcW w:w="8525" w:type="dxa"/>
                <w:gridSpan w:val="4"/>
              </w:tcPr>
              <w:p w14:paraId="582BCF6F" w14:textId="77777777" w:rsidR="00B574C9" w:rsidRDefault="00B574C9" w:rsidP="00922950">
                <w:r>
                  <w:rPr>
                    <w:rStyle w:val="PlaceholderText"/>
                  </w:rPr>
                  <w:t>[Enter your biography]</w:t>
                </w:r>
              </w:p>
            </w:tc>
          </w:sdtContent>
        </w:sdt>
      </w:tr>
      <w:tr w:rsidR="00B574C9" w14:paraId="635A29B4" w14:textId="77777777" w:rsidTr="001A6A06">
        <w:trPr>
          <w:trHeight w:val="986"/>
        </w:trPr>
        <w:tc>
          <w:tcPr>
            <w:tcW w:w="491" w:type="dxa"/>
            <w:vMerge/>
            <w:shd w:val="clear" w:color="auto" w:fill="A6A6A6" w:themeFill="background1" w:themeFillShade="A6"/>
          </w:tcPr>
          <w:p w14:paraId="5B328FDB" w14:textId="77777777" w:rsidR="00B574C9" w:rsidRPr="001A6A06" w:rsidRDefault="00B574C9" w:rsidP="00CF1542">
            <w:pPr>
              <w:jc w:val="center"/>
              <w:rPr>
                <w:b/>
                <w:color w:val="FFFFFF" w:themeColor="background1"/>
              </w:rPr>
            </w:pPr>
          </w:p>
        </w:tc>
        <w:sdt>
          <w:sdtPr>
            <w:alias w:val="Affiliation"/>
            <w:tag w:val="affiliation"/>
            <w:id w:val="2012937915"/>
            <w:placeholder>
              <w:docPart w:val="62B264618AD74E42BA22809A629C9941"/>
            </w:placeholder>
            <w:text/>
          </w:sdtPr>
          <w:sdtEndPr/>
          <w:sdtContent>
            <w:tc>
              <w:tcPr>
                <w:tcW w:w="8525" w:type="dxa"/>
                <w:gridSpan w:val="4"/>
              </w:tcPr>
              <w:p w14:paraId="3DC5ABBC" w14:textId="39CC9347" w:rsidR="00B574C9" w:rsidRDefault="00902C97" w:rsidP="00902C97">
                <w:r>
                  <w:t>Queen Mary University of London</w:t>
                </w:r>
              </w:p>
            </w:tc>
          </w:sdtContent>
        </w:sdt>
      </w:tr>
    </w:tbl>
    <w:p w14:paraId="14FED9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FB69A7" w14:textId="77777777" w:rsidTr="00244BB0">
        <w:tc>
          <w:tcPr>
            <w:tcW w:w="9016" w:type="dxa"/>
            <w:shd w:val="clear" w:color="auto" w:fill="A6A6A6" w:themeFill="background1" w:themeFillShade="A6"/>
            <w:tcMar>
              <w:top w:w="113" w:type="dxa"/>
              <w:bottom w:w="113" w:type="dxa"/>
            </w:tcMar>
          </w:tcPr>
          <w:p w14:paraId="0FEAC7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3DFBB3" w14:textId="77777777" w:rsidTr="003F0D73">
        <w:sdt>
          <w:sdtPr>
            <w:rPr>
              <w:lang w:val="en-US"/>
            </w:rPr>
            <w:alias w:val="Article headword"/>
            <w:tag w:val="articleHeadword"/>
            <w:id w:val="-361440020"/>
            <w:placeholder>
              <w:docPart w:val="CFEBEAD6AD884941B5BB66BBFB4E8AFA"/>
            </w:placeholder>
            <w:text/>
          </w:sdtPr>
          <w:sdtEndPr/>
          <w:sdtContent>
            <w:tc>
              <w:tcPr>
                <w:tcW w:w="9016" w:type="dxa"/>
                <w:tcMar>
                  <w:top w:w="113" w:type="dxa"/>
                  <w:bottom w:w="113" w:type="dxa"/>
                </w:tcMar>
              </w:tcPr>
              <w:p w14:paraId="141106C9" w14:textId="77777777" w:rsidR="003F0D73" w:rsidRPr="00FB589A" w:rsidRDefault="004E208B" w:rsidP="002265D7">
                <w:r>
                  <w:rPr>
                    <w:lang w:val="en-US"/>
                  </w:rPr>
                  <w:t xml:space="preserve">Huxley, </w:t>
                </w:r>
                <w:r w:rsidRPr="004E208B">
                  <w:rPr>
                    <w:lang w:val="en-US"/>
                  </w:rPr>
                  <w:t>Aldous (1894-1963)</w:t>
                </w:r>
              </w:p>
            </w:tc>
          </w:sdtContent>
        </w:sdt>
      </w:tr>
      <w:tr w:rsidR="00464699" w14:paraId="61073ABC" w14:textId="77777777" w:rsidTr="009A3A8C">
        <w:sdt>
          <w:sdtPr>
            <w:alias w:val="Variant headwords"/>
            <w:tag w:val="variantHeadwords"/>
            <w:id w:val="173464402"/>
            <w:placeholder>
              <w:docPart w:val="2C366B6774AF402FBC695344A71A7614"/>
            </w:placeholder>
          </w:sdtPr>
          <w:sdtEndPr/>
          <w:sdtContent>
            <w:tc>
              <w:tcPr>
                <w:tcW w:w="9016" w:type="dxa"/>
                <w:tcMar>
                  <w:top w:w="113" w:type="dxa"/>
                  <w:bottom w:w="113" w:type="dxa"/>
                </w:tcMar>
              </w:tcPr>
              <w:p w14:paraId="20EDE216" w14:textId="77777777" w:rsidR="00464699" w:rsidRPr="004E208B" w:rsidRDefault="004E208B" w:rsidP="00E842A6">
                <w:r w:rsidRPr="002A7C96">
                  <w:t>Huxle</w:t>
                </w:r>
                <w:r w:rsidR="00E842A6">
                  <w:t>y, Leonard Aldous</w:t>
                </w:r>
              </w:p>
            </w:tc>
          </w:sdtContent>
        </w:sdt>
      </w:tr>
      <w:tr w:rsidR="00E85A05" w14:paraId="5CDCCB8C" w14:textId="77777777" w:rsidTr="003F0D73">
        <w:sdt>
          <w:sdtPr>
            <w:alias w:val="Abstract"/>
            <w:tag w:val="abstract"/>
            <w:id w:val="-635871867"/>
            <w:placeholder>
              <w:docPart w:val="23DF94CB45B24C35846BD6C72A6227DE"/>
            </w:placeholder>
          </w:sdtPr>
          <w:sdtEndPr/>
          <w:sdtContent>
            <w:tc>
              <w:tcPr>
                <w:tcW w:w="9016" w:type="dxa"/>
                <w:tcMar>
                  <w:top w:w="113" w:type="dxa"/>
                  <w:bottom w:w="113" w:type="dxa"/>
                </w:tcMar>
              </w:tcPr>
              <w:p w14:paraId="6D6528D8" w14:textId="77777777" w:rsidR="00E85A05" w:rsidRPr="004E208B" w:rsidRDefault="004E208B" w:rsidP="004E208B">
                <w:r w:rsidRPr="002A7C96">
                  <w:t xml:space="preserve">Aldous Huxley is best known for his dystopian novel </w:t>
                </w:r>
                <w:r w:rsidRPr="002A7C96">
                  <w:rPr>
                    <w:i/>
                    <w:iCs/>
                  </w:rPr>
                  <w:t xml:space="preserve">Brave New World </w:t>
                </w:r>
                <w:r w:rsidRPr="002A7C96">
                  <w:t xml:space="preserve">(1932), and his disquisition on psychedelic substances, </w:t>
                </w:r>
                <w:r w:rsidRPr="002A7C96">
                  <w:rPr>
                    <w:i/>
                    <w:iCs/>
                  </w:rPr>
                  <w:t xml:space="preserve">The Doors of Perception </w:t>
                </w:r>
                <w:r w:rsidRPr="002A7C96">
                  <w:t xml:space="preserve">(1954). In the inter-war years, Huxley commanded a formidable reputation, and his work was considered alongside the leading modernists. He was impressively prolific and wrote in a variety of genres, producing poetry, short stories, essays, novels, plays, biography and travel writing. His work appeared in many of the modernist Little Magazines, such as </w:t>
                </w:r>
                <w:r w:rsidRPr="002A7C96">
                  <w:rPr>
                    <w:i/>
                  </w:rPr>
                  <w:t>Coterie</w:t>
                </w:r>
                <w:r w:rsidRPr="002A7C96">
                  <w:t xml:space="preserve">, </w:t>
                </w:r>
                <w:r w:rsidRPr="002A7C96">
                  <w:rPr>
                    <w:i/>
                  </w:rPr>
                  <w:t xml:space="preserve">The Egoist </w:t>
                </w:r>
                <w:r w:rsidRPr="002A7C96">
                  <w:t>and</w:t>
                </w:r>
                <w:r w:rsidRPr="002A7C96">
                  <w:rPr>
                    <w:i/>
                  </w:rPr>
                  <w:t xml:space="preserve"> Wheels</w:t>
                </w:r>
                <w:r w:rsidRPr="002A7C96">
                  <w:t xml:space="preserve">. Huxley was a zealous individualist: while he socialised with Virginia Woolf, Roger Fry and Clive Bell (among others), he was never part of the Bloomsbury Group. Likewise, though a regular guest at </w:t>
                </w:r>
                <w:proofErr w:type="spellStart"/>
                <w:r w:rsidRPr="002A7C96">
                  <w:t>Garsington</w:t>
                </w:r>
                <w:proofErr w:type="spellEnd"/>
                <w:r w:rsidRPr="002A7C96">
                  <w:t xml:space="preserve"> Manor, the home of society hostess Lady </w:t>
                </w:r>
                <w:proofErr w:type="spellStart"/>
                <w:r w:rsidRPr="002A7C96">
                  <w:t>Ottoline</w:t>
                </w:r>
                <w:proofErr w:type="spellEnd"/>
                <w:r w:rsidRPr="002A7C96">
                  <w:t xml:space="preserve"> Morrell, he was not regarded as a member of her pacifist coterie that included Lytton Strachey and Bertrand Russell. After moving to America, Huxley became increasingly concerned with mysticism, and his reputation declined; however, the work he produced during this period was championed by key figures in the New Age and counter-culture movements, and he played a vital part in popularising Eastern religions in the West, such as Buddhism, </w:t>
                </w:r>
                <w:proofErr w:type="spellStart"/>
                <w:r w:rsidRPr="002A7C96">
                  <w:t>Tantra</w:t>
                </w:r>
                <w:proofErr w:type="spellEnd"/>
                <w:r w:rsidRPr="002A7C96">
                  <w:t xml:space="preserve"> and </w:t>
                </w:r>
                <w:proofErr w:type="spellStart"/>
                <w:r w:rsidRPr="002A7C96">
                  <w:t>Advaita</w:t>
                </w:r>
                <w:proofErr w:type="spellEnd"/>
                <w:r w:rsidRPr="002A7C96">
                  <w:t xml:space="preserve"> Vedanta.</w:t>
                </w:r>
              </w:p>
            </w:tc>
          </w:sdtContent>
        </w:sdt>
      </w:tr>
      <w:tr w:rsidR="003F0D73" w14:paraId="456DB345" w14:textId="77777777" w:rsidTr="003F0D73">
        <w:sdt>
          <w:sdtPr>
            <w:alias w:val="Article text"/>
            <w:tag w:val="articleText"/>
            <w:id w:val="634067588"/>
            <w:placeholder>
              <w:docPart w:val="DE9DA69C82024ED093C3D6B9491054BD"/>
            </w:placeholder>
          </w:sdtPr>
          <w:sdtEndPr/>
          <w:sdtContent>
            <w:tc>
              <w:tcPr>
                <w:tcW w:w="9016" w:type="dxa"/>
                <w:tcMar>
                  <w:top w:w="113" w:type="dxa"/>
                  <w:bottom w:w="113" w:type="dxa"/>
                </w:tcMar>
              </w:tcPr>
              <w:p w14:paraId="1D79950D" w14:textId="77777777" w:rsidR="004E208B" w:rsidRPr="002A7C96" w:rsidRDefault="004E208B" w:rsidP="004E208B">
                <w:r w:rsidRPr="002A7C96">
                  <w:t xml:space="preserve">Aldous Huxley is best known for his dystopian novel </w:t>
                </w:r>
                <w:r w:rsidRPr="002A7C96">
                  <w:rPr>
                    <w:i/>
                    <w:iCs/>
                  </w:rPr>
                  <w:t xml:space="preserve">Brave New World </w:t>
                </w:r>
                <w:r w:rsidRPr="002A7C96">
                  <w:t xml:space="preserve">(1932), and his disquisition on psychedelic substances, </w:t>
                </w:r>
                <w:r w:rsidRPr="002A7C96">
                  <w:rPr>
                    <w:i/>
                    <w:iCs/>
                  </w:rPr>
                  <w:t xml:space="preserve">The Doors of Perception </w:t>
                </w:r>
                <w:r w:rsidRPr="002A7C96">
                  <w:t xml:space="preserve">(1954). In the inter-war years, Huxley commanded a formidable reputation, and his work was considered alongside the leading modernists. He was impressively prolific and wrote in a variety of genres, producing poetry, short stories, essays, novels, plays, biography and travel writing. His work appeared in many of the modernist Little Magazines, such as </w:t>
                </w:r>
                <w:r w:rsidRPr="002A7C96">
                  <w:rPr>
                    <w:i/>
                  </w:rPr>
                  <w:t>Coterie</w:t>
                </w:r>
                <w:r w:rsidRPr="002A7C96">
                  <w:t xml:space="preserve">, </w:t>
                </w:r>
                <w:r w:rsidRPr="002A7C96">
                  <w:rPr>
                    <w:i/>
                  </w:rPr>
                  <w:t xml:space="preserve">The Egoist </w:t>
                </w:r>
                <w:r w:rsidRPr="002A7C96">
                  <w:t>and</w:t>
                </w:r>
                <w:r w:rsidRPr="002A7C96">
                  <w:rPr>
                    <w:i/>
                  </w:rPr>
                  <w:t xml:space="preserve"> Wheels</w:t>
                </w:r>
                <w:r w:rsidRPr="002A7C96">
                  <w:t xml:space="preserve">. Huxley was a zealous individualist: while he socialised with Virginia Woolf, Roger Fry and Clive Bell (among others), he was never part of the Bloomsbury Group. Likewise, though a regular guest at </w:t>
                </w:r>
                <w:proofErr w:type="spellStart"/>
                <w:r w:rsidRPr="002A7C96">
                  <w:t>Garsington</w:t>
                </w:r>
                <w:proofErr w:type="spellEnd"/>
                <w:r w:rsidRPr="002A7C96">
                  <w:t xml:space="preserve"> Manor, the home of society hostess Lady </w:t>
                </w:r>
                <w:proofErr w:type="spellStart"/>
                <w:r w:rsidRPr="002A7C96">
                  <w:t>Ottoline</w:t>
                </w:r>
                <w:proofErr w:type="spellEnd"/>
                <w:r w:rsidRPr="002A7C96">
                  <w:t xml:space="preserve"> Morrell, he was not regarded as a member of her pacifist coterie that included Lytton Strachey and Bertrand Russell. After moving to America, Huxley became increasingly concerned with mysticism, and his reputation declined; however, the work he produced during this period was championed by key figures in the New Age and counter-culture movements, and he played a vital part in popularising Eastern religions in the West, such as Buddhism, </w:t>
                </w:r>
                <w:proofErr w:type="spellStart"/>
                <w:r w:rsidRPr="002A7C96">
                  <w:t>Tantra</w:t>
                </w:r>
                <w:proofErr w:type="spellEnd"/>
                <w:r w:rsidRPr="002A7C96">
                  <w:t xml:space="preserve"> and </w:t>
                </w:r>
                <w:proofErr w:type="spellStart"/>
                <w:r w:rsidRPr="002A7C96">
                  <w:t>Advaita</w:t>
                </w:r>
                <w:proofErr w:type="spellEnd"/>
                <w:r w:rsidRPr="002A7C96">
                  <w:t xml:space="preserve"> Vedanta.</w:t>
                </w:r>
              </w:p>
              <w:p w14:paraId="5C57C95F" w14:textId="77777777" w:rsidR="004E208B" w:rsidRPr="002A7C96" w:rsidRDefault="004E208B" w:rsidP="004E208B"/>
              <w:p w14:paraId="2ED51D73" w14:textId="77777777" w:rsidR="004E208B" w:rsidRPr="002A7C96" w:rsidRDefault="004E208B" w:rsidP="004E208B">
                <w:r w:rsidRPr="002A7C96">
                  <w:t>Aldous Huxley was born on 26 July 1894, near Godalming in Surrey. He came from a distinguished intellectual lineage: his grandfather was T.</w:t>
                </w:r>
                <w:r w:rsidR="00E842A6">
                  <w:t xml:space="preserve"> </w:t>
                </w:r>
                <w:r w:rsidRPr="002A7C96">
                  <w:t xml:space="preserve">H. Huxley, who was nicknamed 'Darwin's bulldog' for his advocacy of evolutionary theory; and his great-uncle was the poet and critic Matthew Arnold. His childhood was marked by three traumatic episodes that helped shape him as a writer: in 1908, his mother Julia died of cancer; three years later, at the age of sixteen, he contracted an eye </w:t>
                </w:r>
                <w:r w:rsidRPr="002A7C96">
                  <w:lastRenderedPageBreak/>
                  <w:t xml:space="preserve">infection that permanently impaired his eyesight; and in 1914, his brother </w:t>
                </w:r>
                <w:proofErr w:type="spellStart"/>
                <w:r w:rsidRPr="002A7C96">
                  <w:t>Trevenen</w:t>
                </w:r>
                <w:proofErr w:type="spellEnd"/>
                <w:r w:rsidRPr="002A7C96">
                  <w:t xml:space="preserve"> committed suicide. </w:t>
                </w:r>
              </w:p>
              <w:p w14:paraId="40D799BF" w14:textId="77777777" w:rsidR="004E208B" w:rsidRPr="002A7C96" w:rsidRDefault="004E208B" w:rsidP="004E208B"/>
              <w:p w14:paraId="2A320D7A" w14:textId="77777777" w:rsidR="004E208B" w:rsidRPr="002A7C96" w:rsidRDefault="004E208B" w:rsidP="004E208B">
                <w:r w:rsidRPr="002A7C96">
                  <w:t xml:space="preserve">After attending Eton, Huxley read English at Balliol College, Oxford. He attempted to enlist during World War I, but was rejected due to his poor eyesight. Through the hospitality of </w:t>
                </w:r>
                <w:proofErr w:type="spellStart"/>
                <w:r w:rsidRPr="002A7C96">
                  <w:t>Ottoline</w:t>
                </w:r>
                <w:proofErr w:type="spellEnd"/>
                <w:r w:rsidRPr="002A7C96">
                  <w:t xml:space="preserve"> Morrell and her husband Philip, Huxley met many eminent artists and intellectuals, as well as the Belgian refugee Maria </w:t>
                </w:r>
                <w:proofErr w:type="spellStart"/>
                <w:r w:rsidRPr="002A7C96">
                  <w:t>Nys</w:t>
                </w:r>
                <w:proofErr w:type="spellEnd"/>
                <w:r w:rsidRPr="002A7C96">
                  <w:t xml:space="preserve">, whom he married in 1919. </w:t>
                </w:r>
              </w:p>
              <w:p w14:paraId="5D3BDA09" w14:textId="77777777" w:rsidR="004E208B" w:rsidRPr="002A7C96" w:rsidRDefault="004E208B" w:rsidP="004E208B"/>
              <w:p w14:paraId="5C286781" w14:textId="77777777" w:rsidR="004E208B" w:rsidRPr="002A7C96" w:rsidRDefault="004E208B" w:rsidP="004E208B">
                <w:r w:rsidRPr="002A7C96">
                  <w:t xml:space="preserve">His first published book was a volume of poetry, </w:t>
                </w:r>
                <w:r w:rsidRPr="002A7C96">
                  <w:rPr>
                    <w:i/>
                    <w:iCs/>
                  </w:rPr>
                  <w:t xml:space="preserve">The Burning Wheel </w:t>
                </w:r>
                <w:r w:rsidRPr="002A7C96">
                  <w:t xml:space="preserve">(1916). Despite the modernist experimentation of poets such as Ezra Pound, Huxley's poetry was fairly conventional and favoured traditional forms. Likewise, Huxley's first novel, </w:t>
                </w:r>
                <w:proofErr w:type="spellStart"/>
                <w:r w:rsidRPr="002A7C96">
                  <w:rPr>
                    <w:i/>
                    <w:iCs/>
                  </w:rPr>
                  <w:t>Crome</w:t>
                </w:r>
                <w:proofErr w:type="spellEnd"/>
                <w:r w:rsidRPr="002A7C96">
                  <w:rPr>
                    <w:i/>
                    <w:iCs/>
                  </w:rPr>
                  <w:t xml:space="preserve"> Yellow</w:t>
                </w:r>
                <w:r w:rsidRPr="002A7C96">
                  <w:t xml:space="preserve"> (1921), eschewed the formal experimentation of his modernist contemporaries and drew comparisons with the work of Thomas Love Peacock (1785-1866). On the other hand, Huxley's London-based novels of the 1920s, </w:t>
                </w:r>
                <w:r w:rsidRPr="002A7C96">
                  <w:rPr>
                    <w:i/>
                    <w:iCs/>
                  </w:rPr>
                  <w:t>Antic Hay</w:t>
                </w:r>
                <w:r w:rsidRPr="002A7C96">
                  <w:t xml:space="preserve"> (1923) and </w:t>
                </w:r>
                <w:r w:rsidRPr="002A7C96">
                  <w:rPr>
                    <w:i/>
                    <w:iCs/>
                  </w:rPr>
                  <w:t>Point Counter Point</w:t>
                </w:r>
                <w:r w:rsidRPr="002A7C96">
                  <w:t xml:space="preserve"> (1928), vividly captured the post-war mood of anomie, amorality and empty hedonism. Moreover, Huxley was a novelist of ideas whose work serves as a barometer of the intellectual atmosphere of his era. For instance, in his early work he satirised psychoanalysis, examined the impact of quantum physics, deplored the standardisation that was occurring in art as well as industry, explored mysticism, advocated eugenics, and propounded a philosophy loosely based on the </w:t>
                </w:r>
                <w:proofErr w:type="spellStart"/>
                <w:r w:rsidRPr="002A7C96">
                  <w:rPr>
                    <w:i/>
                    <w:iCs/>
                  </w:rPr>
                  <w:t>Weltanschauung</w:t>
                </w:r>
                <w:proofErr w:type="spellEnd"/>
                <w:r w:rsidRPr="002A7C96">
                  <w:rPr>
                    <w:i/>
                    <w:iCs/>
                  </w:rPr>
                  <w:t xml:space="preserve"> </w:t>
                </w:r>
                <w:r w:rsidRPr="002A7C96">
                  <w:t>of his friend D.</w:t>
                </w:r>
                <w:r w:rsidR="000C38D1">
                  <w:t xml:space="preserve"> </w:t>
                </w:r>
                <w:r w:rsidRPr="002A7C96">
                  <w:t xml:space="preserve">H. Lawrence. Huxley's classic novel </w:t>
                </w:r>
                <w:r w:rsidRPr="002A7C96">
                  <w:rPr>
                    <w:i/>
                    <w:iCs/>
                  </w:rPr>
                  <w:t>Brave New World</w:t>
                </w:r>
                <w:r w:rsidRPr="002A7C96">
                  <w:t xml:space="preserve"> (1932) was a baleful vision of what the world would look like if the mechanistic ideas of J.</w:t>
                </w:r>
                <w:r w:rsidR="000C38D1">
                  <w:t xml:space="preserve"> </w:t>
                </w:r>
                <w:r w:rsidRPr="002A7C96">
                  <w:t>B. Watson, Sigmund Freud, Henry Ford and H.</w:t>
                </w:r>
                <w:r w:rsidR="000C38D1">
                  <w:t xml:space="preserve"> </w:t>
                </w:r>
                <w:r w:rsidRPr="002A7C96">
                  <w:t xml:space="preserve">G. Wells were given free reign.    </w:t>
                </w:r>
              </w:p>
              <w:p w14:paraId="1517B0B5" w14:textId="77777777" w:rsidR="004E208B" w:rsidRPr="002A7C96" w:rsidRDefault="004E208B" w:rsidP="004E208B"/>
              <w:p w14:paraId="48E2D85C" w14:textId="77777777" w:rsidR="004E208B" w:rsidRPr="002A7C96" w:rsidRDefault="004E208B" w:rsidP="004E208B">
                <w:r w:rsidRPr="002A7C96">
                  <w:t xml:space="preserve">In 1934-35, Huxley suffered from insomnia and depression and made some decisive changes to his life as a result. Encouraged by his friend and fellow polymath Gerald Heard, Huxley began to meditate and joined what would become the Peace Pledge Union. Having been alternately attracted and repelled by mysticism in the 1920s, Huxley began to espouse a mystical philosophy, both in his work with the Peace Pledge Union (under whose auspices he wrote the 1936 pamphlet </w:t>
                </w:r>
                <w:r w:rsidRPr="002A7C96">
                  <w:rPr>
                    <w:i/>
                    <w:iCs/>
                  </w:rPr>
                  <w:t>What Are You Going to Do About It? The Case for Constructive Peace</w:t>
                </w:r>
                <w:r w:rsidRPr="002A7C96">
                  <w:t xml:space="preserve">) and in his fiction. He drew on many of these experiences in his novel </w:t>
                </w:r>
                <w:r w:rsidRPr="002A7C96">
                  <w:rPr>
                    <w:i/>
                    <w:iCs/>
                  </w:rPr>
                  <w:t xml:space="preserve">Eyeless In Gaza </w:t>
                </w:r>
                <w:r w:rsidRPr="002A7C96">
                  <w:t>(1936), which charts the spiritual journey of Anthony Beavis, who grows disillusioned with his cynical life of loveless affairs and ivy-tower elitism, and becomes an exponent of mysticism and pacifism.</w:t>
                </w:r>
              </w:p>
              <w:p w14:paraId="41931BA3" w14:textId="77777777" w:rsidR="004E208B" w:rsidRPr="002A7C96" w:rsidRDefault="004E208B" w:rsidP="004E208B"/>
              <w:p w14:paraId="43980A5D" w14:textId="77777777" w:rsidR="004E208B" w:rsidRPr="002A7C96" w:rsidRDefault="004E208B" w:rsidP="004E208B">
                <w:r w:rsidRPr="002A7C96">
                  <w:t xml:space="preserve">In 1937, Huxley undertook a lecture tour of America and ended up settling in California. Here he consolidated his knowledge of Eastern mysticism through his association with Swami </w:t>
                </w:r>
                <w:proofErr w:type="spellStart"/>
                <w:r w:rsidRPr="002A7C96">
                  <w:t>Prabhavananda</w:t>
                </w:r>
                <w:proofErr w:type="spellEnd"/>
                <w:r w:rsidRPr="002A7C96">
                  <w:t xml:space="preserve">, the head of the Vedanta Society for Southern California, and the Indian sage and former Theosophist </w:t>
                </w:r>
                <w:proofErr w:type="spellStart"/>
                <w:r w:rsidRPr="002A7C96">
                  <w:t>Jiddu</w:t>
                </w:r>
                <w:proofErr w:type="spellEnd"/>
                <w:r w:rsidRPr="002A7C96">
                  <w:t xml:space="preserve"> </w:t>
                </w:r>
                <w:proofErr w:type="spellStart"/>
                <w:r w:rsidRPr="002A7C96">
                  <w:t>Krishnamurti</w:t>
                </w:r>
                <w:proofErr w:type="spellEnd"/>
                <w:r w:rsidRPr="002A7C96">
                  <w:t xml:space="preserve">. His fiction became a vehicle for his mystical insights, most notably </w:t>
                </w:r>
                <w:r w:rsidRPr="002A7C96">
                  <w:rPr>
                    <w:i/>
                    <w:iCs/>
                  </w:rPr>
                  <w:t xml:space="preserve">After Many a Summer </w:t>
                </w:r>
                <w:r w:rsidRPr="002A7C96">
                  <w:t xml:space="preserve">(1939), </w:t>
                </w:r>
                <w:r w:rsidRPr="002A7C96">
                  <w:rPr>
                    <w:i/>
                    <w:iCs/>
                  </w:rPr>
                  <w:t xml:space="preserve">Time Must Have A Stop </w:t>
                </w:r>
                <w:r w:rsidRPr="002A7C96">
                  <w:t xml:space="preserve">(1944) and </w:t>
                </w:r>
                <w:r w:rsidRPr="002A7C96">
                  <w:rPr>
                    <w:i/>
                    <w:iCs/>
                  </w:rPr>
                  <w:t xml:space="preserve">The Genius And The Goddess </w:t>
                </w:r>
                <w:r w:rsidRPr="002A7C96">
                  <w:t xml:space="preserve">(1954). He also wrote a biography of the Catholic mystic Father Joseph, </w:t>
                </w:r>
                <w:r w:rsidRPr="002A7C96">
                  <w:rPr>
                    <w:i/>
                    <w:iCs/>
                  </w:rPr>
                  <w:t xml:space="preserve">Grey Eminence </w:t>
                </w:r>
                <w:r w:rsidRPr="002A7C96">
                  <w:t xml:space="preserve">(1941), and a book about the </w:t>
                </w:r>
                <w:proofErr w:type="spellStart"/>
                <w:r w:rsidRPr="002A7C96">
                  <w:t>demonisation</w:t>
                </w:r>
                <w:proofErr w:type="spellEnd"/>
                <w:r w:rsidRPr="002A7C96">
                  <w:t xml:space="preserve"> of the seventeenth-century priest </w:t>
                </w:r>
                <w:proofErr w:type="spellStart"/>
                <w:r w:rsidRPr="002A7C96">
                  <w:t>Urbain</w:t>
                </w:r>
                <w:proofErr w:type="spellEnd"/>
                <w:r w:rsidRPr="002A7C96">
                  <w:t xml:space="preserve"> </w:t>
                </w:r>
                <w:proofErr w:type="spellStart"/>
                <w:r w:rsidRPr="002A7C96">
                  <w:t>Grandier</w:t>
                </w:r>
                <w:proofErr w:type="spellEnd"/>
                <w:r w:rsidRPr="002A7C96">
                  <w:t xml:space="preserve">, </w:t>
                </w:r>
                <w:r w:rsidRPr="002A7C96">
                  <w:rPr>
                    <w:i/>
                    <w:iCs/>
                  </w:rPr>
                  <w:t xml:space="preserve">The Devils Of Loudon </w:t>
                </w:r>
                <w:r w:rsidRPr="002A7C96">
                  <w:t xml:space="preserve">(1952). In 1945, Huxley published an anthology of mystical writings, </w:t>
                </w:r>
                <w:r w:rsidRPr="002A7C96">
                  <w:rPr>
                    <w:i/>
                    <w:iCs/>
                  </w:rPr>
                  <w:t>The Perennial Philosophy</w:t>
                </w:r>
                <w:r w:rsidRPr="002A7C96">
                  <w:t xml:space="preserve">, in which he argued that while mystics from the Christian, Buddhist, Hindu and Sufi traditions conceived of God differently, their experiences of union with the godhead, or what Huxley termed the Divine Ground, and the insights they derived from this, were essentially the same. For Huxley, this constituted empirical evidence that there was a unified metaphysical realm beyond the phenomenal world of diversity. His experiments with mescaline and LSD were conducted in order to apprehend this metaphysical dimension for himself. The books </w:t>
                </w:r>
                <w:r w:rsidRPr="002A7C96">
                  <w:rPr>
                    <w:i/>
                    <w:iCs/>
                  </w:rPr>
                  <w:t xml:space="preserve">The Doors of Perception </w:t>
                </w:r>
                <w:r w:rsidRPr="002A7C96">
                  <w:t>(1954) and</w:t>
                </w:r>
                <w:r w:rsidRPr="002A7C96">
                  <w:rPr>
                    <w:i/>
                    <w:iCs/>
                  </w:rPr>
                  <w:t xml:space="preserve"> Heaven And Hell</w:t>
                </w:r>
                <w:r w:rsidRPr="002A7C96">
                  <w:t xml:space="preserve"> (1956) record his psychedelic experiences and the conclusions he drew from them. Despite Huxley's commitment to mysticism, he never abandoned his faith in science, and in his later work, such as </w:t>
                </w:r>
                <w:r w:rsidRPr="002A7C96">
                  <w:rPr>
                    <w:i/>
                    <w:iCs/>
                  </w:rPr>
                  <w:t xml:space="preserve">Island </w:t>
                </w:r>
                <w:r w:rsidRPr="002A7C96">
                  <w:t xml:space="preserve">(1962) and </w:t>
                </w:r>
                <w:r w:rsidRPr="002A7C96">
                  <w:rPr>
                    <w:i/>
                    <w:iCs/>
                  </w:rPr>
                  <w:t xml:space="preserve">Literature and Science </w:t>
                </w:r>
                <w:r w:rsidRPr="002A7C96">
                  <w:t xml:space="preserve">(1963), he argued that if we want to realise our 'human potentialities' we need to embrace both. </w:t>
                </w:r>
              </w:p>
              <w:p w14:paraId="3AD27CEF" w14:textId="77777777" w:rsidR="004E208B" w:rsidRPr="002A7C96" w:rsidRDefault="004E208B" w:rsidP="004E208B"/>
              <w:p w14:paraId="380FACEC" w14:textId="77777777" w:rsidR="00CD2006" w:rsidRDefault="004E208B" w:rsidP="004E208B">
                <w:r w:rsidRPr="002A7C96">
                  <w:t>Huxley died of throat cancer on the day of John F. Kennedy's assassination, 22 November 1963. His essays have been collected in the</w:t>
                </w:r>
                <w:r w:rsidRPr="002A7C96">
                  <w:rPr>
                    <w:i/>
                    <w:iCs/>
                  </w:rPr>
                  <w:t xml:space="preserve"> Complete Essays </w:t>
                </w:r>
                <w:r w:rsidRPr="002A7C96">
                  <w:t>(6 vols., 2000-02), edited by James Sexton and Robert S. Baker; and two separate volumes of his correspondence have been published, edited by Grover Smith (1969) and Ja</w:t>
                </w:r>
                <w:r>
                  <w:t>mes Sexton (2007) respectively.</w:t>
                </w:r>
              </w:p>
              <w:p w14:paraId="4C69BA3E" w14:textId="77777777" w:rsidR="00CD2006" w:rsidRDefault="00CD2006" w:rsidP="004E208B"/>
              <w:p w14:paraId="0F1AB491" w14:textId="77777777" w:rsidR="00CD2006" w:rsidRPr="002A7C96" w:rsidRDefault="000C38D1" w:rsidP="00CD2006">
                <w:pPr>
                  <w:pStyle w:val="Heading1"/>
                  <w:outlineLvl w:val="0"/>
                </w:pPr>
                <w:r>
                  <w:t>List of Works:</w:t>
                </w:r>
              </w:p>
              <w:p w14:paraId="0E8DE290" w14:textId="77777777" w:rsidR="00CD2006" w:rsidRPr="002A7C96" w:rsidRDefault="00CD2006" w:rsidP="00CD2006">
                <w:pPr>
                  <w:pStyle w:val="Heading2"/>
                  <w:outlineLvl w:val="1"/>
                </w:pPr>
                <w:r w:rsidRPr="002A7C96">
                  <w:t>Novels</w:t>
                </w:r>
              </w:p>
              <w:p w14:paraId="74397784" w14:textId="77777777" w:rsidR="00CD2006" w:rsidRPr="00CD2006" w:rsidRDefault="00CD2006" w:rsidP="00CD2006">
                <w:pPr>
                  <w:pStyle w:val="NormalfollowingH2"/>
                  <w:rPr>
                    <w:i/>
                  </w:rPr>
                </w:pPr>
                <w:proofErr w:type="spellStart"/>
                <w:r w:rsidRPr="00CD2006">
                  <w:rPr>
                    <w:i/>
                  </w:rPr>
                  <w:t>Crome</w:t>
                </w:r>
                <w:proofErr w:type="spellEnd"/>
                <w:r w:rsidRPr="00CD2006">
                  <w:rPr>
                    <w:i/>
                  </w:rPr>
                  <w:t xml:space="preserve"> Yellow </w:t>
                </w:r>
                <w:r w:rsidRPr="00CD2006">
                  <w:t>(1921)</w:t>
                </w:r>
              </w:p>
              <w:p w14:paraId="5BAAEE8C" w14:textId="77777777" w:rsidR="00CD2006" w:rsidRPr="00CD2006" w:rsidRDefault="00CD2006" w:rsidP="00CD2006">
                <w:pPr>
                  <w:pStyle w:val="NormalfollowingH2"/>
                  <w:rPr>
                    <w:i/>
                  </w:rPr>
                </w:pPr>
                <w:r w:rsidRPr="00CD2006">
                  <w:rPr>
                    <w:i/>
                  </w:rPr>
                  <w:t xml:space="preserve">Antic Hay </w:t>
                </w:r>
                <w:r w:rsidRPr="00CD2006">
                  <w:t>(1923)</w:t>
                </w:r>
              </w:p>
              <w:p w14:paraId="478E6AC4" w14:textId="77777777" w:rsidR="00CD2006" w:rsidRPr="00CD2006" w:rsidRDefault="00CD2006" w:rsidP="00CD2006">
                <w:pPr>
                  <w:pStyle w:val="NormalfollowingH2"/>
                  <w:rPr>
                    <w:i/>
                  </w:rPr>
                </w:pPr>
                <w:r w:rsidRPr="00CD2006">
                  <w:rPr>
                    <w:i/>
                  </w:rPr>
                  <w:t xml:space="preserve">Those Barren Leaves </w:t>
                </w:r>
                <w:r w:rsidRPr="00CD2006">
                  <w:t>(1925)</w:t>
                </w:r>
              </w:p>
              <w:p w14:paraId="3DA2CF59" w14:textId="77777777" w:rsidR="00CD2006" w:rsidRPr="00CD2006" w:rsidRDefault="00CD2006" w:rsidP="00CD2006">
                <w:pPr>
                  <w:pStyle w:val="NormalfollowingH2"/>
                  <w:rPr>
                    <w:i/>
                  </w:rPr>
                </w:pPr>
                <w:r w:rsidRPr="00CD2006">
                  <w:rPr>
                    <w:i/>
                  </w:rPr>
                  <w:t xml:space="preserve">Point Counter Point </w:t>
                </w:r>
                <w:r w:rsidRPr="00CD2006">
                  <w:t>(1928)</w:t>
                </w:r>
              </w:p>
              <w:p w14:paraId="29F9639F" w14:textId="77777777" w:rsidR="00CD2006" w:rsidRPr="00CD2006" w:rsidRDefault="00CD2006" w:rsidP="00CD2006">
                <w:pPr>
                  <w:pStyle w:val="NormalfollowingH2"/>
                  <w:rPr>
                    <w:i/>
                  </w:rPr>
                </w:pPr>
                <w:r w:rsidRPr="00CD2006">
                  <w:rPr>
                    <w:i/>
                  </w:rPr>
                  <w:t xml:space="preserve">Brave New World </w:t>
                </w:r>
                <w:r w:rsidRPr="00CD2006">
                  <w:t>(1932)</w:t>
                </w:r>
              </w:p>
              <w:p w14:paraId="5F6F9FE1" w14:textId="77777777" w:rsidR="00CD2006" w:rsidRPr="00CD2006" w:rsidRDefault="00CD2006" w:rsidP="00CD2006">
                <w:pPr>
                  <w:pStyle w:val="NormalfollowingH2"/>
                  <w:rPr>
                    <w:i/>
                  </w:rPr>
                </w:pPr>
                <w:r w:rsidRPr="00CD2006">
                  <w:rPr>
                    <w:i/>
                  </w:rPr>
                  <w:t xml:space="preserve">Eyeless in Gaza </w:t>
                </w:r>
                <w:r w:rsidRPr="00CD2006">
                  <w:t>(1936)</w:t>
                </w:r>
              </w:p>
              <w:p w14:paraId="585561C3" w14:textId="77777777" w:rsidR="00CD2006" w:rsidRPr="00CD2006" w:rsidRDefault="00CD2006" w:rsidP="00CD2006">
                <w:pPr>
                  <w:pStyle w:val="NormalfollowingH2"/>
                  <w:rPr>
                    <w:i/>
                  </w:rPr>
                </w:pPr>
                <w:r w:rsidRPr="00CD2006">
                  <w:rPr>
                    <w:i/>
                  </w:rPr>
                  <w:t xml:space="preserve">After Many a Summer </w:t>
                </w:r>
                <w:r w:rsidRPr="00CD2006">
                  <w:t>(1939)</w:t>
                </w:r>
              </w:p>
              <w:p w14:paraId="5E946CAD" w14:textId="77777777" w:rsidR="00CD2006" w:rsidRPr="00CD2006" w:rsidRDefault="00CD2006" w:rsidP="00CD2006">
                <w:pPr>
                  <w:pStyle w:val="NormalfollowingH2"/>
                  <w:rPr>
                    <w:i/>
                  </w:rPr>
                </w:pPr>
                <w:r w:rsidRPr="00CD2006">
                  <w:rPr>
                    <w:i/>
                  </w:rPr>
                  <w:t xml:space="preserve">Time Must Have a Stop </w:t>
                </w:r>
                <w:r w:rsidRPr="00CD2006">
                  <w:t>(1944)</w:t>
                </w:r>
                <w:r w:rsidRPr="00CD2006">
                  <w:rPr>
                    <w:i/>
                  </w:rPr>
                  <w:t xml:space="preserve"> </w:t>
                </w:r>
              </w:p>
              <w:p w14:paraId="7F1A05D5" w14:textId="77777777" w:rsidR="00CD2006" w:rsidRPr="00CD2006" w:rsidRDefault="00CD2006" w:rsidP="00CD2006">
                <w:pPr>
                  <w:pStyle w:val="NormalfollowingH2"/>
                  <w:rPr>
                    <w:i/>
                  </w:rPr>
                </w:pPr>
                <w:r w:rsidRPr="00CD2006">
                  <w:rPr>
                    <w:i/>
                  </w:rPr>
                  <w:t xml:space="preserve">Ape and Essence </w:t>
                </w:r>
                <w:r w:rsidRPr="00CD2006">
                  <w:t>(1948)</w:t>
                </w:r>
              </w:p>
              <w:p w14:paraId="245EA62E" w14:textId="77777777" w:rsidR="00CD2006" w:rsidRPr="00CD2006" w:rsidRDefault="00CD2006" w:rsidP="00CD2006">
                <w:pPr>
                  <w:pStyle w:val="NormalfollowingH2"/>
                  <w:rPr>
                    <w:i/>
                  </w:rPr>
                </w:pPr>
                <w:r w:rsidRPr="00CD2006">
                  <w:rPr>
                    <w:i/>
                  </w:rPr>
                  <w:t xml:space="preserve">The Genius and The Goddess </w:t>
                </w:r>
                <w:r w:rsidRPr="00CD2006">
                  <w:t>(1954)</w:t>
                </w:r>
              </w:p>
              <w:p w14:paraId="5E19F878" w14:textId="77777777" w:rsidR="00CD2006" w:rsidRPr="00CD2006" w:rsidRDefault="00CD2006" w:rsidP="00CD2006">
                <w:pPr>
                  <w:pStyle w:val="NormalfollowingH2"/>
                </w:pPr>
                <w:r w:rsidRPr="00CD2006">
                  <w:t>Island (1962)</w:t>
                </w:r>
              </w:p>
              <w:p w14:paraId="255DF18E" w14:textId="77777777" w:rsidR="00CD2006" w:rsidRPr="002A7C96" w:rsidRDefault="00CD2006" w:rsidP="00CD2006"/>
              <w:p w14:paraId="2008A5E3" w14:textId="77777777" w:rsidR="00CD2006" w:rsidRPr="002A7C96" w:rsidRDefault="00CD2006" w:rsidP="00CD2006">
                <w:pPr>
                  <w:pStyle w:val="Heading2"/>
                  <w:outlineLvl w:val="1"/>
                </w:pPr>
                <w:r w:rsidRPr="002A7C96">
                  <w:t>Short Story Collections</w:t>
                </w:r>
              </w:p>
              <w:p w14:paraId="06D0AC04" w14:textId="77777777" w:rsidR="00CD2006" w:rsidRPr="002A7C96" w:rsidRDefault="00CD2006" w:rsidP="00CD2006">
                <w:pPr>
                  <w:pStyle w:val="NormalfollowingH2"/>
                </w:pPr>
                <w:r w:rsidRPr="002A7C96">
                  <w:rPr>
                    <w:i/>
                    <w:iCs/>
                  </w:rPr>
                  <w:t xml:space="preserve">Limbo </w:t>
                </w:r>
                <w:r w:rsidRPr="002A7C96">
                  <w:t>(1920)</w:t>
                </w:r>
              </w:p>
              <w:p w14:paraId="0E63D1EC" w14:textId="77777777" w:rsidR="00CD2006" w:rsidRPr="002A7C96" w:rsidRDefault="00CD2006" w:rsidP="00CD2006">
                <w:pPr>
                  <w:pStyle w:val="NormalfollowingH2"/>
                </w:pPr>
                <w:r w:rsidRPr="002A7C96">
                  <w:rPr>
                    <w:i/>
                    <w:iCs/>
                  </w:rPr>
                  <w:t xml:space="preserve">Mortal Coils </w:t>
                </w:r>
                <w:r w:rsidRPr="002A7C96">
                  <w:t>(1922)</w:t>
                </w:r>
              </w:p>
              <w:p w14:paraId="2679149E" w14:textId="77777777" w:rsidR="00CD2006" w:rsidRPr="002A7C96" w:rsidRDefault="00CD2006" w:rsidP="00CD2006">
                <w:pPr>
                  <w:pStyle w:val="NormalfollowingH2"/>
                </w:pPr>
                <w:r w:rsidRPr="002A7C96">
                  <w:rPr>
                    <w:i/>
                    <w:iCs/>
                  </w:rPr>
                  <w:t xml:space="preserve">Little Mexican </w:t>
                </w:r>
                <w:r w:rsidRPr="002A7C96">
                  <w:t>(1924)</w:t>
                </w:r>
              </w:p>
              <w:p w14:paraId="0E18A8A0" w14:textId="77777777" w:rsidR="00CD2006" w:rsidRPr="002A7C96" w:rsidRDefault="00CD2006" w:rsidP="00CD2006">
                <w:pPr>
                  <w:pStyle w:val="NormalfollowingH2"/>
                  <w:rPr>
                    <w:caps/>
                  </w:rPr>
                </w:pPr>
                <w:r w:rsidRPr="002A7C96">
                  <w:rPr>
                    <w:i/>
                  </w:rPr>
                  <w:t xml:space="preserve">Two or Three Graces </w:t>
                </w:r>
                <w:r w:rsidRPr="002A7C96">
                  <w:t>(1926)</w:t>
                </w:r>
              </w:p>
              <w:p w14:paraId="6309B094" w14:textId="77777777" w:rsidR="00CD2006" w:rsidRPr="002A7C96" w:rsidRDefault="00CD2006" w:rsidP="00CD2006">
                <w:pPr>
                  <w:pStyle w:val="NormalfollowingH2"/>
                  <w:rPr>
                    <w:caps/>
                  </w:rPr>
                </w:pPr>
                <w:r w:rsidRPr="002A7C96">
                  <w:rPr>
                    <w:i/>
                  </w:rPr>
                  <w:t xml:space="preserve">Brief Candles </w:t>
                </w:r>
                <w:r w:rsidRPr="002A7C96">
                  <w:t>(1930)</w:t>
                </w:r>
              </w:p>
              <w:p w14:paraId="05C80F49" w14:textId="77777777" w:rsidR="00CD2006" w:rsidRPr="002A7C96" w:rsidRDefault="00CD2006" w:rsidP="00CD2006">
                <w:pPr>
                  <w:rPr>
                    <w:caps/>
                  </w:rPr>
                </w:pPr>
              </w:p>
              <w:p w14:paraId="66FF1E1D" w14:textId="77777777" w:rsidR="00CD2006" w:rsidRPr="002A7C96" w:rsidRDefault="00CD2006" w:rsidP="00CD2006">
                <w:pPr>
                  <w:pStyle w:val="Heading2"/>
                  <w:outlineLvl w:val="1"/>
                </w:pPr>
                <w:r w:rsidRPr="002A7C96">
                  <w:t>Poetry</w:t>
                </w:r>
              </w:p>
              <w:p w14:paraId="64331A05" w14:textId="77777777" w:rsidR="00CD2006" w:rsidRPr="00CD2006" w:rsidRDefault="00CD2006" w:rsidP="00CD2006">
                <w:pPr>
                  <w:pStyle w:val="NormalfollowingH2"/>
                  <w:rPr>
                    <w:caps/>
                  </w:rPr>
                </w:pPr>
                <w:r w:rsidRPr="00CD2006">
                  <w:rPr>
                    <w:i/>
                  </w:rPr>
                  <w:t xml:space="preserve">The Burning Wheel </w:t>
                </w:r>
                <w:r w:rsidRPr="00CD2006">
                  <w:t>(1916)</w:t>
                </w:r>
              </w:p>
              <w:p w14:paraId="177A29B4" w14:textId="77777777" w:rsidR="00CD2006" w:rsidRPr="00CD2006" w:rsidRDefault="00CD2006" w:rsidP="00CD2006">
                <w:pPr>
                  <w:pStyle w:val="NormalfollowingH2"/>
                  <w:rPr>
                    <w:i/>
                    <w:caps/>
                  </w:rPr>
                </w:pPr>
                <w:r w:rsidRPr="00CD2006">
                  <w:rPr>
                    <w:i/>
                  </w:rPr>
                  <w:t xml:space="preserve">Jonah </w:t>
                </w:r>
                <w:r w:rsidRPr="00CD2006">
                  <w:t>(1917)</w:t>
                </w:r>
              </w:p>
              <w:p w14:paraId="449EA9D8" w14:textId="77777777" w:rsidR="00CD2006" w:rsidRPr="00CD2006" w:rsidRDefault="00CD2006" w:rsidP="00CD2006">
                <w:pPr>
                  <w:pStyle w:val="NormalfollowingH2"/>
                  <w:rPr>
                    <w:i/>
                    <w:caps/>
                  </w:rPr>
                </w:pPr>
                <w:r w:rsidRPr="00CD2006">
                  <w:rPr>
                    <w:i/>
                  </w:rPr>
                  <w:t xml:space="preserve">The Defeat of Youth </w:t>
                </w:r>
                <w:r w:rsidRPr="00CD2006">
                  <w:t>(1918)</w:t>
                </w:r>
              </w:p>
              <w:p w14:paraId="15E699F0" w14:textId="77777777" w:rsidR="00CD2006" w:rsidRPr="00971974" w:rsidRDefault="00CD2006" w:rsidP="00CD2006">
                <w:pPr>
                  <w:pStyle w:val="NormalfollowingH2"/>
                  <w:rPr>
                    <w:caps/>
                  </w:rPr>
                </w:pPr>
                <w:r w:rsidRPr="00CD2006">
                  <w:rPr>
                    <w:i/>
                  </w:rPr>
                  <w:t xml:space="preserve">Leda </w:t>
                </w:r>
                <w:r w:rsidRPr="00971974">
                  <w:t>(1920)</w:t>
                </w:r>
              </w:p>
              <w:p w14:paraId="4AAC5731" w14:textId="77777777" w:rsidR="00CD2006" w:rsidRPr="00CD2006" w:rsidRDefault="00CD2006" w:rsidP="00CD2006">
                <w:pPr>
                  <w:pStyle w:val="NormalfollowingH2"/>
                  <w:rPr>
                    <w:i/>
                    <w:caps/>
                  </w:rPr>
                </w:pPr>
                <w:r w:rsidRPr="00CD2006">
                  <w:rPr>
                    <w:i/>
                  </w:rPr>
                  <w:t xml:space="preserve">Arabia </w:t>
                </w:r>
                <w:proofErr w:type="spellStart"/>
                <w:r w:rsidRPr="00CD2006">
                  <w:rPr>
                    <w:i/>
                  </w:rPr>
                  <w:t>Infelix</w:t>
                </w:r>
                <w:proofErr w:type="spellEnd"/>
                <w:r w:rsidRPr="00CD2006">
                  <w:rPr>
                    <w:i/>
                  </w:rPr>
                  <w:t xml:space="preserve"> </w:t>
                </w:r>
                <w:r w:rsidRPr="00971974">
                  <w:t>(1929)</w:t>
                </w:r>
              </w:p>
              <w:p w14:paraId="5099C5D2" w14:textId="77777777" w:rsidR="00CD2006" w:rsidRPr="00CD2006" w:rsidRDefault="00CD2006" w:rsidP="00CD2006">
                <w:pPr>
                  <w:pStyle w:val="NormalfollowingH2"/>
                  <w:rPr>
                    <w:i/>
                    <w:caps/>
                  </w:rPr>
                </w:pPr>
                <w:r w:rsidRPr="00CD2006">
                  <w:rPr>
                    <w:i/>
                  </w:rPr>
                  <w:t xml:space="preserve">The Cicadas </w:t>
                </w:r>
                <w:r w:rsidRPr="00971974">
                  <w:t>(1931)</w:t>
                </w:r>
              </w:p>
              <w:p w14:paraId="3646ED05" w14:textId="77777777" w:rsidR="00CD2006" w:rsidRPr="002A7C96" w:rsidRDefault="00CD2006" w:rsidP="00CD2006">
                <w:pPr>
                  <w:rPr>
                    <w:caps/>
                  </w:rPr>
                </w:pPr>
              </w:p>
              <w:p w14:paraId="59FFA996" w14:textId="77777777" w:rsidR="00CD2006" w:rsidRPr="002A7C96" w:rsidRDefault="00CD2006" w:rsidP="00971974">
                <w:pPr>
                  <w:pStyle w:val="Heading2"/>
                  <w:outlineLvl w:val="1"/>
                </w:pPr>
                <w:r w:rsidRPr="002A7C96">
                  <w:t>Biography</w:t>
                </w:r>
              </w:p>
              <w:p w14:paraId="4019D85A" w14:textId="77777777" w:rsidR="00CD2006" w:rsidRPr="00971974" w:rsidRDefault="00CD2006" w:rsidP="00971974">
                <w:pPr>
                  <w:pStyle w:val="NormalfollowingH2"/>
                  <w:rPr>
                    <w:i/>
                    <w:caps/>
                  </w:rPr>
                </w:pPr>
                <w:r w:rsidRPr="00971974">
                  <w:rPr>
                    <w:i/>
                  </w:rPr>
                  <w:t xml:space="preserve">Grey Eminence </w:t>
                </w:r>
                <w:r w:rsidRPr="00971974">
                  <w:t>(1941)</w:t>
                </w:r>
              </w:p>
              <w:p w14:paraId="3A8DCE03" w14:textId="77777777" w:rsidR="00CD2006" w:rsidRPr="00971974" w:rsidRDefault="00CD2006" w:rsidP="00971974">
                <w:pPr>
                  <w:pStyle w:val="NormalfollowingH2"/>
                  <w:rPr>
                    <w:i/>
                    <w:caps/>
                  </w:rPr>
                </w:pPr>
                <w:r w:rsidRPr="00971974">
                  <w:rPr>
                    <w:i/>
                  </w:rPr>
                  <w:t xml:space="preserve">The Devils of Loudon </w:t>
                </w:r>
                <w:r w:rsidRPr="00971974">
                  <w:t>(1952)</w:t>
                </w:r>
              </w:p>
              <w:p w14:paraId="6D251058" w14:textId="77777777" w:rsidR="00CD2006" w:rsidRPr="002A7C96" w:rsidRDefault="00CD2006" w:rsidP="00CD2006">
                <w:pPr>
                  <w:rPr>
                    <w:caps/>
                  </w:rPr>
                </w:pPr>
              </w:p>
              <w:p w14:paraId="41F0F635" w14:textId="77777777" w:rsidR="00CD2006" w:rsidRPr="002A7C96" w:rsidRDefault="00CD2006" w:rsidP="00971974">
                <w:pPr>
                  <w:pStyle w:val="Heading2"/>
                  <w:outlineLvl w:val="1"/>
                </w:pPr>
                <w:r w:rsidRPr="002A7C96">
                  <w:t>Travel Writing</w:t>
                </w:r>
              </w:p>
              <w:p w14:paraId="54221B01" w14:textId="77777777" w:rsidR="00CD2006" w:rsidRPr="00971974" w:rsidRDefault="00CD2006" w:rsidP="00971974">
                <w:pPr>
                  <w:pStyle w:val="NormalfollowingH2"/>
                  <w:rPr>
                    <w:i/>
                    <w:caps/>
                  </w:rPr>
                </w:pPr>
                <w:r w:rsidRPr="00971974">
                  <w:rPr>
                    <w:i/>
                  </w:rPr>
                  <w:t xml:space="preserve">Along the Road </w:t>
                </w:r>
                <w:r w:rsidRPr="00971974">
                  <w:t>(1925)</w:t>
                </w:r>
              </w:p>
              <w:p w14:paraId="3B72E7B4" w14:textId="77777777" w:rsidR="00CD2006" w:rsidRPr="00971974" w:rsidRDefault="00CD2006" w:rsidP="00971974">
                <w:pPr>
                  <w:pStyle w:val="NormalfollowingH2"/>
                  <w:rPr>
                    <w:i/>
                    <w:caps/>
                  </w:rPr>
                </w:pPr>
                <w:r w:rsidRPr="00971974">
                  <w:rPr>
                    <w:i/>
                  </w:rPr>
                  <w:t xml:space="preserve">Jesting Pilate </w:t>
                </w:r>
                <w:r w:rsidRPr="00971974">
                  <w:t>(1926)</w:t>
                </w:r>
              </w:p>
              <w:p w14:paraId="422FC546" w14:textId="77777777" w:rsidR="00CD2006" w:rsidRPr="00971974" w:rsidRDefault="00CD2006" w:rsidP="00971974">
                <w:pPr>
                  <w:pStyle w:val="NormalfollowingH2"/>
                  <w:rPr>
                    <w:i/>
                    <w:caps/>
                  </w:rPr>
                </w:pPr>
                <w:r w:rsidRPr="00971974">
                  <w:rPr>
                    <w:i/>
                  </w:rPr>
                  <w:t xml:space="preserve">Beyond the </w:t>
                </w:r>
                <w:proofErr w:type="spellStart"/>
                <w:r w:rsidRPr="00971974">
                  <w:rPr>
                    <w:i/>
                  </w:rPr>
                  <w:t>Mexique</w:t>
                </w:r>
                <w:proofErr w:type="spellEnd"/>
                <w:r w:rsidRPr="00971974">
                  <w:rPr>
                    <w:i/>
                  </w:rPr>
                  <w:t xml:space="preserve"> Bay </w:t>
                </w:r>
                <w:r w:rsidRPr="00971974">
                  <w:t>(1934)</w:t>
                </w:r>
              </w:p>
              <w:p w14:paraId="3DAFE2F3" w14:textId="77777777" w:rsidR="00CD2006" w:rsidRPr="002A7C96" w:rsidRDefault="00CD2006" w:rsidP="00CD2006">
                <w:pPr>
                  <w:rPr>
                    <w:caps/>
                  </w:rPr>
                </w:pPr>
              </w:p>
              <w:p w14:paraId="1FA259EC" w14:textId="77777777" w:rsidR="00CD2006" w:rsidRPr="002A7C96" w:rsidRDefault="00CD2006" w:rsidP="00971974">
                <w:pPr>
                  <w:pStyle w:val="Heading2"/>
                  <w:outlineLvl w:val="1"/>
                  <w:rPr>
                    <w:i/>
                  </w:rPr>
                </w:pPr>
                <w:r w:rsidRPr="002A7C96">
                  <w:t>Anthologies</w:t>
                </w:r>
                <w:r w:rsidRPr="002A7C96">
                  <w:rPr>
                    <w:i/>
                  </w:rPr>
                  <w:t xml:space="preserve"> </w:t>
                </w:r>
              </w:p>
              <w:p w14:paraId="32607DD0" w14:textId="77777777" w:rsidR="00CD2006" w:rsidRPr="00971974" w:rsidRDefault="00CD2006" w:rsidP="00971974">
                <w:pPr>
                  <w:pStyle w:val="NormalfollowingH2"/>
                  <w:rPr>
                    <w:i/>
                    <w:caps/>
                  </w:rPr>
                </w:pPr>
                <w:r w:rsidRPr="00971974">
                  <w:rPr>
                    <w:i/>
                  </w:rPr>
                  <w:lastRenderedPageBreak/>
                  <w:t xml:space="preserve">Texts and Pretexts </w:t>
                </w:r>
                <w:r w:rsidRPr="00971974">
                  <w:t>(1932)</w:t>
                </w:r>
              </w:p>
              <w:p w14:paraId="3AC76E8D" w14:textId="77777777" w:rsidR="00CD2006" w:rsidRPr="00971974" w:rsidRDefault="00CD2006" w:rsidP="00971974">
                <w:pPr>
                  <w:pStyle w:val="NormalfollowingH2"/>
                  <w:rPr>
                    <w:i/>
                    <w:caps/>
                  </w:rPr>
                </w:pPr>
                <w:r w:rsidRPr="00971974">
                  <w:rPr>
                    <w:i/>
                    <w:iCs/>
                  </w:rPr>
                  <w:t xml:space="preserve">The Perennial Philosophy </w:t>
                </w:r>
                <w:r w:rsidRPr="00971974">
                  <w:t>(1945)</w:t>
                </w:r>
              </w:p>
              <w:p w14:paraId="0FE8F6D6" w14:textId="77777777" w:rsidR="00CD2006" w:rsidRPr="002A7C96" w:rsidRDefault="00CD2006" w:rsidP="00CD2006">
                <w:pPr>
                  <w:rPr>
                    <w:caps/>
                  </w:rPr>
                </w:pPr>
              </w:p>
              <w:p w14:paraId="77521A86" w14:textId="77777777" w:rsidR="00CD2006" w:rsidRPr="002A7C96" w:rsidRDefault="00CD2006" w:rsidP="00971974">
                <w:pPr>
                  <w:pStyle w:val="Heading2"/>
                  <w:outlineLvl w:val="1"/>
                </w:pPr>
                <w:r w:rsidRPr="002A7C96">
                  <w:t>Essays</w:t>
                </w:r>
              </w:p>
              <w:p w14:paraId="23D07C05" w14:textId="77777777" w:rsidR="00CD2006" w:rsidRPr="00971974" w:rsidRDefault="00CD2006" w:rsidP="00971974">
                <w:pPr>
                  <w:pStyle w:val="NormalfollowingH2"/>
                  <w:rPr>
                    <w:i/>
                    <w:caps/>
                  </w:rPr>
                </w:pPr>
                <w:r w:rsidRPr="00971974">
                  <w:rPr>
                    <w:i/>
                  </w:rPr>
                  <w:t xml:space="preserve">On the Margin </w:t>
                </w:r>
                <w:r w:rsidRPr="00971974">
                  <w:t>(1923)</w:t>
                </w:r>
              </w:p>
              <w:p w14:paraId="103290AE" w14:textId="77777777" w:rsidR="00CD2006" w:rsidRPr="00971974" w:rsidRDefault="00CD2006" w:rsidP="00971974">
                <w:pPr>
                  <w:pStyle w:val="NormalfollowingH2"/>
                  <w:rPr>
                    <w:i/>
                    <w:caps/>
                  </w:rPr>
                </w:pPr>
                <w:r w:rsidRPr="00971974">
                  <w:rPr>
                    <w:i/>
                  </w:rPr>
                  <w:t xml:space="preserve">Proper Studies </w:t>
                </w:r>
                <w:r w:rsidRPr="00971974">
                  <w:t>(1927)</w:t>
                </w:r>
              </w:p>
              <w:p w14:paraId="7EE513E9" w14:textId="77777777" w:rsidR="00CD2006" w:rsidRPr="00971974" w:rsidRDefault="00CD2006" w:rsidP="00971974">
                <w:pPr>
                  <w:pStyle w:val="NormalfollowingH2"/>
                  <w:rPr>
                    <w:i/>
                    <w:caps/>
                  </w:rPr>
                </w:pPr>
                <w:r w:rsidRPr="00971974">
                  <w:rPr>
                    <w:i/>
                  </w:rPr>
                  <w:t xml:space="preserve">Do What You Will </w:t>
                </w:r>
                <w:r w:rsidRPr="00971974">
                  <w:t>(1929)</w:t>
                </w:r>
              </w:p>
              <w:p w14:paraId="3539D465" w14:textId="77777777" w:rsidR="00CD2006" w:rsidRPr="00971974" w:rsidRDefault="00CD2006" w:rsidP="00971974">
                <w:pPr>
                  <w:pStyle w:val="NormalfollowingH2"/>
                  <w:rPr>
                    <w:i/>
                    <w:caps/>
                  </w:rPr>
                </w:pPr>
                <w:r w:rsidRPr="00971974">
                  <w:rPr>
                    <w:i/>
                  </w:rPr>
                  <w:t xml:space="preserve">Music at Night </w:t>
                </w:r>
                <w:r w:rsidRPr="00971974">
                  <w:t>(1931)</w:t>
                </w:r>
              </w:p>
              <w:p w14:paraId="0695FF30" w14:textId="77777777" w:rsidR="00CD2006" w:rsidRPr="00971974" w:rsidRDefault="00CD2006" w:rsidP="00971974">
                <w:pPr>
                  <w:pStyle w:val="NormalfollowingH2"/>
                  <w:rPr>
                    <w:i/>
                    <w:caps/>
                  </w:rPr>
                </w:pPr>
                <w:r w:rsidRPr="00971974">
                  <w:rPr>
                    <w:i/>
                  </w:rPr>
                  <w:t xml:space="preserve">The Olive Tree </w:t>
                </w:r>
                <w:r w:rsidRPr="00971974">
                  <w:t>(1936)</w:t>
                </w:r>
              </w:p>
              <w:p w14:paraId="436B7568" w14:textId="77777777" w:rsidR="00CD2006" w:rsidRPr="00971974" w:rsidRDefault="00CD2006" w:rsidP="00971974">
                <w:pPr>
                  <w:pStyle w:val="NormalfollowingH2"/>
                  <w:rPr>
                    <w:i/>
                    <w:caps/>
                  </w:rPr>
                </w:pPr>
                <w:r w:rsidRPr="00971974">
                  <w:rPr>
                    <w:i/>
                  </w:rPr>
                  <w:t>Themes and Variations</w:t>
                </w:r>
                <w:r w:rsidRPr="00971974">
                  <w:t xml:space="preserve"> (1950)</w:t>
                </w:r>
              </w:p>
              <w:p w14:paraId="0C83EDA0" w14:textId="77777777" w:rsidR="00CD2006" w:rsidRPr="00971974" w:rsidRDefault="00CD2006" w:rsidP="00971974">
                <w:pPr>
                  <w:pStyle w:val="NormalfollowingH2"/>
                  <w:rPr>
                    <w:i/>
                    <w:caps/>
                  </w:rPr>
                </w:pPr>
                <w:r w:rsidRPr="00971974">
                  <w:rPr>
                    <w:i/>
                  </w:rPr>
                  <w:t xml:space="preserve">Adonis and The Alphabet </w:t>
                </w:r>
                <w:r w:rsidRPr="00971974">
                  <w:t>(1956)</w:t>
                </w:r>
              </w:p>
              <w:p w14:paraId="3C3FDA9B" w14:textId="77777777" w:rsidR="00CD2006" w:rsidRPr="00971974" w:rsidRDefault="00CD2006" w:rsidP="00971974">
                <w:pPr>
                  <w:pStyle w:val="NormalfollowingH2"/>
                  <w:rPr>
                    <w:i/>
                    <w:caps/>
                  </w:rPr>
                </w:pPr>
                <w:r w:rsidRPr="00971974">
                  <w:rPr>
                    <w:i/>
                  </w:rPr>
                  <w:t xml:space="preserve">Brave New World Revisited </w:t>
                </w:r>
                <w:r w:rsidRPr="00971974">
                  <w:t>(1958)</w:t>
                </w:r>
              </w:p>
              <w:p w14:paraId="78B25116" w14:textId="77777777" w:rsidR="00CD2006" w:rsidRPr="002A7C96" w:rsidRDefault="00CD2006" w:rsidP="00CD2006"/>
              <w:p w14:paraId="6BDD9E98" w14:textId="77777777" w:rsidR="00CD2006" w:rsidRPr="002A7C96" w:rsidRDefault="00CD2006" w:rsidP="00971974">
                <w:pPr>
                  <w:pStyle w:val="Heading2"/>
                  <w:outlineLvl w:val="1"/>
                </w:pPr>
                <w:r w:rsidRPr="002A7C96">
                  <w:t>Non-Fiction Books</w:t>
                </w:r>
              </w:p>
              <w:p w14:paraId="301A12BF" w14:textId="77777777" w:rsidR="00CD2006" w:rsidRPr="00971974" w:rsidRDefault="00CD2006" w:rsidP="00971974">
                <w:pPr>
                  <w:pStyle w:val="NormalfollowingH2"/>
                  <w:rPr>
                    <w:i/>
                  </w:rPr>
                </w:pPr>
                <w:r w:rsidRPr="00971974">
                  <w:rPr>
                    <w:i/>
                  </w:rPr>
                  <w:t xml:space="preserve">Ends and Means </w:t>
                </w:r>
                <w:r w:rsidRPr="00971974">
                  <w:t>(1937)</w:t>
                </w:r>
              </w:p>
              <w:p w14:paraId="734E0805" w14:textId="77777777" w:rsidR="00CD2006" w:rsidRPr="00971974" w:rsidRDefault="00CD2006" w:rsidP="00971974">
                <w:pPr>
                  <w:pStyle w:val="NormalfollowingH2"/>
                  <w:rPr>
                    <w:i/>
                  </w:rPr>
                </w:pPr>
                <w:r w:rsidRPr="00971974">
                  <w:rPr>
                    <w:i/>
                  </w:rPr>
                  <w:t xml:space="preserve">The Art of Seeing </w:t>
                </w:r>
                <w:r w:rsidRPr="00971974">
                  <w:t>(1942)</w:t>
                </w:r>
              </w:p>
              <w:p w14:paraId="13969178" w14:textId="77777777" w:rsidR="00CD2006" w:rsidRPr="00971974" w:rsidRDefault="00CD2006" w:rsidP="00971974">
                <w:pPr>
                  <w:pStyle w:val="NormalfollowingH2"/>
                  <w:rPr>
                    <w:i/>
                  </w:rPr>
                </w:pPr>
                <w:r w:rsidRPr="00971974">
                  <w:rPr>
                    <w:i/>
                  </w:rPr>
                  <w:t xml:space="preserve">The Doors of Perception </w:t>
                </w:r>
                <w:r w:rsidRPr="00971974">
                  <w:t>(1954)</w:t>
                </w:r>
              </w:p>
              <w:p w14:paraId="12576091" w14:textId="77777777" w:rsidR="00CD2006" w:rsidRPr="00971974" w:rsidRDefault="00CD2006" w:rsidP="00971974">
                <w:pPr>
                  <w:pStyle w:val="NormalfollowingH2"/>
                  <w:rPr>
                    <w:i/>
                  </w:rPr>
                </w:pPr>
                <w:r w:rsidRPr="00971974">
                  <w:rPr>
                    <w:i/>
                  </w:rPr>
                  <w:t xml:space="preserve">Heaven and Hell </w:t>
                </w:r>
                <w:r w:rsidRPr="00971974">
                  <w:t>(1956)</w:t>
                </w:r>
              </w:p>
              <w:p w14:paraId="3D206874" w14:textId="77777777" w:rsidR="00CD2006" w:rsidRPr="00971974" w:rsidRDefault="00CD2006" w:rsidP="00971974">
                <w:pPr>
                  <w:pStyle w:val="NormalfollowingH2"/>
                  <w:rPr>
                    <w:i/>
                  </w:rPr>
                </w:pPr>
                <w:r w:rsidRPr="00971974">
                  <w:rPr>
                    <w:i/>
                  </w:rPr>
                  <w:t xml:space="preserve">Literature and Science </w:t>
                </w:r>
                <w:r w:rsidRPr="00971974">
                  <w:t>(1963)</w:t>
                </w:r>
              </w:p>
              <w:p w14:paraId="1F53F273" w14:textId="77777777" w:rsidR="00CD2006" w:rsidRPr="002A7C96" w:rsidRDefault="00CD2006" w:rsidP="00CD2006"/>
              <w:p w14:paraId="7288E41D" w14:textId="77777777" w:rsidR="00CD2006" w:rsidRPr="002A7C96" w:rsidRDefault="00CD2006" w:rsidP="00971974">
                <w:pPr>
                  <w:pStyle w:val="Heading2"/>
                  <w:outlineLvl w:val="1"/>
                </w:pPr>
                <w:r w:rsidRPr="002A7C96">
                  <w:t>Drama</w:t>
                </w:r>
              </w:p>
              <w:p w14:paraId="08A43189" w14:textId="77777777" w:rsidR="00CD2006" w:rsidRPr="00971974" w:rsidRDefault="00CD2006" w:rsidP="00971974">
                <w:pPr>
                  <w:pStyle w:val="NormalfollowingH2"/>
                  <w:rPr>
                    <w:i/>
                  </w:rPr>
                </w:pPr>
                <w:r w:rsidRPr="00971974">
                  <w:rPr>
                    <w:i/>
                  </w:rPr>
                  <w:t xml:space="preserve">The World of Light </w:t>
                </w:r>
                <w:r w:rsidRPr="00971974">
                  <w:t>(1931)</w:t>
                </w:r>
              </w:p>
              <w:p w14:paraId="1E0D1822" w14:textId="77777777" w:rsidR="00CD2006" w:rsidRPr="002A7C96" w:rsidRDefault="00CD2006" w:rsidP="00CD2006"/>
              <w:p w14:paraId="77638F23" w14:textId="77777777" w:rsidR="00CD2006" w:rsidRPr="002A7C96" w:rsidRDefault="00CD2006" w:rsidP="00971974">
                <w:pPr>
                  <w:pStyle w:val="Heading2"/>
                  <w:outlineLvl w:val="1"/>
                </w:pPr>
                <w:r w:rsidRPr="002A7C96">
                  <w:t xml:space="preserve">Posthumous Books </w:t>
                </w:r>
              </w:p>
              <w:p w14:paraId="41773A29" w14:textId="77777777" w:rsidR="00CD2006" w:rsidRPr="00971974" w:rsidRDefault="00CD2006" w:rsidP="00971974">
                <w:pPr>
                  <w:pStyle w:val="NormalfollowingH2"/>
                  <w:rPr>
                    <w:i/>
                  </w:rPr>
                </w:pPr>
                <w:r w:rsidRPr="00971974">
                  <w:rPr>
                    <w:i/>
                  </w:rPr>
                  <w:t xml:space="preserve">Letters of Aldous Huxley </w:t>
                </w:r>
                <w:r w:rsidRPr="00971974">
                  <w:t>(1969)</w:t>
                </w:r>
              </w:p>
              <w:p w14:paraId="15FF07E5" w14:textId="77777777" w:rsidR="00CD2006" w:rsidRPr="00971974" w:rsidRDefault="00CD2006" w:rsidP="00971974">
                <w:pPr>
                  <w:pStyle w:val="NormalfollowingH2"/>
                  <w:rPr>
                    <w:i/>
                  </w:rPr>
                </w:pPr>
                <w:r w:rsidRPr="00971974">
                  <w:rPr>
                    <w:i/>
                  </w:rPr>
                  <w:t xml:space="preserve">The Human Situation </w:t>
                </w:r>
                <w:r w:rsidRPr="00971974">
                  <w:t>(1978)</w:t>
                </w:r>
              </w:p>
              <w:p w14:paraId="73DE9D3A" w14:textId="77777777" w:rsidR="00CD2006" w:rsidRPr="00971974" w:rsidRDefault="00CD2006" w:rsidP="00971974">
                <w:pPr>
                  <w:pStyle w:val="NormalfollowingH2"/>
                  <w:rPr>
                    <w:i/>
                  </w:rPr>
                </w:pPr>
                <w:r w:rsidRPr="00971974">
                  <w:rPr>
                    <w:i/>
                  </w:rPr>
                  <w:t xml:space="preserve">Aldous Huxley's Hearst Essays </w:t>
                </w:r>
                <w:r w:rsidRPr="00971974">
                  <w:t>(1994)</w:t>
                </w:r>
              </w:p>
              <w:p w14:paraId="3E42AD63" w14:textId="77777777" w:rsidR="00CD2006" w:rsidRPr="00971974" w:rsidRDefault="00CD2006" w:rsidP="00971974">
                <w:pPr>
                  <w:pStyle w:val="NormalfollowingH2"/>
                  <w:rPr>
                    <w:i/>
                  </w:rPr>
                </w:pPr>
                <w:r w:rsidRPr="00971974">
                  <w:rPr>
                    <w:i/>
                  </w:rPr>
                  <w:t xml:space="preserve">The Hidden Huxley: Contempt and Compassion for the Masses 1920-36 </w:t>
                </w:r>
                <w:r w:rsidRPr="00971974">
                  <w:t>(1994)</w:t>
                </w:r>
              </w:p>
              <w:p w14:paraId="1F02776C" w14:textId="77777777" w:rsidR="00CD2006" w:rsidRPr="00971974" w:rsidRDefault="00CD2006" w:rsidP="00971974">
                <w:pPr>
                  <w:pStyle w:val="NormalfollowingH2"/>
                  <w:rPr>
                    <w:i/>
                  </w:rPr>
                </w:pPr>
                <w:r w:rsidRPr="00971974">
                  <w:rPr>
                    <w:i/>
                  </w:rPr>
                  <w:t xml:space="preserve">Jacob’s Hands </w:t>
                </w:r>
                <w:r w:rsidRPr="00971974">
                  <w:t>(1998)</w:t>
                </w:r>
              </w:p>
              <w:p w14:paraId="3CAC3683" w14:textId="77777777" w:rsidR="00CD2006" w:rsidRPr="00971974" w:rsidRDefault="00CD2006" w:rsidP="00971974">
                <w:pPr>
                  <w:pStyle w:val="NormalfollowingH2"/>
                  <w:rPr>
                    <w:i/>
                  </w:rPr>
                </w:pPr>
                <w:r w:rsidRPr="00971974">
                  <w:rPr>
                    <w:i/>
                  </w:rPr>
                  <w:t xml:space="preserve">Now More than Ever </w:t>
                </w:r>
                <w:r w:rsidRPr="00971974">
                  <w:t>(2000)</w:t>
                </w:r>
              </w:p>
              <w:p w14:paraId="35B415FC" w14:textId="77777777" w:rsidR="00CD2006" w:rsidRPr="00971974" w:rsidRDefault="00CD2006" w:rsidP="00971974">
                <w:pPr>
                  <w:pStyle w:val="NormalfollowingH2"/>
                  <w:rPr>
                    <w:i/>
                  </w:rPr>
                </w:pPr>
                <w:r w:rsidRPr="00971974">
                  <w:rPr>
                    <w:i/>
                  </w:rPr>
                  <w:t xml:space="preserve">Aldous Huxley: Complete Essays, 6 Vols. </w:t>
                </w:r>
                <w:r w:rsidRPr="00971974">
                  <w:t>(2000-02)</w:t>
                </w:r>
              </w:p>
              <w:p w14:paraId="58BC2895" w14:textId="77777777" w:rsidR="003F0D73" w:rsidRPr="00CD2006" w:rsidRDefault="00CD2006" w:rsidP="00971974">
                <w:pPr>
                  <w:pStyle w:val="NormalfollowingH2"/>
                </w:pPr>
                <w:r w:rsidRPr="00971974">
                  <w:rPr>
                    <w:i/>
                  </w:rPr>
                  <w:t xml:space="preserve">Selected Letters of Aldous Huxley </w:t>
                </w:r>
                <w:r w:rsidRPr="00971974">
                  <w:t>(2007)</w:t>
                </w:r>
              </w:p>
            </w:tc>
          </w:sdtContent>
        </w:sdt>
      </w:tr>
      <w:tr w:rsidR="003235A7" w14:paraId="38190DCD" w14:textId="77777777" w:rsidTr="003235A7">
        <w:tc>
          <w:tcPr>
            <w:tcW w:w="9016" w:type="dxa"/>
          </w:tcPr>
          <w:p w14:paraId="1C8341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5135C18E5BD47B4815D941FFC8D3ECD"/>
              </w:placeholder>
            </w:sdtPr>
            <w:sdtEndPr/>
            <w:sdtContent>
              <w:p w14:paraId="7271A087" w14:textId="77777777" w:rsidR="00971974" w:rsidRDefault="00971974" w:rsidP="00971974"/>
              <w:p w14:paraId="0C284226" w14:textId="77777777" w:rsidR="00971974" w:rsidRPr="002A7C96" w:rsidRDefault="00971974" w:rsidP="00971974">
                <w:pPr>
                  <w:pStyle w:val="Heading1"/>
                  <w:outlineLvl w:val="0"/>
                </w:pPr>
                <w:r w:rsidRPr="002A7C96">
                  <w:t>K</w:t>
                </w:r>
                <w:r>
                  <w:t>ey Biographies of Aldous Huxley</w:t>
                </w:r>
              </w:p>
              <w:p w14:paraId="7F7E5CE1" w14:textId="77777777" w:rsidR="00971974" w:rsidRDefault="00902C97" w:rsidP="00971974">
                <w:sdt>
                  <w:sdtPr>
                    <w:id w:val="1509494587"/>
                    <w:citation/>
                  </w:sdtPr>
                  <w:sdtEndPr/>
                  <w:sdtContent>
                    <w:r w:rsidR="00971974">
                      <w:fldChar w:fldCharType="begin"/>
                    </w:r>
                    <w:r w:rsidR="00971974">
                      <w:rPr>
                        <w:lang w:val="en-US"/>
                      </w:rPr>
                      <w:instrText xml:space="preserve">CITATION Bed73 \l 1033 </w:instrText>
                    </w:r>
                    <w:r w:rsidR="00971974">
                      <w:fldChar w:fldCharType="separate"/>
                    </w:r>
                    <w:r w:rsidR="00971974">
                      <w:rPr>
                        <w:noProof/>
                        <w:lang w:val="en-US"/>
                      </w:rPr>
                      <w:t>(Bedford)</w:t>
                    </w:r>
                    <w:r w:rsidR="00971974">
                      <w:fldChar w:fldCharType="end"/>
                    </w:r>
                  </w:sdtContent>
                </w:sdt>
              </w:p>
              <w:p w14:paraId="2DBE22F8" w14:textId="77777777" w:rsidR="00971974" w:rsidRDefault="00971974" w:rsidP="00971974"/>
              <w:p w14:paraId="7250480D" w14:textId="77777777" w:rsidR="00971974" w:rsidRDefault="00902C97" w:rsidP="00971974">
                <w:sdt>
                  <w:sdtPr>
                    <w:id w:val="-1574116527"/>
                    <w:citation/>
                  </w:sdtPr>
                  <w:sdtEndPr/>
                  <w:sdtContent>
                    <w:r w:rsidR="00971974">
                      <w:fldChar w:fldCharType="begin"/>
                    </w:r>
                    <w:r w:rsidR="00971974">
                      <w:rPr>
                        <w:lang w:val="en-US"/>
                      </w:rPr>
                      <w:instrText xml:space="preserve"> CITATION Mur02 \l 1033 </w:instrText>
                    </w:r>
                    <w:r w:rsidR="00971974">
                      <w:fldChar w:fldCharType="separate"/>
                    </w:r>
                    <w:r w:rsidR="00971974">
                      <w:rPr>
                        <w:noProof/>
                        <w:lang w:val="en-US"/>
                      </w:rPr>
                      <w:t>(Murray)</w:t>
                    </w:r>
                    <w:r w:rsidR="00971974">
                      <w:fldChar w:fldCharType="end"/>
                    </w:r>
                  </w:sdtContent>
                </w:sdt>
              </w:p>
              <w:p w14:paraId="0CE91143" w14:textId="77777777" w:rsidR="00971974" w:rsidRDefault="00971974" w:rsidP="00971974"/>
              <w:p w14:paraId="6447F89A" w14:textId="77777777" w:rsidR="003235A7" w:rsidRDefault="00902C97" w:rsidP="00971974">
                <w:sdt>
                  <w:sdtPr>
                    <w:id w:val="-710956647"/>
                    <w:citation/>
                  </w:sdtPr>
                  <w:sdtEndPr/>
                  <w:sdtContent>
                    <w:r w:rsidR="00B34D2D">
                      <w:fldChar w:fldCharType="begin"/>
                    </w:r>
                    <w:r w:rsidR="00B34D2D">
                      <w:rPr>
                        <w:lang w:val="en-US"/>
                      </w:rPr>
                      <w:instrText xml:space="preserve"> CITATION Saw02 \l 1033 </w:instrText>
                    </w:r>
                    <w:r w:rsidR="00B34D2D">
                      <w:fldChar w:fldCharType="separate"/>
                    </w:r>
                    <w:r w:rsidR="00B34D2D">
                      <w:rPr>
                        <w:noProof/>
                        <w:lang w:val="en-US"/>
                      </w:rPr>
                      <w:t>(Sawyer)</w:t>
                    </w:r>
                    <w:r w:rsidR="00B34D2D">
                      <w:fldChar w:fldCharType="end"/>
                    </w:r>
                  </w:sdtContent>
                </w:sdt>
              </w:p>
            </w:sdtContent>
          </w:sdt>
        </w:tc>
      </w:tr>
    </w:tbl>
    <w:p w14:paraId="343353D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13967" w14:textId="77777777" w:rsidR="00E842A6" w:rsidRDefault="00E842A6" w:rsidP="007A0D55">
      <w:pPr>
        <w:spacing w:after="0" w:line="240" w:lineRule="auto"/>
      </w:pPr>
      <w:r>
        <w:separator/>
      </w:r>
    </w:p>
  </w:endnote>
  <w:endnote w:type="continuationSeparator" w:id="0">
    <w:p w14:paraId="5B5E0C33" w14:textId="77777777" w:rsidR="00E842A6" w:rsidRDefault="00E842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4BEFE" w14:textId="77777777" w:rsidR="00E842A6" w:rsidRDefault="00E842A6" w:rsidP="007A0D55">
      <w:pPr>
        <w:spacing w:after="0" w:line="240" w:lineRule="auto"/>
      </w:pPr>
      <w:r>
        <w:separator/>
      </w:r>
    </w:p>
  </w:footnote>
  <w:footnote w:type="continuationSeparator" w:id="0">
    <w:p w14:paraId="38EFEB47" w14:textId="77777777" w:rsidR="00E842A6" w:rsidRDefault="00E842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2A8F0" w14:textId="77777777" w:rsidR="00E842A6" w:rsidRDefault="00E842A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87C159" w14:textId="77777777" w:rsidR="00E842A6" w:rsidRDefault="00E842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A4396E"/>
    <w:multiLevelType w:val="hybridMultilevel"/>
    <w:tmpl w:val="DE76F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7AB2259"/>
    <w:multiLevelType w:val="hybridMultilevel"/>
    <w:tmpl w:val="9C8E849E"/>
    <w:lvl w:ilvl="0" w:tplc="C1067E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8B"/>
    <w:rsid w:val="00032559"/>
    <w:rsid w:val="00052040"/>
    <w:rsid w:val="000B25AE"/>
    <w:rsid w:val="000B55AB"/>
    <w:rsid w:val="000C38D1"/>
    <w:rsid w:val="000D24DC"/>
    <w:rsid w:val="00101B2E"/>
    <w:rsid w:val="00116FA0"/>
    <w:rsid w:val="0015114C"/>
    <w:rsid w:val="0016010A"/>
    <w:rsid w:val="001A21F3"/>
    <w:rsid w:val="001A2537"/>
    <w:rsid w:val="001A6A06"/>
    <w:rsid w:val="00210C03"/>
    <w:rsid w:val="002162E2"/>
    <w:rsid w:val="00225C5A"/>
    <w:rsid w:val="002265D7"/>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08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2C97"/>
    <w:rsid w:val="00922950"/>
    <w:rsid w:val="00971974"/>
    <w:rsid w:val="009A3A8C"/>
    <w:rsid w:val="009A7264"/>
    <w:rsid w:val="009D1606"/>
    <w:rsid w:val="009E18A1"/>
    <w:rsid w:val="009E73D7"/>
    <w:rsid w:val="00A27D2C"/>
    <w:rsid w:val="00A76FD9"/>
    <w:rsid w:val="00AB436D"/>
    <w:rsid w:val="00AD2F24"/>
    <w:rsid w:val="00AD4844"/>
    <w:rsid w:val="00B219AE"/>
    <w:rsid w:val="00B33145"/>
    <w:rsid w:val="00B34D2D"/>
    <w:rsid w:val="00B574C9"/>
    <w:rsid w:val="00BC39C9"/>
    <w:rsid w:val="00BE5BF7"/>
    <w:rsid w:val="00BF40E1"/>
    <w:rsid w:val="00C27FAB"/>
    <w:rsid w:val="00C358D4"/>
    <w:rsid w:val="00C6296B"/>
    <w:rsid w:val="00CC586D"/>
    <w:rsid w:val="00CD2006"/>
    <w:rsid w:val="00CF1542"/>
    <w:rsid w:val="00CF3EC5"/>
    <w:rsid w:val="00D656DA"/>
    <w:rsid w:val="00D83300"/>
    <w:rsid w:val="00DC6B48"/>
    <w:rsid w:val="00DF01B0"/>
    <w:rsid w:val="00E842A6"/>
    <w:rsid w:val="00E85A05"/>
    <w:rsid w:val="00E95829"/>
    <w:rsid w:val="00EA606C"/>
    <w:rsid w:val="00EB0C8C"/>
    <w:rsid w:val="00EB51FD"/>
    <w:rsid w:val="00EB77DB"/>
    <w:rsid w:val="00ED139F"/>
    <w:rsid w:val="00EF74F7"/>
    <w:rsid w:val="00F36937"/>
    <w:rsid w:val="00F60F53"/>
    <w:rsid w:val="00F97A8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4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2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08B"/>
    <w:rPr>
      <w:rFonts w:ascii="Tahoma" w:hAnsi="Tahoma" w:cs="Tahoma"/>
      <w:sz w:val="16"/>
      <w:szCs w:val="16"/>
    </w:rPr>
  </w:style>
  <w:style w:type="paragraph" w:styleId="ListParagraph">
    <w:name w:val="List Paragraph"/>
    <w:basedOn w:val="Normal"/>
    <w:uiPriority w:val="34"/>
    <w:semiHidden/>
    <w:qFormat/>
    <w:rsid w:val="009719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2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08B"/>
    <w:rPr>
      <w:rFonts w:ascii="Tahoma" w:hAnsi="Tahoma" w:cs="Tahoma"/>
      <w:sz w:val="16"/>
      <w:szCs w:val="16"/>
    </w:rPr>
  </w:style>
  <w:style w:type="paragraph" w:styleId="ListParagraph">
    <w:name w:val="List Paragraph"/>
    <w:basedOn w:val="Normal"/>
    <w:uiPriority w:val="34"/>
    <w:semiHidden/>
    <w:qFormat/>
    <w:rsid w:val="00971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D2A2C2F49F42B1A6DE3E040403DFE5"/>
        <w:category>
          <w:name w:val="General"/>
          <w:gallery w:val="placeholder"/>
        </w:category>
        <w:types>
          <w:type w:val="bbPlcHdr"/>
        </w:types>
        <w:behaviors>
          <w:behavior w:val="content"/>
        </w:behaviors>
        <w:guid w:val="{3B7393BA-95C7-4CD6-AC42-B0505FDDF442}"/>
      </w:docPartPr>
      <w:docPartBody>
        <w:p w:rsidR="00C52CA5" w:rsidRDefault="0066746F">
          <w:pPr>
            <w:pStyle w:val="98D2A2C2F49F42B1A6DE3E040403DFE5"/>
          </w:pPr>
          <w:r w:rsidRPr="00CC586D">
            <w:rPr>
              <w:rStyle w:val="PlaceholderText"/>
              <w:b/>
              <w:color w:val="FFFFFF" w:themeColor="background1"/>
            </w:rPr>
            <w:t>[Salutation]</w:t>
          </w:r>
        </w:p>
      </w:docPartBody>
    </w:docPart>
    <w:docPart>
      <w:docPartPr>
        <w:name w:val="9490CC1142C840E4AD33741DC20609F1"/>
        <w:category>
          <w:name w:val="General"/>
          <w:gallery w:val="placeholder"/>
        </w:category>
        <w:types>
          <w:type w:val="bbPlcHdr"/>
        </w:types>
        <w:behaviors>
          <w:behavior w:val="content"/>
        </w:behaviors>
        <w:guid w:val="{D3032D71-9EF0-4B3A-9A1C-B49C91791499}"/>
      </w:docPartPr>
      <w:docPartBody>
        <w:p w:rsidR="00C52CA5" w:rsidRDefault="0066746F">
          <w:pPr>
            <w:pStyle w:val="9490CC1142C840E4AD33741DC20609F1"/>
          </w:pPr>
          <w:r>
            <w:rPr>
              <w:rStyle w:val="PlaceholderText"/>
            </w:rPr>
            <w:t>[First name]</w:t>
          </w:r>
        </w:p>
      </w:docPartBody>
    </w:docPart>
    <w:docPart>
      <w:docPartPr>
        <w:name w:val="3DE894B7B74148C4BD980DE4A0C6F9D1"/>
        <w:category>
          <w:name w:val="General"/>
          <w:gallery w:val="placeholder"/>
        </w:category>
        <w:types>
          <w:type w:val="bbPlcHdr"/>
        </w:types>
        <w:behaviors>
          <w:behavior w:val="content"/>
        </w:behaviors>
        <w:guid w:val="{3C5FDEBE-835D-4F09-909B-99E3B57A490B}"/>
      </w:docPartPr>
      <w:docPartBody>
        <w:p w:rsidR="00C52CA5" w:rsidRDefault="0066746F">
          <w:pPr>
            <w:pStyle w:val="3DE894B7B74148C4BD980DE4A0C6F9D1"/>
          </w:pPr>
          <w:r>
            <w:rPr>
              <w:rStyle w:val="PlaceholderText"/>
            </w:rPr>
            <w:t>[Middle name]</w:t>
          </w:r>
        </w:p>
      </w:docPartBody>
    </w:docPart>
    <w:docPart>
      <w:docPartPr>
        <w:name w:val="6E8DDEF5DE964BFF819AC21A3FB47D15"/>
        <w:category>
          <w:name w:val="General"/>
          <w:gallery w:val="placeholder"/>
        </w:category>
        <w:types>
          <w:type w:val="bbPlcHdr"/>
        </w:types>
        <w:behaviors>
          <w:behavior w:val="content"/>
        </w:behaviors>
        <w:guid w:val="{0410BCA1-18BF-4DF2-AE0E-23EC4941551C}"/>
      </w:docPartPr>
      <w:docPartBody>
        <w:p w:rsidR="00C52CA5" w:rsidRDefault="0066746F">
          <w:pPr>
            <w:pStyle w:val="6E8DDEF5DE964BFF819AC21A3FB47D15"/>
          </w:pPr>
          <w:r>
            <w:rPr>
              <w:rStyle w:val="PlaceholderText"/>
            </w:rPr>
            <w:t>[Last name]</w:t>
          </w:r>
        </w:p>
      </w:docPartBody>
    </w:docPart>
    <w:docPart>
      <w:docPartPr>
        <w:name w:val="A3B4516C9CE44B6A9035045511474359"/>
        <w:category>
          <w:name w:val="General"/>
          <w:gallery w:val="placeholder"/>
        </w:category>
        <w:types>
          <w:type w:val="bbPlcHdr"/>
        </w:types>
        <w:behaviors>
          <w:behavior w:val="content"/>
        </w:behaviors>
        <w:guid w:val="{A28543FE-CAAE-4311-A5FE-618022CB4BE8}"/>
      </w:docPartPr>
      <w:docPartBody>
        <w:p w:rsidR="00C52CA5" w:rsidRDefault="0066746F">
          <w:pPr>
            <w:pStyle w:val="A3B4516C9CE44B6A9035045511474359"/>
          </w:pPr>
          <w:r>
            <w:rPr>
              <w:rStyle w:val="PlaceholderText"/>
            </w:rPr>
            <w:t>[Enter your biography]</w:t>
          </w:r>
        </w:p>
      </w:docPartBody>
    </w:docPart>
    <w:docPart>
      <w:docPartPr>
        <w:name w:val="62B264618AD74E42BA22809A629C9941"/>
        <w:category>
          <w:name w:val="General"/>
          <w:gallery w:val="placeholder"/>
        </w:category>
        <w:types>
          <w:type w:val="bbPlcHdr"/>
        </w:types>
        <w:behaviors>
          <w:behavior w:val="content"/>
        </w:behaviors>
        <w:guid w:val="{2B055C7F-3D63-4618-9F61-7325796E8245}"/>
      </w:docPartPr>
      <w:docPartBody>
        <w:p w:rsidR="00C52CA5" w:rsidRDefault="0066746F">
          <w:pPr>
            <w:pStyle w:val="62B264618AD74E42BA22809A629C9941"/>
          </w:pPr>
          <w:r>
            <w:rPr>
              <w:rStyle w:val="PlaceholderText"/>
            </w:rPr>
            <w:t>[Enter the institution with which you are affiliated]</w:t>
          </w:r>
        </w:p>
      </w:docPartBody>
    </w:docPart>
    <w:docPart>
      <w:docPartPr>
        <w:name w:val="CFEBEAD6AD884941B5BB66BBFB4E8AFA"/>
        <w:category>
          <w:name w:val="General"/>
          <w:gallery w:val="placeholder"/>
        </w:category>
        <w:types>
          <w:type w:val="bbPlcHdr"/>
        </w:types>
        <w:behaviors>
          <w:behavior w:val="content"/>
        </w:behaviors>
        <w:guid w:val="{71866921-5B6F-4033-B424-1CA7C03B29E0}"/>
      </w:docPartPr>
      <w:docPartBody>
        <w:p w:rsidR="00C52CA5" w:rsidRDefault="0066746F">
          <w:pPr>
            <w:pStyle w:val="CFEBEAD6AD884941B5BB66BBFB4E8AFA"/>
          </w:pPr>
          <w:r w:rsidRPr="00EF74F7">
            <w:rPr>
              <w:b/>
              <w:color w:val="808080" w:themeColor="background1" w:themeShade="80"/>
            </w:rPr>
            <w:t>[Enter the headword for your article]</w:t>
          </w:r>
        </w:p>
      </w:docPartBody>
    </w:docPart>
    <w:docPart>
      <w:docPartPr>
        <w:name w:val="2C366B6774AF402FBC695344A71A7614"/>
        <w:category>
          <w:name w:val="General"/>
          <w:gallery w:val="placeholder"/>
        </w:category>
        <w:types>
          <w:type w:val="bbPlcHdr"/>
        </w:types>
        <w:behaviors>
          <w:behavior w:val="content"/>
        </w:behaviors>
        <w:guid w:val="{E147DAD5-7FD8-4C12-9614-4AE12BA92890}"/>
      </w:docPartPr>
      <w:docPartBody>
        <w:p w:rsidR="00C52CA5" w:rsidRDefault="0066746F">
          <w:pPr>
            <w:pStyle w:val="2C366B6774AF402FBC695344A71A76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3DF94CB45B24C35846BD6C72A6227DE"/>
        <w:category>
          <w:name w:val="General"/>
          <w:gallery w:val="placeholder"/>
        </w:category>
        <w:types>
          <w:type w:val="bbPlcHdr"/>
        </w:types>
        <w:behaviors>
          <w:behavior w:val="content"/>
        </w:behaviors>
        <w:guid w:val="{30CC6193-F161-49B4-ADDB-CF585195B525}"/>
      </w:docPartPr>
      <w:docPartBody>
        <w:p w:rsidR="00C52CA5" w:rsidRDefault="0066746F">
          <w:pPr>
            <w:pStyle w:val="23DF94CB45B24C35846BD6C72A6227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9DA69C82024ED093C3D6B9491054BD"/>
        <w:category>
          <w:name w:val="General"/>
          <w:gallery w:val="placeholder"/>
        </w:category>
        <w:types>
          <w:type w:val="bbPlcHdr"/>
        </w:types>
        <w:behaviors>
          <w:behavior w:val="content"/>
        </w:behaviors>
        <w:guid w:val="{F767E9A7-F081-44CE-A4AF-43FB31C4610C}"/>
      </w:docPartPr>
      <w:docPartBody>
        <w:p w:rsidR="00C52CA5" w:rsidRDefault="0066746F">
          <w:pPr>
            <w:pStyle w:val="DE9DA69C82024ED093C3D6B9491054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135C18E5BD47B4815D941FFC8D3ECD"/>
        <w:category>
          <w:name w:val="General"/>
          <w:gallery w:val="placeholder"/>
        </w:category>
        <w:types>
          <w:type w:val="bbPlcHdr"/>
        </w:types>
        <w:behaviors>
          <w:behavior w:val="content"/>
        </w:behaviors>
        <w:guid w:val="{75528DDC-1048-4816-A005-2D2503206F1B}"/>
      </w:docPartPr>
      <w:docPartBody>
        <w:p w:rsidR="00C52CA5" w:rsidRDefault="0066746F">
          <w:pPr>
            <w:pStyle w:val="C5135C18E5BD47B4815D941FFC8D3E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46F"/>
    <w:rsid w:val="0054513E"/>
    <w:rsid w:val="005B0FB7"/>
    <w:rsid w:val="0066746F"/>
    <w:rsid w:val="00C52C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D2A2C2F49F42B1A6DE3E040403DFE5">
    <w:name w:val="98D2A2C2F49F42B1A6DE3E040403DFE5"/>
  </w:style>
  <w:style w:type="paragraph" w:customStyle="1" w:styleId="9490CC1142C840E4AD33741DC20609F1">
    <w:name w:val="9490CC1142C840E4AD33741DC20609F1"/>
  </w:style>
  <w:style w:type="paragraph" w:customStyle="1" w:styleId="3DE894B7B74148C4BD980DE4A0C6F9D1">
    <w:name w:val="3DE894B7B74148C4BD980DE4A0C6F9D1"/>
  </w:style>
  <w:style w:type="paragraph" w:customStyle="1" w:styleId="6E8DDEF5DE964BFF819AC21A3FB47D15">
    <w:name w:val="6E8DDEF5DE964BFF819AC21A3FB47D15"/>
  </w:style>
  <w:style w:type="paragraph" w:customStyle="1" w:styleId="A3B4516C9CE44B6A9035045511474359">
    <w:name w:val="A3B4516C9CE44B6A9035045511474359"/>
  </w:style>
  <w:style w:type="paragraph" w:customStyle="1" w:styleId="62B264618AD74E42BA22809A629C9941">
    <w:name w:val="62B264618AD74E42BA22809A629C9941"/>
  </w:style>
  <w:style w:type="paragraph" w:customStyle="1" w:styleId="CFEBEAD6AD884941B5BB66BBFB4E8AFA">
    <w:name w:val="CFEBEAD6AD884941B5BB66BBFB4E8AFA"/>
  </w:style>
  <w:style w:type="paragraph" w:customStyle="1" w:styleId="2C366B6774AF402FBC695344A71A7614">
    <w:name w:val="2C366B6774AF402FBC695344A71A7614"/>
  </w:style>
  <w:style w:type="paragraph" w:customStyle="1" w:styleId="23DF94CB45B24C35846BD6C72A6227DE">
    <w:name w:val="23DF94CB45B24C35846BD6C72A6227DE"/>
  </w:style>
  <w:style w:type="paragraph" w:customStyle="1" w:styleId="DE9DA69C82024ED093C3D6B9491054BD">
    <w:name w:val="DE9DA69C82024ED093C3D6B9491054BD"/>
  </w:style>
  <w:style w:type="paragraph" w:customStyle="1" w:styleId="C5135C18E5BD47B4815D941FFC8D3ECD">
    <w:name w:val="C5135C18E5BD47B4815D941FFC8D3E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D2A2C2F49F42B1A6DE3E040403DFE5">
    <w:name w:val="98D2A2C2F49F42B1A6DE3E040403DFE5"/>
  </w:style>
  <w:style w:type="paragraph" w:customStyle="1" w:styleId="9490CC1142C840E4AD33741DC20609F1">
    <w:name w:val="9490CC1142C840E4AD33741DC20609F1"/>
  </w:style>
  <w:style w:type="paragraph" w:customStyle="1" w:styleId="3DE894B7B74148C4BD980DE4A0C6F9D1">
    <w:name w:val="3DE894B7B74148C4BD980DE4A0C6F9D1"/>
  </w:style>
  <w:style w:type="paragraph" w:customStyle="1" w:styleId="6E8DDEF5DE964BFF819AC21A3FB47D15">
    <w:name w:val="6E8DDEF5DE964BFF819AC21A3FB47D15"/>
  </w:style>
  <w:style w:type="paragraph" w:customStyle="1" w:styleId="A3B4516C9CE44B6A9035045511474359">
    <w:name w:val="A3B4516C9CE44B6A9035045511474359"/>
  </w:style>
  <w:style w:type="paragraph" w:customStyle="1" w:styleId="62B264618AD74E42BA22809A629C9941">
    <w:name w:val="62B264618AD74E42BA22809A629C9941"/>
  </w:style>
  <w:style w:type="paragraph" w:customStyle="1" w:styleId="CFEBEAD6AD884941B5BB66BBFB4E8AFA">
    <w:name w:val="CFEBEAD6AD884941B5BB66BBFB4E8AFA"/>
  </w:style>
  <w:style w:type="paragraph" w:customStyle="1" w:styleId="2C366B6774AF402FBC695344A71A7614">
    <w:name w:val="2C366B6774AF402FBC695344A71A7614"/>
  </w:style>
  <w:style w:type="paragraph" w:customStyle="1" w:styleId="23DF94CB45B24C35846BD6C72A6227DE">
    <w:name w:val="23DF94CB45B24C35846BD6C72A6227DE"/>
  </w:style>
  <w:style w:type="paragraph" w:customStyle="1" w:styleId="DE9DA69C82024ED093C3D6B9491054BD">
    <w:name w:val="DE9DA69C82024ED093C3D6B9491054BD"/>
  </w:style>
  <w:style w:type="paragraph" w:customStyle="1" w:styleId="C5135C18E5BD47B4815D941FFC8D3ECD">
    <w:name w:val="C5135C18E5BD47B4815D941FFC8D3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Bed73</b:Tag>
    <b:SourceType>Book</b:SourceType>
    <b:Guid>{74F90DBC-665B-404C-AC97-CDCE8FA65EA6}</b:Guid>
    <b:Author>
      <b:Author>
        <b:NameList>
          <b:Person>
            <b:Last>Bedford</b:Last>
            <b:First>Sybille</b:First>
          </b:Person>
        </b:NameList>
      </b:Author>
    </b:Author>
    <b:Title>Aldous Huxley, a biography</b:Title>
    <b:Year>1973</b:Year>
    <b:City>London</b:City>
    <b:Publisher>Chatto and Windus; Collins</b:Publisher>
    <b:NumberVolumes>2</b:NumberVolumes>
    <b:RefOrder>1</b:RefOrder>
  </b:Source>
  <b:Source>
    <b:Tag>Mur02</b:Tag>
    <b:SourceType>Book</b:SourceType>
    <b:Guid>{4BC90D44-F8EF-469D-B560-05ED986BE78C}</b:Guid>
    <b:Author>
      <b:Author>
        <b:NameList>
          <b:Person>
            <b:Last>Murray</b:Last>
            <b:First>Nicholas</b:First>
          </b:Person>
        </b:NameList>
      </b:Author>
    </b:Author>
    <b:Title>Aldous Huxley: An English Intellectual</b:Title>
    <b:Year>2002</b:Year>
    <b:Publisher>Little, Brown</b:Publisher>
    <b:RefOrder>2</b:RefOrder>
  </b:Source>
  <b:Source>
    <b:Tag>Saw02</b:Tag>
    <b:SourceType>Book</b:SourceType>
    <b:Guid>{1CA33E60-B30B-4642-9211-997DC98B2BDF}</b:Guid>
    <b:Author>
      <b:Author>
        <b:NameList>
          <b:Person>
            <b:Last>Sawyer</b:Last>
            <b:First>Dana</b:First>
          </b:Person>
        </b:NameList>
      </b:Author>
    </b:Author>
    <b:Title>Aldous Huxley: A Biography</b:Title>
    <b:Year>2002</b:Year>
    <b:City>New York</b:City>
    <b:Publisher>The Crossroad Publishing Company</b:Publisher>
    <b:RefOrder>3</b:RefOrder>
  </b:Source>
</b:Sources>
</file>

<file path=customXml/itemProps1.xml><?xml version="1.0" encoding="utf-8"?>
<ds:datastoreItem xmlns:ds="http://schemas.openxmlformats.org/officeDocument/2006/customXml" ds:itemID="{C0FF4C8E-0369-C742-A49F-FE85E73C6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55</TotalTime>
  <Pages>4</Pages>
  <Words>1428</Words>
  <Characters>7974</Characters>
  <Application>Microsoft Macintosh Word</Application>
  <DocSecurity>0</DocSecurity>
  <Lines>177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2014-10-14T03:13:00Z</dcterms:created>
  <dcterms:modified xsi:type="dcterms:W3CDTF">2014-11-14T02:07:00Z</dcterms:modified>
</cp:coreProperties>
</file>