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22C2B" w14:paraId="5119F711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60DA0FF" w14:textId="77777777" w:rsidR="00B22C2B" w:rsidRPr="00CC586D" w:rsidRDefault="00B22C2B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57E19EC8F4903499EE905FD9F38EC9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3E618DF" w14:textId="77777777" w:rsidR="00B22C2B" w:rsidRPr="00CC586D" w:rsidRDefault="00B22C2B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CE449CAF6D9A4449300EDB10CAAA447"/>
            </w:placeholder>
            <w:text/>
          </w:sdtPr>
          <w:sdtEndPr/>
          <w:sdtContent>
            <w:tc>
              <w:tcPr>
                <w:tcW w:w="2073" w:type="dxa"/>
              </w:tcPr>
              <w:p w14:paraId="3D5512BB" w14:textId="77777777" w:rsidR="00B22C2B" w:rsidRDefault="00B22C2B" w:rsidP="00AD79D8">
                <w:proofErr w:type="spellStart"/>
                <w:r>
                  <w:t>Neilton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4C82AB9F923E84CAF8CD0A4BD090E0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3BC631C" w14:textId="77777777" w:rsidR="00B22C2B" w:rsidRDefault="00B22C2B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6DB015D7F2B8E45BE81B1978D22E67E"/>
            </w:placeholder>
            <w:text/>
          </w:sdtPr>
          <w:sdtEndPr/>
          <w:sdtContent>
            <w:tc>
              <w:tcPr>
                <w:tcW w:w="2642" w:type="dxa"/>
              </w:tcPr>
              <w:p w14:paraId="6D32CE1C" w14:textId="77777777" w:rsidR="00B22C2B" w:rsidRDefault="00B22C2B" w:rsidP="00AD79D8">
                <w:r>
                  <w:t>Clarke</w:t>
                </w:r>
              </w:p>
            </w:tc>
          </w:sdtContent>
        </w:sdt>
      </w:tr>
      <w:tr w:rsidR="00B22C2B" w14:paraId="2F7E06CA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C281A6B" w14:textId="77777777" w:rsidR="00B22C2B" w:rsidRPr="001A6A06" w:rsidRDefault="00B22C2B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87DB5C16CF2CE47B9EAB41C7E0DA0F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8A7381" w14:textId="77777777" w:rsidR="00B22C2B" w:rsidRDefault="00B22C2B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22C2B" w14:paraId="0EEB165A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0D72E94" w14:textId="77777777" w:rsidR="00B22C2B" w:rsidRPr="001A6A06" w:rsidRDefault="00B22C2B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FDECDB5AB2D064E8F529FED72ADF64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A22AA46" w14:textId="77777777" w:rsidR="00B22C2B" w:rsidRPr="00D7631F" w:rsidRDefault="00B22C2B" w:rsidP="00AD79D8">
                <w:pPr>
                  <w:tabs>
                    <w:tab w:val="left" w:pos="2831"/>
                    <w:tab w:val="left" w:pos="2880"/>
                    <w:tab w:val="left" w:pos="3246"/>
                  </w:tabs>
                </w:pPr>
                <w:r w:rsidRPr="005C7AFA">
                  <w:rPr>
                    <w:rFonts w:ascii="Calibri" w:eastAsia="Times New Roman" w:hAnsi="Calibri" w:cs="Times New Roman"/>
                    <w:lang w:val="en-CA" w:eastAsia="ja-JP"/>
                  </w:rPr>
                  <w:t xml:space="preserve">Tama Art University, Tokyo | </w:t>
                </w:r>
                <w:proofErr w:type="spellStart"/>
                <w:r w:rsidRPr="005C7AFA">
                  <w:rPr>
                    <w:rFonts w:ascii="Calibri" w:eastAsia="Times New Roman" w:hAnsi="Calibri" w:cs="Times New Roman"/>
                    <w:lang w:val="en-CA" w:eastAsia="ja-JP"/>
                  </w:rPr>
                  <w:t>Joshibi</w:t>
                </w:r>
                <w:proofErr w:type="spellEnd"/>
                <w:r w:rsidRPr="005C7AFA">
                  <w:rPr>
                    <w:rFonts w:ascii="Calibri" w:eastAsia="Times New Roman" w:hAnsi="Calibri" w:cs="Times New Roman"/>
                    <w:lang w:val="en-CA" w:eastAsia="ja-JP"/>
                  </w:rPr>
                  <w:t xml:space="preserve"> University of Art &amp; Design, Tokyo &amp; Kanagawa</w:t>
                </w:r>
                <w:r w:rsidRPr="005C7AFA">
                  <w:rPr>
                    <w:lang w:val="en-AU"/>
                  </w:rPr>
                  <w:tab/>
                </w:r>
                <w:r w:rsidRPr="005C7AFA">
                  <w:rPr>
                    <w:lang w:val="en-AU"/>
                  </w:rPr>
                  <w:tab/>
                </w:r>
              </w:p>
            </w:tc>
          </w:sdtContent>
        </w:sdt>
      </w:tr>
    </w:tbl>
    <w:p w14:paraId="6BC522C8" w14:textId="77777777" w:rsidR="00B22C2B" w:rsidRDefault="00B22C2B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C16A30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4D4335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A6FA850" w14:textId="77777777">
        <w:sdt>
          <w:sdtPr>
            <w:alias w:val="Article headword"/>
            <w:tag w:val="articleHeadword"/>
            <w:id w:val="-361440020"/>
            <w:placeholder>
              <w:docPart w:val="D6F41135752ABB4D9C52425A937EE53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13A362" w14:textId="77777777" w:rsidR="003F0D73" w:rsidRPr="00FB589A" w:rsidRDefault="004A62F4" w:rsidP="004A62F4">
                <w:pPr>
                  <w:rPr>
                    <w:b/>
                  </w:rPr>
                </w:pPr>
                <w:r w:rsidRPr="004A62F4">
                  <w:t>Mono-ha</w:t>
                </w:r>
              </w:p>
            </w:tc>
          </w:sdtContent>
        </w:sdt>
      </w:tr>
      <w:tr w:rsidR="00464699" w14:paraId="6D63E1CD" w14:textId="77777777">
        <w:sdt>
          <w:sdtPr>
            <w:alias w:val="Variant headwords"/>
            <w:tag w:val="variantHeadwords"/>
            <w:id w:val="173464402"/>
            <w:placeholder>
              <w:docPart w:val="0350248AFBF72042B9AC258F79EA9BD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98EA5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F051CA" w14:paraId="6040C57A" w14:textId="77777777">
        <w:sdt>
          <w:sdtPr>
            <w:alias w:val="Abstract"/>
            <w:tag w:val="abstract"/>
            <w:id w:val="3880143"/>
            <w:placeholder>
              <w:docPart w:val="855EB92FC2969A4EADF0A2919D30B27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57B17D" w14:textId="77777777" w:rsidR="00F051CA" w:rsidRDefault="00F051CA" w:rsidP="00D44EA5">
                <w:r>
                  <w:t>Mono-ha</w:t>
                </w:r>
                <w:r w:rsidRPr="009B288C">
                  <w:t xml:space="preserve"> refers to a unique art movement, its artists active in Japan most visibly from 1968 to 1975. Transl</w:t>
                </w:r>
                <w:r>
                  <w:t xml:space="preserve">ating as the </w:t>
                </w:r>
                <w:r w:rsidRPr="0094717D">
                  <w:rPr>
                    <w:i/>
                  </w:rPr>
                  <w:t>school of things</w:t>
                </w:r>
                <w:r>
                  <w:t>,</w:t>
                </w:r>
                <w:r w:rsidRPr="009B288C">
                  <w:t xml:space="preserve"> </w:t>
                </w:r>
                <w:r>
                  <w:t xml:space="preserve">these artists brought </w:t>
                </w:r>
                <w:r w:rsidR="00D44EA5">
                  <w:t>‘</w:t>
                </w:r>
                <w:r w:rsidRPr="006B193F">
                  <w:t>things</w:t>
                </w:r>
                <w:r w:rsidR="00D44EA5">
                  <w:t>’</w:t>
                </w:r>
                <w:r w:rsidRPr="0094717D">
                  <w:t xml:space="preserve"> [</w:t>
                </w:r>
                <w:r w:rsidRPr="006B193F">
                  <w:rPr>
                    <w:i/>
                  </w:rPr>
                  <w:t>mono</w:t>
                </w:r>
                <w:r w:rsidRPr="0094717D">
                  <w:t>]</w:t>
                </w:r>
                <w:r>
                  <w:t xml:space="preserve"> — </w:t>
                </w:r>
                <w:r w:rsidRPr="009B288C">
                  <w:t>earth, wood, metal, glass, cott</w:t>
                </w:r>
                <w:r>
                  <w:t xml:space="preserve">on, stone, paper and the like — </w:t>
                </w:r>
                <w:r w:rsidRPr="009B288C">
                  <w:t>together, usually with minimal</w:t>
                </w:r>
                <w:r>
                  <w:t xml:space="preserve"> artistic</w:t>
                </w:r>
                <w:r w:rsidRPr="009B288C">
                  <w:t xml:space="preserve"> intervention and in an essentially unaltered state. Following a reductive logic,</w:t>
                </w:r>
                <w:r>
                  <w:t xml:space="preserve"> </w:t>
                </w:r>
                <w:r w:rsidRPr="009B288C">
                  <w:t>arrang</w:t>
                </w:r>
                <w:r>
                  <w:t>ement</w:t>
                </w:r>
                <w:r w:rsidRPr="009B288C">
                  <w:t xml:space="preserve"> was integral to Mono-ha activity, </w:t>
                </w:r>
                <w:r>
                  <w:t>which posited</w:t>
                </w:r>
                <w:r w:rsidRPr="009B288C">
                  <w:t xml:space="preserve"> the artist as a coordinator attempting to bring about new perceptions </w:t>
                </w:r>
                <w:r w:rsidRPr="0094717D">
                  <w:t>of matter, materials, and the spatial relationships between them</w:t>
                </w:r>
                <w:r w:rsidRPr="009B288C">
                  <w:t xml:space="preserve">. Centred around approximately ten young artists, whose outcomes were frequently sculptural and site-specific, the emergence of Mono-ha is usually </w:t>
                </w:r>
                <w:r>
                  <w:t xml:space="preserve">thought to </w:t>
                </w:r>
                <w:r w:rsidR="000A6FC7">
                  <w:t xml:space="preserve">have </w:t>
                </w:r>
                <w:r>
                  <w:t>coincide</w:t>
                </w:r>
                <w:r w:rsidR="000A6FC7">
                  <w:t>d</w:t>
                </w:r>
                <w:r w:rsidRPr="009B288C">
                  <w:t xml:space="preserve"> with the creation of </w:t>
                </w:r>
                <w:r>
                  <w:rPr>
                    <w:i/>
                  </w:rPr>
                  <w:t xml:space="preserve">Phase — </w:t>
                </w:r>
                <w:r w:rsidRPr="009B288C">
                  <w:rPr>
                    <w:i/>
                  </w:rPr>
                  <w:t>Mother Earth</w:t>
                </w:r>
                <w:r w:rsidRPr="009B288C">
                  <w:t xml:space="preserve"> </w:t>
                </w:r>
                <w:r w:rsidR="00D44EA5" w:rsidRPr="009B288C">
                  <w:t xml:space="preserve">in Suma </w:t>
                </w:r>
                <w:proofErr w:type="spellStart"/>
                <w:r w:rsidR="00D44EA5" w:rsidRPr="009B288C">
                  <w:t>Rikyu</w:t>
                </w:r>
                <w:proofErr w:type="spellEnd"/>
                <w:r w:rsidR="00D44EA5" w:rsidRPr="009B288C">
                  <w:t xml:space="preserve"> Park</w:t>
                </w:r>
                <w:r w:rsidR="000A6FC7">
                  <w:t xml:space="preserve">, </w:t>
                </w:r>
                <w:r w:rsidR="00D44EA5" w:rsidRPr="009B288C">
                  <w:t>Kobe</w:t>
                </w:r>
                <w:r w:rsidR="00D44EA5">
                  <w:t xml:space="preserve"> </w:t>
                </w:r>
                <w:r w:rsidRPr="009B288C">
                  <w:t>by Tama Art University or ‘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 xml:space="preserve">’ graduate Nobuo </w:t>
                </w:r>
                <w:proofErr w:type="spellStart"/>
                <w:r w:rsidRPr="009B288C">
                  <w:t>Se</w:t>
                </w:r>
                <w:r>
                  <w:t>kine</w:t>
                </w:r>
                <w:proofErr w:type="spellEnd"/>
                <w:r>
                  <w:t xml:space="preserve"> (b.1942--</w:t>
                </w:r>
                <w:r w:rsidRPr="009B288C">
                  <w:t>)</w:t>
                </w:r>
                <w:r w:rsidR="000A6FC7">
                  <w:t>,</w:t>
                </w:r>
                <w:r w:rsidRPr="009B288C">
                  <w:t xml:space="preserve"> </w:t>
                </w:r>
                <w:r>
                  <w:t>as part of the first</w:t>
                </w:r>
                <w:r w:rsidRPr="009B288C">
                  <w:t xml:space="preserve"> Open Air Contemporary Sculpture Exhibition in October, 19</w:t>
                </w:r>
                <w:r>
                  <w:t>68. It comprised a cylinder</w:t>
                </w:r>
                <w:r w:rsidRPr="009B288C">
                  <w:t xml:space="preserve">-shaped hole dug in the ground, 2.2 metres wide and 2.7 metres deep, beside which stood a tower of the hole’s excavated earth, compacted into the same cylindrical shape and mirroring the void from where it came. Later recalling it,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remarked on being mesmerised by the sheer physicality of what stood before him upon its completion.</w:t>
                </w:r>
              </w:p>
            </w:tc>
          </w:sdtContent>
        </w:sdt>
      </w:tr>
      <w:tr w:rsidR="00F051CA" w14:paraId="361FC50E" w14:textId="77777777">
        <w:sdt>
          <w:sdtPr>
            <w:alias w:val="Article text"/>
            <w:tag w:val="articleText"/>
            <w:id w:val="634067588"/>
            <w:placeholder>
              <w:docPart w:val="32C7EF97F7FA4742B041FA1A178BE1D0"/>
            </w:placeholder>
          </w:sdtPr>
          <w:sdtEndPr/>
          <w:sdtContent>
            <w:tc>
              <w:tcPr>
                <w:tcW w:w="9016" w:type="dxa"/>
              </w:tcPr>
              <w:sdt>
                <w:sdtPr>
                  <w:alias w:val="Abstract"/>
                  <w:tag w:val="abstract"/>
                  <w:id w:val="-527026721"/>
                  <w:placeholder>
                    <w:docPart w:val="3C5C3EEF4E9A1D4488465AF0175B1EDD"/>
                  </w:placeholder>
                </w:sdtPr>
                <w:sdtEndPr/>
                <w:sdtContent>
                  <w:p w14:paraId="2FE4B496" w14:textId="77777777" w:rsidR="00F051CA" w:rsidRDefault="00F051CA" w:rsidP="004A62F4">
                    <w:r>
                      <w:t>Mono-ha</w:t>
                    </w:r>
                    <w:r w:rsidRPr="009B288C">
                      <w:t xml:space="preserve"> refers to a unique art movement, its artists active in Japan most visibly from 1968 to 1975. Transl</w:t>
                    </w:r>
                    <w:r>
                      <w:t>ating as the ‘school of things,’</w:t>
                    </w:r>
                    <w:r w:rsidRPr="009B288C">
                      <w:t xml:space="preserve"> </w:t>
                    </w:r>
                    <w:r>
                      <w:t>these</w:t>
                    </w:r>
                    <w:r w:rsidR="00D44EA5">
                      <w:t xml:space="preserve"> artists brought ‘things’</w:t>
                    </w:r>
                    <w:r>
                      <w:t xml:space="preserve"> [</w:t>
                    </w:r>
                    <w:r w:rsidRPr="009B288C">
                      <w:rPr>
                        <w:i/>
                      </w:rPr>
                      <w:t>mono</w:t>
                    </w:r>
                    <w:r>
                      <w:t xml:space="preserve">] — </w:t>
                    </w:r>
                    <w:r w:rsidRPr="009B288C">
                      <w:t>earth, wood, metal, glass, cott</w:t>
                    </w:r>
                    <w:r>
                      <w:t xml:space="preserve">on, stone, paper and the like — </w:t>
                    </w:r>
                    <w:r w:rsidRPr="009B288C">
                      <w:t>together, usually with minimal</w:t>
                    </w:r>
                    <w:r>
                      <w:t xml:space="preserve"> artistic</w:t>
                    </w:r>
                    <w:r w:rsidRPr="009B288C">
                      <w:t xml:space="preserve"> intervention and in an essentially unaltered state. Following a reductive logic,</w:t>
                    </w:r>
                    <w:r>
                      <w:t xml:space="preserve"> </w:t>
                    </w:r>
                    <w:r w:rsidRPr="009B288C">
                      <w:t>arrang</w:t>
                    </w:r>
                    <w:r>
                      <w:t>ement</w:t>
                    </w:r>
                    <w:r w:rsidRPr="009B288C">
                      <w:t xml:space="preserve"> was integral to Mono-ha activity, </w:t>
                    </w:r>
                    <w:r>
                      <w:t>which posited</w:t>
                    </w:r>
                    <w:r w:rsidRPr="009B288C">
                      <w:t xml:space="preserve"> the artist as a coordinator attempting to bring about new perceptions of matter</w:t>
                    </w:r>
                    <w:r>
                      <w:t>,</w:t>
                    </w:r>
                    <w:r w:rsidRPr="009B288C">
                      <w:t xml:space="preserve"> materials, and the spatial relationships between them. Centred around approximately ten young artists, whose outcomes were frequently sculptural and site-specific, the emergence of Mono-ha is usually </w:t>
                    </w:r>
                    <w:r>
                      <w:t xml:space="preserve">thought to </w:t>
                    </w:r>
                    <w:r w:rsidR="000A6FC7">
                      <w:t xml:space="preserve">have </w:t>
                    </w:r>
                    <w:r>
                      <w:t>coincide</w:t>
                    </w:r>
                    <w:r w:rsidR="000A6FC7">
                      <w:t>d</w:t>
                    </w:r>
                    <w:r w:rsidRPr="009B288C">
                      <w:t xml:space="preserve"> with the creation of </w:t>
                    </w:r>
                    <w:r>
                      <w:rPr>
                        <w:i/>
                      </w:rPr>
                      <w:t xml:space="preserve">Phase — </w:t>
                    </w:r>
                    <w:r w:rsidRPr="009B288C">
                      <w:rPr>
                        <w:i/>
                      </w:rPr>
                      <w:t>Mother Earth</w:t>
                    </w:r>
                    <w:r w:rsidRPr="009B288C">
                      <w:t xml:space="preserve"> </w:t>
                    </w:r>
                    <w:r w:rsidR="000A6FC7" w:rsidRPr="009B288C">
                      <w:t xml:space="preserve">in Suma </w:t>
                    </w:r>
                    <w:proofErr w:type="spellStart"/>
                    <w:r w:rsidR="000A6FC7" w:rsidRPr="009B288C">
                      <w:t>Rikyu</w:t>
                    </w:r>
                    <w:proofErr w:type="spellEnd"/>
                    <w:r w:rsidR="000A6FC7" w:rsidRPr="009B288C">
                      <w:t xml:space="preserve"> Park, Kobe</w:t>
                    </w:r>
                    <w:r w:rsidR="000A6FC7">
                      <w:t xml:space="preserve"> </w:t>
                    </w:r>
                    <w:r w:rsidRPr="009B288C">
                      <w:t>by Tama Art University or ‘</w:t>
                    </w:r>
                    <w:proofErr w:type="spellStart"/>
                    <w:r w:rsidRPr="009B288C">
                      <w:rPr>
                        <w:i/>
                      </w:rPr>
                      <w:t>Tamabi</w:t>
                    </w:r>
                    <w:proofErr w:type="spellEnd"/>
                    <w:r w:rsidRPr="009B288C">
                      <w:t xml:space="preserve">’ graduate Nobuo </w:t>
                    </w:r>
                    <w:proofErr w:type="spellStart"/>
                    <w:r w:rsidRPr="009B288C">
                      <w:t>Se</w:t>
                    </w:r>
                    <w:r>
                      <w:t>kine</w:t>
                    </w:r>
                    <w:proofErr w:type="spellEnd"/>
                    <w:r>
                      <w:t xml:space="preserve"> (b.1942--</w:t>
                    </w:r>
                    <w:r w:rsidRPr="009B288C">
                      <w:t>)</w:t>
                    </w:r>
                    <w:r w:rsidR="000A6FC7">
                      <w:t>,</w:t>
                    </w:r>
                    <w:r w:rsidRPr="009B288C">
                      <w:t xml:space="preserve"> </w:t>
                    </w:r>
                    <w:r>
                      <w:t>as part of the first</w:t>
                    </w:r>
                    <w:r w:rsidRPr="009B288C">
                      <w:t xml:space="preserve"> Open Air Contemporary Sculpture Exhibition in October, 19</w:t>
                    </w:r>
                    <w:r>
                      <w:t>68. It comprised a cylinder-shaped hole dug in the ground (</w:t>
                    </w:r>
                    <w:r w:rsidRPr="009B288C">
                      <w:t>2.2 metre</w:t>
                    </w:r>
                    <w:r>
                      <w:t>s wide and 2.7 metres deep)</w:t>
                    </w:r>
                    <w:r w:rsidRPr="009B288C">
                      <w:t xml:space="preserve"> beside which stood a tower of the </w:t>
                    </w:r>
                    <w:proofErr w:type="gramStart"/>
                    <w:r w:rsidRPr="009B288C">
                      <w:t>hole’s</w:t>
                    </w:r>
                    <w:proofErr w:type="gramEnd"/>
                    <w:r w:rsidRPr="009B288C">
                      <w:t xml:space="preserve"> excav</w:t>
                    </w:r>
                    <w:bookmarkStart w:id="0" w:name="_GoBack"/>
                    <w:bookmarkEnd w:id="0"/>
                    <w:r w:rsidRPr="009B288C">
                      <w:t xml:space="preserve">ated earth, compacted into the same cylindrical shape and mirroring the void from where it came. Later recalling it, </w:t>
                    </w:r>
                    <w:proofErr w:type="spellStart"/>
                    <w:r w:rsidRPr="009B288C">
                      <w:t>Sekine</w:t>
                    </w:r>
                    <w:proofErr w:type="spellEnd"/>
                    <w:r w:rsidRPr="009B288C">
                      <w:t xml:space="preserve"> remarked on being mesmerised by the sheer physicality of what stood before him upon its completion.</w:t>
                    </w:r>
                  </w:p>
                </w:sdtContent>
              </w:sdt>
              <w:p w14:paraId="73F09B1B" w14:textId="77777777" w:rsidR="00F051CA" w:rsidRDefault="00F051CA" w:rsidP="004A62F4"/>
              <w:p w14:paraId="707B58FC" w14:textId="77777777" w:rsidR="00F051CA" w:rsidRDefault="00F051CA" w:rsidP="004A62F4">
                <w:r>
                  <w:t>Image: PhaseInTheSky.jpg</w:t>
                </w:r>
              </w:p>
              <w:p w14:paraId="4711B741" w14:textId="2E81371F" w:rsidR="00F051CA" w:rsidRPr="009B288C" w:rsidRDefault="00F051CA" w:rsidP="004A62F4">
                <w:pPr>
                  <w:pStyle w:val="Caption"/>
                  <w:keepNext/>
                </w:pPr>
                <w:r>
                  <w:t xml:space="preserve">Table </w:t>
                </w:r>
                <w:r w:rsidR="008E0DAE">
                  <w:fldChar w:fldCharType="begin"/>
                </w:r>
                <w:r w:rsidR="008E0DAE">
                  <w:instrText xml:space="preserve"> SEQ Table \* ARABIC </w:instrText>
                </w:r>
                <w:r w:rsidR="008E0DAE">
                  <w:fldChar w:fldCharType="separate"/>
                </w:r>
                <w:r>
                  <w:rPr>
                    <w:noProof/>
                  </w:rPr>
                  <w:t>1</w:t>
                </w:r>
                <w:r w:rsidR="008E0DAE">
                  <w:rPr>
                    <w:noProof/>
                  </w:rPr>
                  <w:fldChar w:fldCharType="end"/>
                </w:r>
                <w:r>
                  <w:t xml:space="preserve"> Nobuo </w:t>
                </w:r>
                <w:proofErr w:type="spellStart"/>
                <w:r>
                  <w:t>Sekine</w:t>
                </w:r>
                <w:proofErr w:type="spellEnd"/>
                <w:r>
                  <w:t xml:space="preserve">, </w:t>
                </w:r>
                <w:r w:rsidR="008E0DAE">
                  <w:rPr>
                    <w:i/>
                  </w:rPr>
                  <w:t>Phase in the Sky</w:t>
                </w:r>
                <w:r w:rsidRPr="009B288C">
                  <w:rPr>
                    <w:i/>
                  </w:rPr>
                  <w:t xml:space="preserve"> (</w:t>
                </w:r>
                <w:r w:rsidRPr="009B288C">
                  <w:rPr>
                    <w:rFonts w:eastAsia="ヒラギノ角ゴ ProN W3" w:cs="ヒラギノ角ゴ ProN W3"/>
                    <w:i/>
                    <w:color w:val="343434"/>
                    <w:szCs w:val="30"/>
                    <w:lang w:val="en-US"/>
                  </w:rPr>
                  <w:t>空相</w:t>
                </w:r>
                <w:r w:rsidRPr="009B288C">
                  <w:rPr>
                    <w:rFonts w:eastAsia="ヒラギノ角ゴ ProN W3" w:cs="ヒラギノ角ゴ ProN W3"/>
                    <w:i/>
                    <w:color w:val="343434"/>
                    <w:szCs w:val="30"/>
                    <w:lang w:val="en-US" w:eastAsia="ja-JP"/>
                  </w:rPr>
                  <w:t>)</w:t>
                </w:r>
                <w:r w:rsidRPr="009B288C">
                  <w:t>,</w:t>
                </w:r>
                <w:r w:rsidRPr="009B288C">
                  <w:rPr>
                    <w:i/>
                  </w:rPr>
                  <w:t xml:space="preserve"> </w:t>
                </w:r>
                <w:r w:rsidRPr="009B288C">
                  <w:t xml:space="preserve">stone, polished metal, 2004. Tama Art University, Tokyo. Photo: </w:t>
                </w:r>
                <w:proofErr w:type="spellStart"/>
                <w:r w:rsidRPr="009B288C">
                  <w:t>Neilton</w:t>
                </w:r>
                <w:proofErr w:type="spellEnd"/>
                <w:r w:rsidRPr="009B288C">
                  <w:t xml:space="preserve"> Clarke</w:t>
                </w:r>
              </w:p>
              <w:p w14:paraId="0DB00E42" w14:textId="77777777" w:rsidR="00F051CA" w:rsidRDefault="00F051CA" w:rsidP="003824F9">
                <w:r w:rsidRPr="009B288C">
                  <w:t xml:space="preserve">Prior to that exhibition,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shared a Yokohama warehouse space with then 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 xml:space="preserve"> students </w:t>
                </w:r>
                <w:r>
                  <w:t xml:space="preserve">Susumu </w:t>
                </w:r>
                <w:proofErr w:type="spellStart"/>
                <w:r>
                  <w:t>Koshimizu</w:t>
                </w:r>
                <w:proofErr w:type="spellEnd"/>
                <w:r>
                  <w:t xml:space="preserve"> (b.1944--) and </w:t>
                </w:r>
                <w:proofErr w:type="spellStart"/>
                <w:r>
                  <w:t>Katsurō</w:t>
                </w:r>
                <w:proofErr w:type="spellEnd"/>
                <w:r>
                  <w:t xml:space="preserve"> Yoshida (b.1943--</w:t>
                </w:r>
                <w:r w:rsidRPr="009B288C">
                  <w:t>) while the university w</w:t>
                </w:r>
                <w:r>
                  <w:t xml:space="preserve">as on </w:t>
                </w:r>
                <w:r>
                  <w:lastRenderedPageBreak/>
                  <w:t xml:space="preserve">lockdown during a </w:t>
                </w:r>
                <w:r w:rsidRPr="009B288C">
                  <w:t>period of nation-wide student activism</w:t>
                </w:r>
                <w:r>
                  <w:t xml:space="preserve"> in the late </w:t>
                </w:r>
                <w:r w:rsidR="00A107FD">
                  <w:t xml:space="preserve">1960s.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met Kore</w:t>
                </w:r>
                <w:r>
                  <w:t xml:space="preserve">an-born artist </w:t>
                </w:r>
                <w:proofErr w:type="spellStart"/>
                <w:r>
                  <w:t>Ufan</w:t>
                </w:r>
                <w:proofErr w:type="spellEnd"/>
                <w:r>
                  <w:t xml:space="preserve"> Lee (b.1936--</w:t>
                </w:r>
                <w:r w:rsidR="00C10E8F">
                  <w:t>)</w:t>
                </w:r>
                <w:r w:rsidR="003824F9">
                  <w:t xml:space="preserve"> in Tokyo some weeks after the 1968 Kobe exhibition</w:t>
                </w:r>
                <w:r w:rsidR="00C10E8F">
                  <w:t xml:space="preserve">, </w:t>
                </w:r>
                <w:r w:rsidR="004124C6">
                  <w:t>the latter</w:t>
                </w:r>
                <w:r w:rsidR="003824F9">
                  <w:t xml:space="preserve"> </w:t>
                </w:r>
                <w:r w:rsidRPr="009B288C">
                  <w:t>who</w:t>
                </w:r>
                <w:r>
                  <w:t>, after</w:t>
                </w:r>
                <w:r w:rsidRPr="009B288C">
                  <w:t xml:space="preserve"> moving to Japan in 1956</w:t>
                </w:r>
                <w:r>
                  <w:t>,</w:t>
                </w:r>
                <w:r w:rsidRPr="009B288C">
                  <w:t xml:space="preserve"> studied philosophy at Nihon University</w:t>
                </w:r>
                <w:r>
                  <w:t xml:space="preserve">. </w:t>
                </w:r>
                <w:r w:rsidRPr="009B288C">
                  <w:t xml:space="preserve">They and </w:t>
                </w:r>
                <w:r w:rsidR="005C34EC">
                  <w:t xml:space="preserve">two </w:t>
                </w:r>
                <w:r w:rsidRPr="009B288C">
                  <w:t xml:space="preserve">other 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>-schoo</w:t>
                </w:r>
                <w:r w:rsidR="002506CB">
                  <w:t xml:space="preserve">led artists — </w:t>
                </w:r>
                <w:proofErr w:type="spellStart"/>
                <w:r>
                  <w:t>Kishio</w:t>
                </w:r>
                <w:proofErr w:type="spellEnd"/>
                <w:r>
                  <w:t xml:space="preserve"> </w:t>
                </w:r>
                <w:proofErr w:type="spellStart"/>
                <w:r>
                  <w:t>Suga</w:t>
                </w:r>
                <w:proofErr w:type="spellEnd"/>
                <w:r>
                  <w:t xml:space="preserve"> (b.1944--) and Katsuhiko Narita (1944-</w:t>
                </w:r>
                <w:r w:rsidR="002506CB">
                  <w:t xml:space="preserve">1992) — </w:t>
                </w:r>
                <w:r>
                  <w:t xml:space="preserve">assisted in the formation of Mono-ha by </w:t>
                </w:r>
                <w:r w:rsidRPr="009B288C">
                  <w:t>be</w:t>
                </w:r>
                <w:r>
                  <w:t>ginning regular meetings at Top,</w:t>
                </w:r>
                <w:r w:rsidRPr="009B288C">
                  <w:t xml:space="preserve"> a cafe in Tokyo’s Nishi-Shinjuku</w:t>
                </w:r>
                <w:r w:rsidR="00C10E8F">
                  <w:t xml:space="preserve"> area</w:t>
                </w:r>
                <w:r w:rsidRPr="009B288C">
                  <w:t xml:space="preserve">, where their discussions reportedly focused on ways to transcend Western Modernism among </w:t>
                </w:r>
                <w:r>
                  <w:t>other</w:t>
                </w:r>
                <w:r w:rsidRPr="009B288C">
                  <w:t xml:space="preserve"> topics. With his background in philosophy and aesthetics, Lee would become the group’s elder statesman and spokesperson. Other artists forming the circle included Tokyo National University of Fine Arts &amp; Music </w:t>
                </w:r>
                <w:r w:rsidR="00C10E8F">
                  <w:t xml:space="preserve">(now Tokyo University of the Arts) </w:t>
                </w:r>
                <w:r w:rsidRPr="009B288C">
                  <w:t xml:space="preserve">graduates </w:t>
                </w:r>
                <w:proofErr w:type="spellStart"/>
                <w:r>
                  <w:t>Kōji</w:t>
                </w:r>
                <w:proofErr w:type="spellEnd"/>
                <w:r>
                  <w:t xml:space="preserve"> </w:t>
                </w:r>
                <w:proofErr w:type="spellStart"/>
                <w:r>
                  <w:t>Enokura</w:t>
                </w:r>
                <w:proofErr w:type="spellEnd"/>
                <w:r>
                  <w:t xml:space="preserve"> (1942-</w:t>
                </w:r>
                <w:r w:rsidRPr="009B288C">
                  <w:t>19</w:t>
                </w:r>
                <w:r>
                  <w:t xml:space="preserve">95) and </w:t>
                </w:r>
                <w:proofErr w:type="spellStart"/>
                <w:r>
                  <w:t>Noburu</w:t>
                </w:r>
                <w:proofErr w:type="spellEnd"/>
                <w:r>
                  <w:t xml:space="preserve"> </w:t>
                </w:r>
                <w:proofErr w:type="spellStart"/>
                <w:r>
                  <w:t>Takayama</w:t>
                </w:r>
                <w:proofErr w:type="spellEnd"/>
                <w:r>
                  <w:t xml:space="preserve"> (b.1944--</w:t>
                </w:r>
                <w:r w:rsidRPr="009B288C">
                  <w:t>), and Nihon University grad</w:t>
                </w:r>
                <w:r>
                  <w:t xml:space="preserve">uate Noriyuki </w:t>
                </w:r>
                <w:proofErr w:type="spellStart"/>
                <w:r>
                  <w:t>Haraguchi</w:t>
                </w:r>
                <w:proofErr w:type="spellEnd"/>
                <w:r>
                  <w:t xml:space="preserve"> (b.1946--</w:t>
                </w:r>
                <w:r w:rsidRPr="009B288C">
                  <w:t>). The idiosyncratic tendencies and stylistic variety among these artists was underpinned by a shared minimalism and the poignant simplicity of their artistic solutions.</w:t>
                </w:r>
              </w:p>
            </w:tc>
          </w:sdtContent>
        </w:sdt>
      </w:tr>
      <w:tr w:rsidR="00F051CA" w14:paraId="5AD4F2DE" w14:textId="77777777">
        <w:tc>
          <w:tcPr>
            <w:tcW w:w="9016" w:type="dxa"/>
          </w:tcPr>
          <w:p w14:paraId="7BD78412" w14:textId="77777777" w:rsidR="00F051CA" w:rsidRDefault="00F051CA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60042CFD23E31498CEA549617BBE439"/>
              </w:placeholder>
            </w:sdtPr>
            <w:sdtEndPr/>
            <w:sdtContent>
              <w:p w14:paraId="15F2AC84" w14:textId="77777777" w:rsidR="002D6983" w:rsidRDefault="008E0DAE" w:rsidP="002D6983">
                <w:sdt>
                  <w:sdtPr>
                    <w:id w:val="314588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2D6983">
                      <w:rPr>
                        <w:lang w:val="en-US"/>
                      </w:rPr>
                      <w:instrText xml:space="preserve"> CITATION Blu \l 1033 </w:instrText>
                    </w:r>
                    <w:r w:rsidR="0072160B">
                      <w:fldChar w:fldCharType="separate"/>
                    </w:r>
                    <w:r w:rsidR="002506CB">
                      <w:rPr>
                        <w:noProof/>
                        <w:lang w:val="en-US"/>
                      </w:rPr>
                      <w:t xml:space="preserve"> (Blum and Poe Gallery, Los Angeles)</w:t>
                    </w:r>
                    <w:r w:rsidR="0072160B">
                      <w:fldChar w:fldCharType="end"/>
                    </w:r>
                  </w:sdtContent>
                </w:sdt>
              </w:p>
              <w:p w14:paraId="19D0EEBD" w14:textId="77777777" w:rsidR="00F45E6D" w:rsidRDefault="00F45E6D" w:rsidP="002D3CD6"/>
              <w:p w14:paraId="7F6397A2" w14:textId="77777777" w:rsidR="00F051CA" w:rsidRDefault="008E0DAE" w:rsidP="002D3CD6">
                <w:sdt>
                  <w:sdtPr>
                    <w:id w:val="394316488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BE7935">
                      <w:rPr>
                        <w:lang w:val="en-US"/>
                      </w:rPr>
                      <w:instrText xml:space="preserve"> CITATION Gro01 \l 1033  </w:instrText>
                    </w:r>
                    <w:r w:rsidR="0072160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(Groom, Lee and Tatehata, Mono-ha – School of Things)</w:t>
                    </w:r>
                    <w:r w:rsidR="0072160B">
                      <w:fldChar w:fldCharType="end"/>
                    </w:r>
                  </w:sdtContent>
                </w:sdt>
              </w:p>
              <w:p w14:paraId="2ABD0CED" w14:textId="77777777" w:rsidR="00F051CA" w:rsidRPr="009B288C" w:rsidRDefault="00F051CA" w:rsidP="00D67238"/>
              <w:p w14:paraId="31A5A94E" w14:textId="77777777" w:rsidR="00F051CA" w:rsidRDefault="008E0DAE" w:rsidP="00357434">
                <w:pPr>
                  <w:tabs>
                    <w:tab w:val="left" w:pos="2673"/>
                  </w:tabs>
                </w:pPr>
                <w:sdt>
                  <w:sdtPr>
                    <w:id w:val="1457916603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357434">
                      <w:rPr>
                        <w:lang w:val="en-US"/>
                      </w:rPr>
                      <w:instrText xml:space="preserve"> CITATION Kam \l 1033  </w:instrText>
                    </w:r>
                    <w:r w:rsidR="0072160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(Kamakura Gallery)</w:t>
                    </w:r>
                    <w:r w:rsidR="0072160B">
                      <w:fldChar w:fldCharType="end"/>
                    </w:r>
                  </w:sdtContent>
                </w:sdt>
                <w:r w:rsidR="00357434">
                  <w:tab/>
                </w:r>
              </w:p>
              <w:p w14:paraId="3B5CDA92" w14:textId="77777777" w:rsidR="00F051CA" w:rsidRPr="009B288C" w:rsidRDefault="00F051CA" w:rsidP="004A62F4"/>
              <w:p w14:paraId="7439E695" w14:textId="77777777" w:rsidR="00F051CA" w:rsidRDefault="008E0DAE" w:rsidP="002D3CD6">
                <w:sdt>
                  <w:sdtPr>
                    <w:id w:val="-1048372018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AD79D8">
                      <w:rPr>
                        <w:lang w:val="en-US"/>
                      </w:rPr>
                      <w:instrText xml:space="preserve"> CITATION Lee04 \l 1033  </w:instrText>
                    </w:r>
                    <w:r w:rsidR="0072160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(Lee)</w:t>
                    </w:r>
                    <w:r w:rsidR="0072160B">
                      <w:fldChar w:fldCharType="end"/>
                    </w:r>
                  </w:sdtContent>
                </w:sdt>
              </w:p>
              <w:p w14:paraId="6C4FD045" w14:textId="77777777" w:rsidR="002506CB" w:rsidRPr="009B288C" w:rsidRDefault="002506CB" w:rsidP="002D3CD6"/>
              <w:p w14:paraId="4CF5E7DE" w14:textId="77777777" w:rsidR="00F051CA" w:rsidRDefault="008E0DAE" w:rsidP="004A62F4">
                <w:sdt>
                  <w:sdtPr>
                    <w:id w:val="32164416"/>
                    <w:citation/>
                  </w:sdtPr>
                  <w:sdtEndPr/>
                  <w:sdtContent>
                    <w:r w:rsidR="002506CB">
                      <w:fldChar w:fldCharType="begin"/>
                    </w:r>
                    <w:r w:rsidR="002506CB">
                      <w:rPr>
                        <w:lang w:val="en-US"/>
                      </w:rPr>
                      <w:instrText xml:space="preserve"> CITATION Mun12 \l 1033 </w:instrText>
                    </w:r>
                    <w:r w:rsidR="002506C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(Munroe, Tatehata and Yoshitake)</w:t>
                    </w:r>
                    <w:r w:rsidR="002506CB">
                      <w:fldChar w:fldCharType="end"/>
                    </w:r>
                  </w:sdtContent>
                </w:sdt>
              </w:p>
              <w:p w14:paraId="10CD12C8" w14:textId="77777777" w:rsidR="002506CB" w:rsidRPr="009B288C" w:rsidRDefault="002506CB" w:rsidP="004A62F4"/>
              <w:p w14:paraId="2656420C" w14:textId="77777777" w:rsidR="00F051CA" w:rsidRDefault="008E0DAE" w:rsidP="004A62F4">
                <w:sdt>
                  <w:sdtPr>
                    <w:id w:val="1648324064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EE33C3">
                      <w:rPr>
                        <w:lang w:val="en-US"/>
                      </w:rPr>
                      <w:instrText xml:space="preserve"> CITATION Nak05 \l 1033  </w:instrText>
                    </w:r>
                    <w:r w:rsidR="0072160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(Nakai and Minemura)</w:t>
                    </w:r>
                    <w:r w:rsidR="0072160B">
                      <w:fldChar w:fldCharType="end"/>
                    </w:r>
                  </w:sdtContent>
                </w:sdt>
              </w:p>
              <w:p w14:paraId="56309376" w14:textId="77777777" w:rsidR="00F051CA" w:rsidRDefault="00F051CA" w:rsidP="004A62F4"/>
              <w:p w14:paraId="2095EC30" w14:textId="77777777" w:rsidR="00F051CA" w:rsidRDefault="008E0DAE" w:rsidP="00FD429B">
                <w:sdt>
                  <w:sdtPr>
                    <w:id w:val="1231965045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F051CA">
                      <w:rPr>
                        <w:lang w:val="en-US"/>
                      </w:rPr>
                      <w:instrText xml:space="preserve"> CITATION Nob \l 1033  </w:instrText>
                    </w:r>
                    <w:r w:rsidR="0072160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(Nobuo Sekine)</w:t>
                    </w:r>
                    <w:r w:rsidR="0072160B">
                      <w:fldChar w:fldCharType="end"/>
                    </w:r>
                  </w:sdtContent>
                </w:sdt>
              </w:p>
              <w:p w14:paraId="3292AA81" w14:textId="77777777" w:rsidR="00F051CA" w:rsidRPr="009B288C" w:rsidRDefault="00F051CA" w:rsidP="004A62F4"/>
              <w:p w14:paraId="3FA3F220" w14:textId="77777777" w:rsidR="00F051CA" w:rsidRDefault="008E0DAE" w:rsidP="004A62F4">
                <w:sdt>
                  <w:sdtPr>
                    <w:id w:val="58978583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05068D">
                      <w:rPr>
                        <w:lang w:val="en-US"/>
                      </w:rPr>
                      <w:instrText xml:space="preserve"> CITATION Ash07 \l 1033  </w:instrText>
                    </w:r>
                    <w:r w:rsidR="0072160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(Rawlings)</w:t>
                    </w:r>
                    <w:r w:rsidR="0072160B">
                      <w:fldChar w:fldCharType="end"/>
                    </w:r>
                  </w:sdtContent>
                </w:sdt>
              </w:p>
              <w:p w14:paraId="0F8C989C" w14:textId="77777777" w:rsidR="00F051CA" w:rsidRDefault="00F051CA" w:rsidP="004A62F4"/>
              <w:p w14:paraId="1FC74A20" w14:textId="77777777" w:rsidR="00F051CA" w:rsidRDefault="008E0DAE" w:rsidP="002D3CD6">
                <w:sdt>
                  <w:sdtPr>
                    <w:id w:val="1720938052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EE33C3">
                      <w:rPr>
                        <w:lang w:val="en-US"/>
                      </w:rPr>
                      <w:instrText xml:space="preserve"> CITATION Stu \l 1033  </w:instrText>
                    </w:r>
                    <w:r w:rsidR="0072160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(Studio Lee Ufan)</w:t>
                    </w:r>
                    <w:r w:rsidR="0072160B">
                      <w:fldChar w:fldCharType="end"/>
                    </w:r>
                  </w:sdtContent>
                </w:sdt>
              </w:p>
              <w:p w14:paraId="3B7382F8" w14:textId="77777777" w:rsidR="002506CB" w:rsidRDefault="002506CB" w:rsidP="002D3CD6"/>
              <w:p w14:paraId="597439A9" w14:textId="77777777" w:rsidR="00F051CA" w:rsidRPr="002506CB" w:rsidRDefault="008E0DAE" w:rsidP="00D21F33">
                <w:sdt>
                  <w:sdtPr>
                    <w:id w:val="-353654078"/>
                    <w:citation/>
                  </w:sdtPr>
                  <w:sdtEndPr/>
                  <w:sdtContent>
                    <w:r w:rsidR="002506CB">
                      <w:fldChar w:fldCharType="begin"/>
                    </w:r>
                    <w:r w:rsidR="002506CB">
                      <w:rPr>
                        <w:lang w:val="en-US"/>
                      </w:rPr>
                      <w:instrText xml:space="preserve"> CITATION Yos12 \l 1033 </w:instrText>
                    </w:r>
                    <w:r w:rsidR="002506C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(Yoshitaka, Jack and Dotan)</w:t>
                    </w:r>
                    <w:r w:rsidR="002506CB">
                      <w:fldChar w:fldCharType="end"/>
                    </w:r>
                  </w:sdtContent>
                </w:sdt>
              </w:p>
            </w:sdtContent>
          </w:sdt>
        </w:tc>
      </w:tr>
    </w:tbl>
    <w:p w14:paraId="36760CC2" w14:textId="77777777" w:rsidR="00C27FAB" w:rsidRPr="00F36937" w:rsidRDefault="00C27FAB" w:rsidP="00B33145"/>
    <w:sectPr w:rsidR="00C27FAB" w:rsidRPr="00F36937" w:rsidSect="003F278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F3542" w14:textId="77777777" w:rsidR="005C34EC" w:rsidRDefault="005C34EC" w:rsidP="007A0D55">
      <w:pPr>
        <w:spacing w:after="0" w:line="240" w:lineRule="auto"/>
      </w:pPr>
      <w:r>
        <w:separator/>
      </w:r>
    </w:p>
  </w:endnote>
  <w:endnote w:type="continuationSeparator" w:id="0">
    <w:p w14:paraId="4893BD83" w14:textId="77777777" w:rsidR="005C34EC" w:rsidRDefault="005C34E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B613CA" w14:textId="77777777" w:rsidR="005C34EC" w:rsidRDefault="005C34EC" w:rsidP="007A0D55">
      <w:pPr>
        <w:spacing w:after="0" w:line="240" w:lineRule="auto"/>
      </w:pPr>
      <w:r>
        <w:separator/>
      </w:r>
    </w:p>
  </w:footnote>
  <w:footnote w:type="continuationSeparator" w:id="0">
    <w:p w14:paraId="140B7BC9" w14:textId="77777777" w:rsidR="005C34EC" w:rsidRDefault="005C34E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23E74" w14:textId="77777777" w:rsidR="005C34EC" w:rsidRDefault="005C34E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2E2DF81" w14:textId="77777777" w:rsidR="005C34EC" w:rsidRDefault="005C34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62F4"/>
    <w:rsid w:val="00032559"/>
    <w:rsid w:val="00035898"/>
    <w:rsid w:val="0005068D"/>
    <w:rsid w:val="00052040"/>
    <w:rsid w:val="00052CEB"/>
    <w:rsid w:val="000A6FC7"/>
    <w:rsid w:val="000B25AE"/>
    <w:rsid w:val="000B55AB"/>
    <w:rsid w:val="000C63B2"/>
    <w:rsid w:val="000D24DC"/>
    <w:rsid w:val="00101B2E"/>
    <w:rsid w:val="00116FA0"/>
    <w:rsid w:val="0013447F"/>
    <w:rsid w:val="0015114C"/>
    <w:rsid w:val="00162169"/>
    <w:rsid w:val="001A21F3"/>
    <w:rsid w:val="001A2537"/>
    <w:rsid w:val="001A6A06"/>
    <w:rsid w:val="00210C03"/>
    <w:rsid w:val="002162E2"/>
    <w:rsid w:val="0021636B"/>
    <w:rsid w:val="00225C5A"/>
    <w:rsid w:val="00230B10"/>
    <w:rsid w:val="00234353"/>
    <w:rsid w:val="00244BB0"/>
    <w:rsid w:val="002506CB"/>
    <w:rsid w:val="002A0A0D"/>
    <w:rsid w:val="002B0B37"/>
    <w:rsid w:val="002D3CD6"/>
    <w:rsid w:val="002D6983"/>
    <w:rsid w:val="0030662D"/>
    <w:rsid w:val="003235A7"/>
    <w:rsid w:val="00357434"/>
    <w:rsid w:val="003677B6"/>
    <w:rsid w:val="003824F9"/>
    <w:rsid w:val="00394F02"/>
    <w:rsid w:val="003D3579"/>
    <w:rsid w:val="003E2795"/>
    <w:rsid w:val="003F0D73"/>
    <w:rsid w:val="003F2784"/>
    <w:rsid w:val="004008E7"/>
    <w:rsid w:val="004124C6"/>
    <w:rsid w:val="00462DBE"/>
    <w:rsid w:val="00464699"/>
    <w:rsid w:val="00483379"/>
    <w:rsid w:val="00487BC5"/>
    <w:rsid w:val="00496888"/>
    <w:rsid w:val="0049712A"/>
    <w:rsid w:val="004A161E"/>
    <w:rsid w:val="004A62F4"/>
    <w:rsid w:val="004A7476"/>
    <w:rsid w:val="004E5896"/>
    <w:rsid w:val="00511E1E"/>
    <w:rsid w:val="00513EE6"/>
    <w:rsid w:val="00534F8F"/>
    <w:rsid w:val="00557565"/>
    <w:rsid w:val="00590035"/>
    <w:rsid w:val="005B177E"/>
    <w:rsid w:val="005B3921"/>
    <w:rsid w:val="005C34EC"/>
    <w:rsid w:val="005F26D7"/>
    <w:rsid w:val="005F5450"/>
    <w:rsid w:val="00655CD2"/>
    <w:rsid w:val="006A1E6B"/>
    <w:rsid w:val="006B193F"/>
    <w:rsid w:val="006D0412"/>
    <w:rsid w:val="007059B1"/>
    <w:rsid w:val="0072160B"/>
    <w:rsid w:val="007411B9"/>
    <w:rsid w:val="00764ACD"/>
    <w:rsid w:val="00780D95"/>
    <w:rsid w:val="00780DC7"/>
    <w:rsid w:val="007A0D55"/>
    <w:rsid w:val="007B3377"/>
    <w:rsid w:val="007E5F44"/>
    <w:rsid w:val="007F104B"/>
    <w:rsid w:val="008214FC"/>
    <w:rsid w:val="00821DE3"/>
    <w:rsid w:val="00846CE1"/>
    <w:rsid w:val="008A5B87"/>
    <w:rsid w:val="008E0DAE"/>
    <w:rsid w:val="008E1B61"/>
    <w:rsid w:val="00920CA8"/>
    <w:rsid w:val="00922950"/>
    <w:rsid w:val="00942D7E"/>
    <w:rsid w:val="0094717D"/>
    <w:rsid w:val="009A7264"/>
    <w:rsid w:val="009D1606"/>
    <w:rsid w:val="009E18A1"/>
    <w:rsid w:val="009E73D7"/>
    <w:rsid w:val="00A107FD"/>
    <w:rsid w:val="00A27D2C"/>
    <w:rsid w:val="00A76FD9"/>
    <w:rsid w:val="00AB436D"/>
    <w:rsid w:val="00AD2F24"/>
    <w:rsid w:val="00AD4844"/>
    <w:rsid w:val="00AD79D8"/>
    <w:rsid w:val="00B219AE"/>
    <w:rsid w:val="00B22C2B"/>
    <w:rsid w:val="00B33145"/>
    <w:rsid w:val="00B347A4"/>
    <w:rsid w:val="00B574C9"/>
    <w:rsid w:val="00BC39C9"/>
    <w:rsid w:val="00BE5BF7"/>
    <w:rsid w:val="00BE7935"/>
    <w:rsid w:val="00BF40E1"/>
    <w:rsid w:val="00C10970"/>
    <w:rsid w:val="00C10E8F"/>
    <w:rsid w:val="00C27FAB"/>
    <w:rsid w:val="00C358D4"/>
    <w:rsid w:val="00C6296B"/>
    <w:rsid w:val="00CA6797"/>
    <w:rsid w:val="00CC586D"/>
    <w:rsid w:val="00CF1542"/>
    <w:rsid w:val="00CF3EC5"/>
    <w:rsid w:val="00D21F33"/>
    <w:rsid w:val="00D44EA5"/>
    <w:rsid w:val="00D656DA"/>
    <w:rsid w:val="00D67238"/>
    <w:rsid w:val="00D83300"/>
    <w:rsid w:val="00DC6B48"/>
    <w:rsid w:val="00DE1712"/>
    <w:rsid w:val="00DF01B0"/>
    <w:rsid w:val="00E85A05"/>
    <w:rsid w:val="00E95829"/>
    <w:rsid w:val="00EA606C"/>
    <w:rsid w:val="00EB0C8C"/>
    <w:rsid w:val="00EB51FD"/>
    <w:rsid w:val="00EB77DB"/>
    <w:rsid w:val="00ED139F"/>
    <w:rsid w:val="00EE33C3"/>
    <w:rsid w:val="00EE5B66"/>
    <w:rsid w:val="00EE658A"/>
    <w:rsid w:val="00EF74F7"/>
    <w:rsid w:val="00F051CA"/>
    <w:rsid w:val="00F1507F"/>
    <w:rsid w:val="00F36937"/>
    <w:rsid w:val="00F45E6D"/>
    <w:rsid w:val="00F60F53"/>
    <w:rsid w:val="00FA1925"/>
    <w:rsid w:val="00FB11DE"/>
    <w:rsid w:val="00FB589A"/>
    <w:rsid w:val="00FB7317"/>
    <w:rsid w:val="00FD429B"/>
    <w:rsid w:val="00FF7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EF00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62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F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62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A62F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21636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D21F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21F3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F3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21F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F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62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F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62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A62F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216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F41135752ABB4D9C52425A937EE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71B30-1A80-234E-BF0C-33BAEE196DE4}"/>
      </w:docPartPr>
      <w:docPartBody>
        <w:p w:rsidR="0044628E" w:rsidRDefault="0044628E">
          <w:pPr>
            <w:pStyle w:val="D6F41135752ABB4D9C52425A937EE53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350248AFBF72042B9AC258F79EA9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F98B7-F286-AB4D-B03C-18E67DECE0D4}"/>
      </w:docPartPr>
      <w:docPartBody>
        <w:p w:rsidR="0044628E" w:rsidRDefault="0044628E">
          <w:pPr>
            <w:pStyle w:val="0350248AFBF72042B9AC258F79EA9BD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55EB92FC2969A4EADF0A2919D30B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6F04F-6609-5A4E-80A7-F6D7F5BAB495}"/>
      </w:docPartPr>
      <w:docPartBody>
        <w:p w:rsidR="009F646A" w:rsidRDefault="009F646A" w:rsidP="009F646A">
          <w:pPr>
            <w:pStyle w:val="855EB92FC2969A4EADF0A2919D30B27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2C7EF97F7FA4742B041FA1A178BE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48011-29A0-5E41-B677-1917C81260A7}"/>
      </w:docPartPr>
      <w:docPartBody>
        <w:p w:rsidR="009F646A" w:rsidRDefault="009F646A" w:rsidP="009F646A">
          <w:pPr>
            <w:pStyle w:val="32C7EF97F7FA4742B041FA1A178BE1D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C5C3EEF4E9A1D4488465AF0175B1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B1905-944E-D848-88FD-BDA7503F4EA8}"/>
      </w:docPartPr>
      <w:docPartBody>
        <w:p w:rsidR="009F646A" w:rsidRDefault="009F646A" w:rsidP="009F646A">
          <w:pPr>
            <w:pStyle w:val="3C5C3EEF4E9A1D4488465AF0175B1ED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60042CFD23E31498CEA549617BBE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ED418-9447-4845-B621-FC0C7288BBE5}"/>
      </w:docPartPr>
      <w:docPartBody>
        <w:p w:rsidR="009F646A" w:rsidRDefault="009F646A" w:rsidP="009F646A">
          <w:pPr>
            <w:pStyle w:val="B60042CFD23E31498CEA549617BBE43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57E19EC8F4903499EE905FD9F38E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E00B4-9B96-FD4B-A9CE-184BDF6BDAF1}"/>
      </w:docPartPr>
      <w:docPartBody>
        <w:p w:rsidR="00A0761C" w:rsidRDefault="007250CB" w:rsidP="007250CB">
          <w:pPr>
            <w:pStyle w:val="357E19EC8F4903499EE905FD9F38EC9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CE449CAF6D9A4449300EDB10CAAA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14550-B627-5F4E-81ED-F22F87B4F1DC}"/>
      </w:docPartPr>
      <w:docPartBody>
        <w:p w:rsidR="00A0761C" w:rsidRDefault="007250CB" w:rsidP="007250CB">
          <w:pPr>
            <w:pStyle w:val="5CE449CAF6D9A4449300EDB10CAAA44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4C82AB9F923E84CAF8CD0A4BD09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93790-81C1-664F-A124-00F81D7EDA9F}"/>
      </w:docPartPr>
      <w:docPartBody>
        <w:p w:rsidR="00A0761C" w:rsidRDefault="007250CB" w:rsidP="007250CB">
          <w:pPr>
            <w:pStyle w:val="C4C82AB9F923E84CAF8CD0A4BD090E0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6DB015D7F2B8E45BE81B1978D22E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6958C-F6E2-5E42-A983-5D2A33E5F98A}"/>
      </w:docPartPr>
      <w:docPartBody>
        <w:p w:rsidR="00A0761C" w:rsidRDefault="007250CB" w:rsidP="007250CB">
          <w:pPr>
            <w:pStyle w:val="96DB015D7F2B8E45BE81B1978D22E67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87DB5C16CF2CE47B9EAB41C7E0DA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B0571-80DB-7D48-A68B-E9388E5C5DC5}"/>
      </w:docPartPr>
      <w:docPartBody>
        <w:p w:rsidR="00A0761C" w:rsidRDefault="007250CB" w:rsidP="007250CB">
          <w:pPr>
            <w:pStyle w:val="687DB5C16CF2CE47B9EAB41C7E0DA0F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FDECDB5AB2D064E8F529FED72ADF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C13E3-717D-6C4D-86F8-3E2386755447}"/>
      </w:docPartPr>
      <w:docPartBody>
        <w:p w:rsidR="00A0761C" w:rsidRDefault="007250CB" w:rsidP="007250CB">
          <w:pPr>
            <w:pStyle w:val="EFDECDB5AB2D064E8F529FED72ADF64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628E"/>
    <w:rsid w:val="00037C8B"/>
    <w:rsid w:val="003D4BC9"/>
    <w:rsid w:val="0044628E"/>
    <w:rsid w:val="00555DBA"/>
    <w:rsid w:val="007160BF"/>
    <w:rsid w:val="007250CB"/>
    <w:rsid w:val="009F646A"/>
    <w:rsid w:val="00A0761C"/>
    <w:rsid w:val="00B80096"/>
    <w:rsid w:val="00C50030"/>
    <w:rsid w:val="00DB6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50CB"/>
    <w:rPr>
      <w:color w:val="808080"/>
    </w:rPr>
  </w:style>
  <w:style w:type="paragraph" w:customStyle="1" w:styleId="9AE1439913E58642A53C25C93CB51BA0">
    <w:name w:val="9AE1439913E58642A53C25C93CB51BA0"/>
    <w:rsid w:val="003D4BC9"/>
  </w:style>
  <w:style w:type="paragraph" w:customStyle="1" w:styleId="CBE0CA0B8653DD418C641715D57A76EF">
    <w:name w:val="CBE0CA0B8653DD418C641715D57A76EF"/>
    <w:rsid w:val="003D4BC9"/>
  </w:style>
  <w:style w:type="paragraph" w:customStyle="1" w:styleId="471CE19EDEA6FA4FBE989F8CC235E95D">
    <w:name w:val="471CE19EDEA6FA4FBE989F8CC235E95D"/>
    <w:rsid w:val="003D4BC9"/>
  </w:style>
  <w:style w:type="paragraph" w:customStyle="1" w:styleId="666ACFAE2EA978489D40AD2641EAEB0A">
    <w:name w:val="666ACFAE2EA978489D40AD2641EAEB0A"/>
    <w:rsid w:val="003D4BC9"/>
  </w:style>
  <w:style w:type="paragraph" w:customStyle="1" w:styleId="0B4C982AFF0EB444B87CF6E1F1B0AE1F">
    <w:name w:val="0B4C982AFF0EB444B87CF6E1F1B0AE1F"/>
    <w:rsid w:val="003D4BC9"/>
  </w:style>
  <w:style w:type="paragraph" w:customStyle="1" w:styleId="A21A1651EE77CF48AFE8DBF49AAF2FC6">
    <w:name w:val="A21A1651EE77CF48AFE8DBF49AAF2FC6"/>
    <w:rsid w:val="003D4BC9"/>
  </w:style>
  <w:style w:type="paragraph" w:customStyle="1" w:styleId="D6F41135752ABB4D9C52425A937EE534">
    <w:name w:val="D6F41135752ABB4D9C52425A937EE534"/>
    <w:rsid w:val="003D4BC9"/>
  </w:style>
  <w:style w:type="paragraph" w:customStyle="1" w:styleId="0350248AFBF72042B9AC258F79EA9BD7">
    <w:name w:val="0350248AFBF72042B9AC258F79EA9BD7"/>
    <w:rsid w:val="003D4BC9"/>
  </w:style>
  <w:style w:type="paragraph" w:customStyle="1" w:styleId="76D309401A92D14698D781F0AC4D559A">
    <w:name w:val="76D309401A92D14698D781F0AC4D559A"/>
    <w:rsid w:val="003D4BC9"/>
  </w:style>
  <w:style w:type="paragraph" w:customStyle="1" w:styleId="7CEF9AAC4B787D40AA6117DBD89B9AEE">
    <w:name w:val="7CEF9AAC4B787D40AA6117DBD89B9AEE"/>
    <w:rsid w:val="003D4BC9"/>
  </w:style>
  <w:style w:type="paragraph" w:customStyle="1" w:styleId="C912AFED234A50489BE19A4DE4FBA65A">
    <w:name w:val="C912AFED234A50489BE19A4DE4FBA65A"/>
    <w:rsid w:val="003D4BC9"/>
  </w:style>
  <w:style w:type="paragraph" w:customStyle="1" w:styleId="FB90BC69C7B95F42961E247A56872647">
    <w:name w:val="FB90BC69C7B95F42961E247A56872647"/>
    <w:rsid w:val="0044628E"/>
  </w:style>
  <w:style w:type="paragraph" w:customStyle="1" w:styleId="855EB92FC2969A4EADF0A2919D30B273">
    <w:name w:val="855EB92FC2969A4EADF0A2919D30B273"/>
    <w:rsid w:val="009F646A"/>
    <w:rPr>
      <w:lang w:val="en-US" w:eastAsia="en-US"/>
    </w:rPr>
  </w:style>
  <w:style w:type="paragraph" w:customStyle="1" w:styleId="32C7EF97F7FA4742B041FA1A178BE1D0">
    <w:name w:val="32C7EF97F7FA4742B041FA1A178BE1D0"/>
    <w:rsid w:val="009F646A"/>
    <w:rPr>
      <w:lang w:val="en-US" w:eastAsia="en-US"/>
    </w:rPr>
  </w:style>
  <w:style w:type="paragraph" w:customStyle="1" w:styleId="3C5C3EEF4E9A1D4488465AF0175B1EDD">
    <w:name w:val="3C5C3EEF4E9A1D4488465AF0175B1EDD"/>
    <w:rsid w:val="009F646A"/>
    <w:rPr>
      <w:lang w:val="en-US" w:eastAsia="en-US"/>
    </w:rPr>
  </w:style>
  <w:style w:type="paragraph" w:customStyle="1" w:styleId="B60042CFD23E31498CEA549617BBE439">
    <w:name w:val="B60042CFD23E31498CEA549617BBE439"/>
    <w:rsid w:val="009F646A"/>
    <w:rPr>
      <w:lang w:val="en-US" w:eastAsia="en-US"/>
    </w:rPr>
  </w:style>
  <w:style w:type="paragraph" w:customStyle="1" w:styleId="FC3727DCFA62D74C8B67FE5A2FEDB94D">
    <w:name w:val="FC3727DCFA62D74C8B67FE5A2FEDB94D"/>
    <w:rsid w:val="007250CB"/>
    <w:rPr>
      <w:lang w:val="en-US" w:eastAsia="en-US"/>
    </w:rPr>
  </w:style>
  <w:style w:type="paragraph" w:customStyle="1" w:styleId="364BC996DF66CA49B8D098D9AAA3FF8C">
    <w:name w:val="364BC996DF66CA49B8D098D9AAA3FF8C"/>
    <w:rsid w:val="007250CB"/>
    <w:rPr>
      <w:lang w:val="en-US" w:eastAsia="en-US"/>
    </w:rPr>
  </w:style>
  <w:style w:type="paragraph" w:customStyle="1" w:styleId="C518863892971447A4E41F0C7A6E7AD3">
    <w:name w:val="C518863892971447A4E41F0C7A6E7AD3"/>
    <w:rsid w:val="007250CB"/>
    <w:rPr>
      <w:lang w:val="en-US" w:eastAsia="en-US"/>
    </w:rPr>
  </w:style>
  <w:style w:type="paragraph" w:customStyle="1" w:styleId="81CC2255537D7A4EB0BAAABC11377F1A">
    <w:name w:val="81CC2255537D7A4EB0BAAABC11377F1A"/>
    <w:rsid w:val="007250CB"/>
    <w:rPr>
      <w:lang w:val="en-US" w:eastAsia="en-US"/>
    </w:rPr>
  </w:style>
  <w:style w:type="paragraph" w:customStyle="1" w:styleId="BDE11AB33904A14487BFD350F1E88270">
    <w:name w:val="BDE11AB33904A14487BFD350F1E88270"/>
    <w:rsid w:val="007250CB"/>
    <w:rPr>
      <w:lang w:val="en-US" w:eastAsia="en-US"/>
    </w:rPr>
  </w:style>
  <w:style w:type="paragraph" w:customStyle="1" w:styleId="9C510A8DAF9F124CB72F0BA4142F0F0A">
    <w:name w:val="9C510A8DAF9F124CB72F0BA4142F0F0A"/>
    <w:rsid w:val="007250CB"/>
    <w:rPr>
      <w:lang w:val="en-US" w:eastAsia="en-US"/>
    </w:rPr>
  </w:style>
  <w:style w:type="paragraph" w:customStyle="1" w:styleId="357E19EC8F4903499EE905FD9F38EC93">
    <w:name w:val="357E19EC8F4903499EE905FD9F38EC93"/>
    <w:rsid w:val="007250CB"/>
    <w:rPr>
      <w:lang w:val="en-US" w:eastAsia="en-US"/>
    </w:rPr>
  </w:style>
  <w:style w:type="paragraph" w:customStyle="1" w:styleId="5CE449CAF6D9A4449300EDB10CAAA447">
    <w:name w:val="5CE449CAF6D9A4449300EDB10CAAA447"/>
    <w:rsid w:val="007250CB"/>
    <w:rPr>
      <w:lang w:val="en-US" w:eastAsia="en-US"/>
    </w:rPr>
  </w:style>
  <w:style w:type="paragraph" w:customStyle="1" w:styleId="C4C82AB9F923E84CAF8CD0A4BD090E0A">
    <w:name w:val="C4C82AB9F923E84CAF8CD0A4BD090E0A"/>
    <w:rsid w:val="007250CB"/>
    <w:rPr>
      <w:lang w:val="en-US" w:eastAsia="en-US"/>
    </w:rPr>
  </w:style>
  <w:style w:type="paragraph" w:customStyle="1" w:styleId="96DB015D7F2B8E45BE81B1978D22E67E">
    <w:name w:val="96DB015D7F2B8E45BE81B1978D22E67E"/>
    <w:rsid w:val="007250CB"/>
    <w:rPr>
      <w:lang w:val="en-US" w:eastAsia="en-US"/>
    </w:rPr>
  </w:style>
  <w:style w:type="paragraph" w:customStyle="1" w:styleId="687DB5C16CF2CE47B9EAB41C7E0DA0FA">
    <w:name w:val="687DB5C16CF2CE47B9EAB41C7E0DA0FA"/>
    <w:rsid w:val="007250CB"/>
    <w:rPr>
      <w:lang w:val="en-US" w:eastAsia="en-US"/>
    </w:rPr>
  </w:style>
  <w:style w:type="paragraph" w:customStyle="1" w:styleId="EFDECDB5AB2D064E8F529FED72ADF649">
    <w:name w:val="EFDECDB5AB2D064E8F529FED72ADF649"/>
    <w:rsid w:val="007250CB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Blu</b:Tag>
    <b:SourceType>InternetSite</b:SourceType>
    <b:Guid>{5422564F-847B-5541-BAE3-04E9E6EBAF54}</b:Guid>
    <b:InternetSiteTitle>Blum and Poe Gallery, Los Angeles</b:InternetSiteTitle>
    <b:URL>www.blumandpoe.com</b:URL>
    <b:Comments>Represents various Mono-ha artists; held the exhibition Requiem for the Sun: The Art of Mono-ha, 2012</b:Comments>
    <b:RefOrder>1</b:RefOrder>
  </b:Source>
  <b:Source>
    <b:Tag>Nob</b:Tag>
    <b:SourceType>InternetSite</b:SourceType>
    <b:Guid>{350EA2C0-58DB-7E44-B41A-6B4555505661}</b:Guid>
    <b:Title>Nobuo Sekine</b:Title>
    <b:URL>www.nobuosekine.com</b:URL>
    <b:LCID>uz-Cyrl-UZ</b:LCID>
    <b:Comments>Artist's homepage</b:Comments>
    <b:RefOrder>7</b:RefOrder>
  </b:Source>
  <b:Source>
    <b:Tag>Yos12</b:Tag>
    <b:SourceType>Misc</b:SourceType>
    <b:Guid>{7A78D786-B31C-4949-8C30-4D23AF622334}</b:Guid>
    <b:Author>
      <b:Author>
        <b:NameList>
          <b:Person>
            <b:Last>Yoshitaka</b:Last>
            <b:First>Mika</b:First>
          </b:Person>
          <b:Person>
            <b:Last>Jack</b:Last>
            <b:First>James</b:First>
          </b:Person>
          <b:Person>
            <b:Last>Dotan</b:Last>
            <b:First>Oshrat</b:First>
          </b:Person>
        </b:NameList>
      </b:Author>
    </b:Author>
    <b:Title>Requiem for the Sun: The Art of Mono-ha</b:Title>
    <b:Year>2012</b:Year>
    <b:Medium>Exhibition catalogue</b:Medium>
    <b:City>Los Angeles</b:City>
    <b:Publisher>Blum &amp; Poe</b:Publisher>
    <b:LCID>uz-Cyrl-UZ</b:LCID>
    <b:StandardNumber>ISBN 9780966350326</b:StandardNumber>
    <b:RefOrder>10</b:RefOrder>
  </b:Source>
  <b:Source>
    <b:Tag>Stu</b:Tag>
    <b:SourceType>InternetSite</b:SourceType>
    <b:Guid>{BE7C11C7-2EDA-CC46-949F-49798016A877}</b:Guid>
    <b:Title>Studio Lee Ufan</b:Title>
    <b:URL>www.studioleeufan.org</b:URL>
    <b:LCID>uz-Cyrl-UZ</b:LCID>
    <b:Comments>Artist's homepage</b:Comments>
    <b:RefOrder>9</b:RefOrder>
  </b:Source>
  <b:Source>
    <b:Tag>Nak05</b:Tag>
    <b:SourceType>Misc</b:SourceType>
    <b:Guid>{AA99B332-E4DC-1948-B179-750DD09D29EC}</b:Guid>
    <b:Author>
      <b:Author>
        <b:NameList>
          <b:Person>
            <b:Last>Nakai</b:Last>
            <b:First>Yasuyuki</b:First>
          </b:Person>
          <b:Person>
            <b:Last>Minemura</b:Last>
            <b:First>Toshiaki</b:First>
          </b:Person>
        </b:NameList>
      </b:Author>
    </b:Author>
    <b:Title>Reconsidering Mono-ha</b:Title>
    <b:Medium>Exhibition Catalogue</b:Medium>
    <b:Year>2005</b:Year>
    <b:City>Osaka</b:City>
    <b:Publisher>The National Museum of Art, Osaka (NMAO)</b:Publisher>
    <b:LCID>uz-Cyrl-UZ</b:LCID>
    <b:Comments>Exhibition link: http://www.nmao.go.jp/en/exhibition/2005/id_1025055227.html</b:Comments>
    <b:RefOrder>6</b:RefOrder>
  </b:Source>
  <b:Source>
    <b:Tag>Kam</b:Tag>
    <b:SourceType>InternetSite</b:SourceType>
    <b:Guid>{F5F54611-6B85-4B4E-9A80-31C0BE02E372}</b:Guid>
    <b:Author>
      <b:Author>
        <b:NameList>
          <b:Person>
            <b:Last>Kamakura Gallery</b:Last>
            <b:First>Japan</b:First>
          </b:Person>
        </b:NameList>
      </b:Author>
    </b:Author>
    <b:Comments>Website section devoted to Mono-ha.</b:Comments>
    <b:InternetSiteTitle>Kamakura Gallery, Japan</b:InternetSiteTitle>
    <b:URL>www.kamakura-g.com/mono-ha/index.html</b:URL>
    <b:LCID>uz-Cyrl-UZ</b:LCID>
    <b:RefOrder>3</b:RefOrder>
  </b:Source>
  <b:Source>
    <b:Tag>Gro01</b:Tag>
    <b:SourceType>Misc</b:SourceType>
    <b:Guid>{1CD620E0-2810-2243-9EE5-41B7C3292066}</b:Guid>
    <b:Author>
      <b:Author>
        <b:NameList>
          <b:Person>
            <b:Last>Groom</b:Last>
            <b:First>Simon</b:First>
          </b:Person>
          <b:Person>
            <b:Last>Lee</b:Last>
            <b:First>Ufan</b:First>
          </b:Person>
          <b:Person>
            <b:Last>Tatehata</b:Last>
            <b:First>Akira</b:First>
          </b:Person>
        </b:NameList>
      </b:Author>
    </b:Author>
    <b:Title>Mono-ha – School of Things</b:Title>
    <b:Medium>Exhibition Catalogue</b:Medium>
    <b:Year>2001</b:Year>
    <b:City>Cambridge</b:City>
    <b:Publisher>Kettle’s Yard Gallery</b:Publisher>
    <b:LCID>uz-Cyrl-UZ</b:LCID>
    <b:StandardNumber>0907074871</b:StandardNumber>
    <b:Comments>Exhibition link: www.kettlesyard.co.jp/events/mono-ha-school-of-things/</b:Comments>
    <b:RefOrder>2</b:RefOrder>
  </b:Source>
  <b:Source>
    <b:Tag>Har93</b:Tag>
    <b:SourceType>Report</b:SourceType>
    <b:Guid>{E058C003-D9F8-AC4A-B0BA-4635BFDAFC6B}</b:Guid>
    <b:Title>The Making of an Avant-Garde in Japan: An Assessment of Okamoto Taro's Art of ‘Counterpointism’ and its Debt to Europe with Particular Reference to Jean Arp and Georges Bataille</b:Title>
    <b:City>Essex</b:City>
    <b:Year>1993</b:Year>
    <b:Author>
      <b:Author>
        <b:NameList>
          <b:Person>
            <b:Last>Harada</b:Last>
            <b:First>Ruiko</b:First>
          </b:Person>
        </b:NameList>
      </b:Author>
    </b:Author>
    <b:Institution>University of Essex</b:Institution>
    <b:ThesisType>Ph.D. thesis/dissertation</b:ThesisType>
    <b:RefOrder>11</b:RefOrder>
  </b:Source>
  <b:Source>
    <b:Tag>Placeholder1</b:Tag>
    <b:SourceType>Misc</b:SourceType>
    <b:Guid>{9B772981-EB59-1546-8388-4D26499B7278}</b:Guid>
    <b:Author>
      <b:Author>
        <b:NameList>
          <b:Person>
            <b:Last>Groom</b:Last>
            <b:First>Simon</b:First>
          </b:Person>
          <b:Person>
            <b:Last>Lee</b:Last>
            <b:First>Ufan</b:First>
          </b:Person>
          <b:Person>
            <b:Last>Tatehata</b:Last>
            <b:First>Akira</b:First>
          </b:Person>
        </b:NameList>
      </b:Author>
    </b:Author>
    <b:Title>Mono-ha – School of Things</b:Title>
    <b:Medium>Exhibition Catalogue</b:Medium>
    <b:Year>2001</b:Year>
    <b:City>Cambridge</b:City>
    <b:Publisher>Kettle’s Yard Gallery</b:Publisher>
    <b:RefOrder>12</b:RefOrder>
  </b:Source>
  <b:Source>
    <b:Tag>Lee04</b:Tag>
    <b:SourceType>Misc</b:SourceType>
    <b:Guid>{383309E6-D266-1A4A-A072-ABC4173D9706}</b:Guid>
    <b:Author>
      <b:Author>
        <b:NameList>
          <b:Person>
            <b:Last>Lee</b:Last>
            <b:First>Ufan</b:First>
          </b:Person>
        </b:NameList>
      </b:Author>
    </b:Author>
    <b:Title>Lee Ufan: The Art of Encounter</b:Title>
    <b:Year>2004</b:Year>
    <b:Publisher>Turner/Lisson Gallery</b:Publisher>
    <b:LCID>uz-Cyrl-UZ</b:LCID>
    <b:Medium>Exhibition catalogue</b:Medium>
    <b:City>London</b:City>
    <b:StandardNumber>ISBN 978097830311</b:StandardNumber>
    <b:Comments>Link to catalogue: www.blumandpoe.com/content/lee-ufan-art-encounter-0</b:Comments>
    <b:RefOrder>4</b:RefOrder>
  </b:Source>
  <b:Source>
    <b:Tag>Mun12</b:Tag>
    <b:SourceType>Misc</b:SourceType>
    <b:Guid>{43A5FC4B-C59A-0840-8843-5AA3D9E3ECC0}</b:Guid>
    <b:Author>
      <b:Author>
        <b:NameList>
          <b:Person>
            <b:Last>Munroe</b:Last>
            <b:First>Alexandra</b:First>
          </b:Person>
          <b:Person>
            <b:Last>Tatehata</b:Last>
            <b:First>Akira</b:First>
          </b:Person>
          <b:Person>
            <b:Last>Yoshitake</b:Last>
            <b:First>Mika</b:First>
          </b:Person>
          <b:Person>
            <b:Last>Ufan</b:Last>
            <b:First>Lee</b:First>
          </b:Person>
        </b:NameList>
      </b:Author>
    </b:Author>
    <b:Title>Marking Infinity</b:Title>
    <b:Medium>Exhibition Catalogue</b:Medium>
    <b:Year>2012</b:Year>
    <b:City>New York</b:City>
    <b:Publisher>Guggenheim Museum Publications</b:Publisher>
    <b:Comments>Exhibition link: www.guggenheim.org/new-york/exhibitions/past/exhibit/3952</b:Comments>
    <b:LCID>uz-Cyrl-UZ</b:LCID>
    <b:RefOrder>5</b:RefOrder>
  </b:Source>
  <b:Source>
    <b:Tag>Ash07</b:Tag>
    <b:SourceType>DocumentFromInternetSite</b:SourceType>
    <b:Guid>{C4FDE479-3236-5349-80A0-D2EBD25E3590}</b:Guid>
    <b:Author>
      <b:Author>
        <b:NameList>
          <b:Person>
            <b:Last>Rawlings</b:Last>
            <b:First>Ashley</b:First>
          </b:Person>
        </b:NameList>
      </b:Author>
    </b:Author>
    <b:Title>An Introduction to 'Mono-ha'</b:Title>
    <b:InternetSiteTitle>Tokyo Art Beat (TAB)</b:InternetSiteTitle>
    <b:URL>http://www.tokyoartbeat.com/tablog/entries.en/2007/09/an-introduction-to-mono-ha.html</b:URL>
    <b:Year>2007</b:Year>
    <b:LCID>uz-Cyrl-UZ</b:LCID>
    <b:Comments>Useful website entry (TABlog section)</b:Comments>
    <b:RefOrder>8</b:RefOrder>
  </b:Source>
</b:Sources>
</file>

<file path=customXml/itemProps1.xml><?xml version="1.0" encoding="utf-8"?>
<ds:datastoreItem xmlns:ds="http://schemas.openxmlformats.org/officeDocument/2006/customXml" ds:itemID="{E9BF4B3F-3D52-D44C-86ED-4392EF002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213</TotalTime>
  <Pages>2</Pages>
  <Words>734</Words>
  <Characters>4185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29</cp:revision>
  <dcterms:created xsi:type="dcterms:W3CDTF">2015-01-31T19:37:00Z</dcterms:created>
  <dcterms:modified xsi:type="dcterms:W3CDTF">2015-05-30T18:52:00Z</dcterms:modified>
</cp:coreProperties>
</file>