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1AD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8F4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8E680AC0C46742ADFC8667D273C6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26F21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CF0C941B90E244B3287E6012EA8E1A"/>
            </w:placeholder>
            <w:text/>
          </w:sdtPr>
          <w:sdtEndPr/>
          <w:sdtContent>
            <w:tc>
              <w:tcPr>
                <w:tcW w:w="2073" w:type="dxa"/>
              </w:tcPr>
              <w:p w14:paraId="02231290" w14:textId="77777777" w:rsidR="00B574C9" w:rsidRDefault="003070CE" w:rsidP="003070CE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8E735355B8654A91D8458234E8FB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8BD1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68A519A4D01347ACCF6216A49BB27E"/>
            </w:placeholder>
            <w:text/>
          </w:sdtPr>
          <w:sdtEndPr/>
          <w:sdtContent>
            <w:tc>
              <w:tcPr>
                <w:tcW w:w="2642" w:type="dxa"/>
              </w:tcPr>
              <w:p w14:paraId="0CF08494" w14:textId="2B9CE837" w:rsidR="00B574C9" w:rsidRDefault="003070CE" w:rsidP="003070CE">
                <w:proofErr w:type="spellStart"/>
                <w:r>
                  <w:t>Loh</w:t>
                </w:r>
                <w:proofErr w:type="spellEnd"/>
                <w:r w:rsidR="007A5739">
                  <w:t xml:space="preserve"> </w:t>
                </w:r>
                <w:proofErr w:type="spellStart"/>
                <w:r w:rsidR="007A5739">
                  <w:t>Kazuhara</w:t>
                </w:r>
                <w:proofErr w:type="spellEnd"/>
              </w:p>
            </w:tc>
          </w:sdtContent>
        </w:sdt>
      </w:tr>
      <w:tr w:rsidR="00B574C9" w14:paraId="1F14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8D5C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5A2CF5E6CC494BAC2C443A94BD065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1079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292B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E262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BB0BEA8AE36B439C0F86596AF3E1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FA3DFE" w14:textId="3B982810" w:rsidR="00B574C9" w:rsidRDefault="007A5739" w:rsidP="007A5739">
                <w:r>
                  <w:t>National Art Gallery Singapore</w:t>
                </w:r>
              </w:p>
            </w:tc>
          </w:sdtContent>
        </w:sdt>
      </w:tr>
    </w:tbl>
    <w:p w14:paraId="7166E7E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7AEE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DB348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34011" w14:textId="77777777" w:rsidTr="003F0D73">
        <w:sdt>
          <w:sdtPr>
            <w:alias w:val="Article headword"/>
            <w:tag w:val="articleHeadword"/>
            <w:id w:val="-361440020"/>
            <w:placeholder>
              <w:docPart w:val="49B64C5B9B20D74EA2C982C421B4E3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CDA66" w14:textId="77777777" w:rsidR="003F0D73" w:rsidRPr="00FB589A" w:rsidRDefault="003070CE" w:rsidP="003F0D73">
                <w:pPr>
                  <w:rPr>
                    <w:b/>
                  </w:rPr>
                </w:pPr>
                <w:r w:rsidRPr="00101854">
                  <w:t xml:space="preserve">Kawabata, </w:t>
                </w:r>
                <w:proofErr w:type="spellStart"/>
                <w:r w:rsidRPr="00101854">
                  <w:t>Ryûshi</w:t>
                </w:r>
                <w:proofErr w:type="spellEnd"/>
                <w:r w:rsidRPr="00101854">
                  <w:t xml:space="preserve"> (</w:t>
                </w:r>
                <w:r w:rsidRPr="00101854">
                  <w:rPr>
                    <w:rFonts w:hint="eastAsia"/>
                  </w:rPr>
                  <w:t>川端龍子</w:t>
                </w:r>
                <w:r w:rsidRPr="00101854">
                  <w:t>) (1885-1966)</w:t>
                </w:r>
              </w:p>
            </w:tc>
          </w:sdtContent>
        </w:sdt>
      </w:tr>
      <w:tr w:rsidR="00464699" w14:paraId="4CA34812" w14:textId="77777777" w:rsidTr="00C22BF4">
        <w:sdt>
          <w:sdtPr>
            <w:alias w:val="Variant headwords"/>
            <w:tag w:val="variantHeadwords"/>
            <w:id w:val="173464402"/>
            <w:placeholder>
              <w:docPart w:val="B3CD33CBE096D34994257B48813AF28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5D8A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CAE013" w14:textId="77777777" w:rsidTr="003F0D73">
        <w:sdt>
          <w:sdtPr>
            <w:alias w:val="Abstract"/>
            <w:tag w:val="abstract"/>
            <w:id w:val="-635871867"/>
            <w:placeholder>
              <w:docPart w:val="1B416B925D79ED48B3A2011675D47B58"/>
            </w:placeholder>
          </w:sdtPr>
          <w:sdtEndPr/>
          <w:sdtContent>
            <w:sdt>
              <w:sdtPr>
                <w:alias w:val="Article text"/>
                <w:tag w:val="articleText"/>
                <w:id w:val="-961266704"/>
                <w:placeholder>
                  <w:docPart w:val="1ABE0F5AEEE6864B9FCCB3BA397E54E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F10B3B5" w14:textId="55E78F5E" w:rsidR="00E85A05" w:rsidRDefault="00F0234B" w:rsidP="00E85A05">
                    <w:r>
                      <w:t xml:space="preserve">Kawabata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was one of the few artists who </w:t>
                    </w:r>
                    <w:proofErr w:type="gramStart"/>
                    <w:r>
                      <w:t>was</w:t>
                    </w:r>
                    <w:proofErr w:type="gramEnd"/>
                    <w:r>
                      <w:t xml:space="preserve"> adept at both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 (Japanese-style painting) and </w:t>
                    </w:r>
                    <w:proofErr w:type="spellStart"/>
                    <w:r w:rsidRPr="0012223C">
                      <w:t>Yôga</w:t>
                    </w:r>
                    <w:proofErr w:type="spellEnd"/>
                    <w:r>
                      <w:t xml:space="preserve"> (Western-style painting). Originally trained in the latter,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successful pointillist Impressionist works were exhibited at the Tokyo Industrial Exposition and the </w:t>
                    </w:r>
                    <w:proofErr w:type="spellStart"/>
                    <w:r>
                      <w:t>Bunten</w:t>
                    </w:r>
                    <w:proofErr w:type="spellEnd"/>
                    <w:r>
                      <w:t xml:space="preserve"> (a government-sponsored exhibition) in 1907. In 1912,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travelled to the United States where his encounter with the collection of Japanese art at the Boston Museum made him turn towards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. The switch was successful, and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works were accepted for the </w:t>
                    </w:r>
                    <w:proofErr w:type="spellStart"/>
                    <w:r>
                      <w:t>Taishô</w:t>
                    </w:r>
                    <w:proofErr w:type="spellEnd"/>
                    <w:r>
                      <w:t xml:space="preserve"> Exposition in 1914, as well as for the Japan Art Institute’s second annual exhibition. After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was made a full member of the Institute, he left his illustration job to become a full-time artist. Following his departure from the Institute in 1929,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established the Blue Dragon Society (</w:t>
                    </w:r>
                    <w:proofErr w:type="spellStart"/>
                    <w:r>
                      <w:t>Seiryû-sha</w:t>
                    </w:r>
                    <w:proofErr w:type="spellEnd"/>
                    <w:r>
                      <w:t xml:space="preserve">). There, he advocated painting large-scale works meant for exhibition purposes. This was a radical departure from traditional </w:t>
                    </w:r>
                    <w:proofErr w:type="spellStart"/>
                    <w:r w:rsidRPr="0012223C">
                      <w:t>Nihonga</w:t>
                    </w:r>
                    <w:proofErr w:type="spellEnd"/>
                    <w:r>
                      <w:t xml:space="preserve"> works that were conventionally designed for smaller spaces, such as the interiors of Japanese homes.  Some of </w:t>
                    </w:r>
                    <w:proofErr w:type="spellStart"/>
                    <w:r>
                      <w:t>Ryûshi’s</w:t>
                    </w:r>
                    <w:proofErr w:type="spellEnd"/>
                    <w:r>
                      <w:t xml:space="preserve"> better-known works are paintings created during Japan’s participation in World War II, and include narrative paintings based on the Japanese mythical creature known as the kappa. In 1956, </w:t>
                    </w:r>
                    <w:proofErr w:type="spellStart"/>
                    <w:r>
                      <w:t>Ryûshi</w:t>
                    </w:r>
                    <w:proofErr w:type="spellEnd"/>
                    <w:r>
                      <w:t xml:space="preserve"> painted dragons on the ceilings at the </w:t>
                    </w:r>
                    <w:proofErr w:type="spellStart"/>
                    <w:r>
                      <w:t>Asakusa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Sensôji</w:t>
                    </w:r>
                    <w:proofErr w:type="spellEnd"/>
                    <w:r>
                      <w:t xml:space="preserve"> Temple. In 1959, he was awarded the Order of Culture by the Japanese government.</w:t>
                    </w:r>
                  </w:p>
                </w:tc>
              </w:sdtContent>
            </w:sdt>
          </w:sdtContent>
        </w:sdt>
      </w:tr>
      <w:tr w:rsidR="003F0D73" w14:paraId="68B0B7AB" w14:textId="77777777" w:rsidTr="003F0D73">
        <w:sdt>
          <w:sdtPr>
            <w:alias w:val="Article text"/>
            <w:tag w:val="articleText"/>
            <w:id w:val="634067588"/>
            <w:placeholder>
              <w:docPart w:val="7559BEFCE8090843B6FB13F1ED27F9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31105" w14:textId="3D673F58" w:rsidR="003F0D73" w:rsidRDefault="003070CE" w:rsidP="0012223C">
                <w:r>
                  <w:t xml:space="preserve">Kawabata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one of the few artists who </w:t>
                </w:r>
                <w:proofErr w:type="gramStart"/>
                <w:r>
                  <w:t>was</w:t>
                </w:r>
                <w:proofErr w:type="gramEnd"/>
                <w:r>
                  <w:t xml:space="preserve"> adept at both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(Japanese-style painting) and </w:t>
                </w:r>
                <w:proofErr w:type="spellStart"/>
                <w:r w:rsidRPr="0012223C">
                  <w:t>Yôga</w:t>
                </w:r>
                <w:proofErr w:type="spellEnd"/>
                <w:r>
                  <w:t xml:space="preserve"> (Western-style painting). Originally trained in the latter, </w:t>
                </w:r>
                <w:proofErr w:type="spellStart"/>
                <w:r>
                  <w:t>Ryûshi</w:t>
                </w:r>
                <w:r w:rsidR="00C22BF4">
                  <w:t>’s</w:t>
                </w:r>
                <w:proofErr w:type="spellEnd"/>
                <w:r>
                  <w:t xml:space="preserve"> </w:t>
                </w:r>
                <w:r w:rsidR="00C22BF4">
                  <w:t xml:space="preserve">successful </w:t>
                </w:r>
                <w:r>
                  <w:t xml:space="preserve">pointillist Impressionist works </w:t>
                </w:r>
                <w:r w:rsidR="00C22BF4">
                  <w:t xml:space="preserve">were </w:t>
                </w:r>
                <w:r>
                  <w:t>exhibited at t</w:t>
                </w:r>
                <w:r w:rsidR="0012223C">
                  <w:t xml:space="preserve">he Tokyo Industrial Exposition </w:t>
                </w:r>
                <w:r>
                  <w:t xml:space="preserve">and the </w:t>
                </w:r>
                <w:proofErr w:type="spellStart"/>
                <w:r>
                  <w:t>Bunten</w:t>
                </w:r>
                <w:proofErr w:type="spellEnd"/>
                <w:r w:rsidR="0012223C">
                  <w:t xml:space="preserve"> </w:t>
                </w:r>
                <w:r w:rsidR="0073459F">
                  <w:t>(</w:t>
                </w:r>
                <w:r w:rsidR="0012223C">
                  <w:t xml:space="preserve">a </w:t>
                </w:r>
                <w:r w:rsidR="0073459F">
                  <w:t>government-sponsored exhibition)</w:t>
                </w:r>
                <w:r w:rsidR="0012223C">
                  <w:t xml:space="preserve"> in 1907</w:t>
                </w:r>
                <w:r>
                  <w:t xml:space="preserve">. In 1912, </w:t>
                </w:r>
                <w:proofErr w:type="spellStart"/>
                <w:r>
                  <w:t>Ryûshi</w:t>
                </w:r>
                <w:proofErr w:type="spellEnd"/>
                <w:r>
                  <w:t xml:space="preserve"> travelled to the United States where his encounter with the collection of Japanese art at the Boston Museum made him turn towards </w:t>
                </w:r>
                <w:proofErr w:type="spellStart"/>
                <w:r w:rsidRPr="0012223C">
                  <w:t>Nihonga</w:t>
                </w:r>
                <w:proofErr w:type="spellEnd"/>
                <w:r w:rsidR="007B79C2">
                  <w:t>. Th</w:t>
                </w:r>
                <w:r>
                  <w:t xml:space="preserve">e </w:t>
                </w:r>
                <w:r w:rsidR="00C22BF4">
                  <w:t>switch was successful,</w:t>
                </w:r>
                <w:r>
                  <w:t xml:space="preserve"> and </w:t>
                </w:r>
                <w:proofErr w:type="spellStart"/>
                <w:r w:rsidR="007B79C2">
                  <w:t>Ryûshi’s</w:t>
                </w:r>
                <w:proofErr w:type="spellEnd"/>
                <w:r w:rsidR="007B79C2">
                  <w:t xml:space="preserve"> </w:t>
                </w:r>
                <w:r>
                  <w:t xml:space="preserve">works were accepted for the </w:t>
                </w:r>
                <w:proofErr w:type="spellStart"/>
                <w:r>
                  <w:t>Taishô</w:t>
                </w:r>
                <w:proofErr w:type="spellEnd"/>
                <w:r>
                  <w:t xml:space="preserve"> Exposition in 1914</w:t>
                </w:r>
                <w:r w:rsidR="0073459F">
                  <w:t>,</w:t>
                </w:r>
                <w:r>
                  <w:t xml:space="preserve"> as well as</w:t>
                </w:r>
                <w:r w:rsidR="007B79C2">
                  <w:t xml:space="preserve"> for</w:t>
                </w:r>
                <w:r>
                  <w:t xml:space="preserve"> the Japan Art Institute’s </w:t>
                </w:r>
                <w:r w:rsidR="007B79C2">
                  <w:t>second</w:t>
                </w:r>
                <w:r>
                  <w:t xml:space="preserve"> annual exhibition. After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made a full member of the Institute, he left his illustration job to become a full-time artist. Following h</w:t>
                </w:r>
                <w:r w:rsidR="00C22BF4">
                  <w:t>is departure from the Institute</w:t>
                </w:r>
                <w:r>
                  <w:t xml:space="preserve"> in 1929, </w:t>
                </w:r>
                <w:proofErr w:type="spellStart"/>
                <w:r>
                  <w:t>Ryûshi</w:t>
                </w:r>
                <w:proofErr w:type="spellEnd"/>
                <w:r>
                  <w:t xml:space="preserve"> established the Blue Dragon Society (</w:t>
                </w:r>
                <w:proofErr w:type="spellStart"/>
                <w:r>
                  <w:t>Seiryû-sha</w:t>
                </w:r>
                <w:proofErr w:type="spellEnd"/>
                <w:r>
                  <w:t xml:space="preserve">). There, he advocated painting large-scale works meant for exhibition purposes. This was a radical departure from traditional </w:t>
                </w:r>
                <w:proofErr w:type="spellStart"/>
                <w:r w:rsidRPr="0012223C">
                  <w:t>Nihonga</w:t>
                </w:r>
                <w:proofErr w:type="spellEnd"/>
                <w:r>
                  <w:t xml:space="preserve"> works that were conventionally designed for smaller spaces</w:t>
                </w:r>
                <w:r w:rsidR="007B79C2">
                  <w:t>,</w:t>
                </w:r>
                <w:r>
                  <w:t xml:space="preserve"> such as the interiors of Japanese homes.  Some of </w:t>
                </w:r>
                <w:proofErr w:type="spellStart"/>
                <w:r>
                  <w:t>Ryûshi’s</w:t>
                </w:r>
                <w:proofErr w:type="spellEnd"/>
                <w:r>
                  <w:t xml:space="preserve"> better-known works </w:t>
                </w:r>
                <w:r w:rsidR="00C22BF4">
                  <w:t>are</w:t>
                </w:r>
                <w:r>
                  <w:t xml:space="preserve"> paintings created during Japan’s participation in </w:t>
                </w:r>
                <w:r w:rsidR="007B79C2">
                  <w:t>World War II</w:t>
                </w:r>
                <w:r>
                  <w:t xml:space="preserve">, </w:t>
                </w:r>
                <w:r w:rsidR="00C22BF4">
                  <w:t>and</w:t>
                </w:r>
                <w:r>
                  <w:t xml:space="preserve"> include narrative paintings based on the Japanese mythical creat</w:t>
                </w:r>
                <w:r w:rsidR="007B79C2">
                  <w:t>ure known as the k</w:t>
                </w:r>
                <w:r w:rsidR="00C22BF4">
                  <w:t xml:space="preserve">appa. In 1956, </w:t>
                </w:r>
                <w:proofErr w:type="spellStart"/>
                <w:r w:rsidR="00C22BF4">
                  <w:t>Ryûshi</w:t>
                </w:r>
                <w:proofErr w:type="spellEnd"/>
                <w:r w:rsidR="00C22BF4">
                  <w:t xml:space="preserve"> </w:t>
                </w:r>
                <w:r>
                  <w:t xml:space="preserve">painted dragons on the ceilings at the </w:t>
                </w:r>
                <w:proofErr w:type="spellStart"/>
                <w:r>
                  <w:t>Asakusa</w:t>
                </w:r>
                <w:proofErr w:type="spellEnd"/>
                <w:r>
                  <w:t xml:space="preserve"> </w:t>
                </w:r>
                <w:proofErr w:type="spellStart"/>
                <w:r>
                  <w:t>Sensôji</w:t>
                </w:r>
                <w:proofErr w:type="spellEnd"/>
                <w:r>
                  <w:t xml:space="preserve"> Temple. In 1959, he was awarded the Order of Culture by the Japanese government.</w:t>
                </w:r>
              </w:p>
            </w:tc>
          </w:sdtContent>
        </w:sdt>
      </w:tr>
      <w:tr w:rsidR="003235A7" w14:paraId="05ADB455" w14:textId="77777777" w:rsidTr="003235A7">
        <w:tc>
          <w:tcPr>
            <w:tcW w:w="9016" w:type="dxa"/>
          </w:tcPr>
          <w:p w14:paraId="37723D26" w14:textId="77777777" w:rsidR="00101854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3070CE">
              <w:br/>
            </w:r>
          </w:p>
          <w:bookmarkStart w:id="0" w:name="_GoBack"/>
          <w:bookmarkEnd w:id="0"/>
          <w:p w14:paraId="5E830691" w14:textId="34A0BE4F" w:rsidR="003235A7" w:rsidRDefault="00101854" w:rsidP="008A5B87">
            <w:sdt>
              <w:sdtPr>
                <w:id w:val="48418495"/>
                <w:citation/>
              </w:sdtPr>
              <w:sdtEndPr/>
              <w:sdtContent>
                <w:r w:rsidR="003070CE">
                  <w:fldChar w:fldCharType="begin"/>
                </w:r>
                <w:r w:rsidR="003070CE">
                  <w:rPr>
                    <w:lang w:val="en-US"/>
                  </w:rPr>
                  <w:instrText xml:space="preserve"> CITATION Con95 \l 1033 </w:instrText>
                </w:r>
                <w:r w:rsidR="003070CE">
                  <w:fldChar w:fldCharType="separate"/>
                </w:r>
                <w:r w:rsidR="003070CE" w:rsidRPr="003070CE">
                  <w:rPr>
                    <w:noProof/>
                    <w:lang w:val="en-US"/>
                  </w:rPr>
                  <w:t>(Conant)</w:t>
                </w:r>
                <w:r w:rsidR="003070CE">
                  <w:fldChar w:fldCharType="end"/>
                </w:r>
              </w:sdtContent>
            </w:sdt>
            <w:r w:rsidR="003070CE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F1981E1" w14:textId="77777777" w:rsidR="0012223C" w:rsidRDefault="00101854" w:rsidP="003070CE">
                <w:sdt>
                  <w:sdtPr>
                    <w:id w:val="-1985604404"/>
                    <w:citation/>
                  </w:sdtPr>
                  <w:sdtEndPr/>
                  <w:sdtContent>
                    <w:r w:rsidR="003070CE">
                      <w:fldChar w:fldCharType="begin"/>
                    </w:r>
                    <w:r w:rsidR="003070CE">
                      <w:rPr>
                        <w:lang w:val="en-US"/>
                      </w:rPr>
                      <w:instrText xml:space="preserve"> CITATION Fur06 \l 1033 </w:instrText>
                    </w:r>
                    <w:r w:rsidR="003070CE">
                      <w:fldChar w:fldCharType="separate"/>
                    </w:r>
                    <w:r w:rsidR="003070CE">
                      <w:rPr>
                        <w:noProof/>
                        <w:lang w:val="en-US"/>
                      </w:rPr>
                      <w:t xml:space="preserve"> </w:t>
                    </w:r>
                    <w:r w:rsidR="003070CE" w:rsidRPr="003070CE">
                      <w:rPr>
                        <w:noProof/>
                        <w:lang w:val="en-US"/>
                      </w:rPr>
                      <w:t>(Furuta)</w:t>
                    </w:r>
                    <w:r w:rsidR="003070CE">
                      <w:fldChar w:fldCharType="end"/>
                    </w:r>
                  </w:sdtContent>
                </w:sdt>
              </w:p>
              <w:p w14:paraId="10E2CBF2" w14:textId="77777777" w:rsidR="0012223C" w:rsidRDefault="0012223C" w:rsidP="003070CE"/>
              <w:p w14:paraId="639FD4A5" w14:textId="0EBA75E7" w:rsidR="003235A7" w:rsidRDefault="00101854" w:rsidP="003070CE">
                <w:sdt>
                  <w:sdtPr>
                    <w:id w:val="-811637284"/>
                    <w:citation/>
                  </w:sdtPr>
                  <w:sdtEndPr/>
                  <w:sdtContent>
                    <w:r w:rsidR="0012223C">
                      <w:fldChar w:fldCharType="begin"/>
                    </w:r>
                    <w:r w:rsidR="0012223C">
                      <w:rPr>
                        <w:lang w:val="en-US"/>
                      </w:rPr>
                      <w:instrText xml:space="preserve"> CITATION Mor \l 1033 </w:instrText>
                    </w:r>
                    <w:r w:rsidR="0012223C">
                      <w:fldChar w:fldCharType="separate"/>
                    </w:r>
                    <w:r w:rsidR="0012223C" w:rsidRPr="0012223C">
                      <w:rPr>
                        <w:noProof/>
                        <w:lang w:val="en-US"/>
                      </w:rPr>
                      <w:t>(Moriya)</w:t>
                    </w:r>
                    <w:r w:rsidR="0012223C">
                      <w:fldChar w:fldCharType="end"/>
                    </w:r>
                  </w:sdtContent>
                </w:sdt>
              </w:p>
            </w:sdtContent>
          </w:sdt>
        </w:tc>
      </w:tr>
    </w:tbl>
    <w:p w14:paraId="73EBD4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B5C6" w14:textId="77777777" w:rsidR="00C22BF4" w:rsidRDefault="00C22BF4" w:rsidP="007A0D55">
      <w:pPr>
        <w:spacing w:after="0" w:line="240" w:lineRule="auto"/>
      </w:pPr>
      <w:r>
        <w:separator/>
      </w:r>
    </w:p>
  </w:endnote>
  <w:endnote w:type="continuationSeparator" w:id="0">
    <w:p w14:paraId="4E772065" w14:textId="77777777" w:rsidR="00C22BF4" w:rsidRDefault="00C22B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2F940" w14:textId="77777777" w:rsidR="00C22BF4" w:rsidRDefault="00C22BF4" w:rsidP="007A0D55">
      <w:pPr>
        <w:spacing w:after="0" w:line="240" w:lineRule="auto"/>
      </w:pPr>
      <w:r>
        <w:separator/>
      </w:r>
    </w:p>
  </w:footnote>
  <w:footnote w:type="continuationSeparator" w:id="0">
    <w:p w14:paraId="1584F850" w14:textId="77777777" w:rsidR="00C22BF4" w:rsidRDefault="00C22B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BADF" w14:textId="77777777" w:rsidR="00C22BF4" w:rsidRDefault="00C22BF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0DAD0A" w14:textId="77777777" w:rsidR="00C22BF4" w:rsidRDefault="00C22B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6"/>
    <w:rsid w:val="00032559"/>
    <w:rsid w:val="00052040"/>
    <w:rsid w:val="000B25AE"/>
    <w:rsid w:val="000B55AB"/>
    <w:rsid w:val="000D24DC"/>
    <w:rsid w:val="00101854"/>
    <w:rsid w:val="00101B2E"/>
    <w:rsid w:val="00116FA0"/>
    <w:rsid w:val="0012223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0C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459F"/>
    <w:rsid w:val="007411B9"/>
    <w:rsid w:val="00780D95"/>
    <w:rsid w:val="00780DC7"/>
    <w:rsid w:val="007A0D55"/>
    <w:rsid w:val="007A5739"/>
    <w:rsid w:val="007B3377"/>
    <w:rsid w:val="007B79C2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A76"/>
    <w:rsid w:val="00C22BF4"/>
    <w:rsid w:val="00C27FAB"/>
    <w:rsid w:val="00C358D4"/>
    <w:rsid w:val="00C6296B"/>
    <w:rsid w:val="00CC586D"/>
    <w:rsid w:val="00CF1542"/>
    <w:rsid w:val="00CF3EC5"/>
    <w:rsid w:val="00D656DA"/>
    <w:rsid w:val="00D83300"/>
    <w:rsid w:val="00D836F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234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CF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E680AC0C46742ADFC8667D273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DF-70CD-7647-891B-57413827E25D}"/>
      </w:docPartPr>
      <w:docPartBody>
        <w:p w:rsidR="00187590" w:rsidRDefault="00187590">
          <w:pPr>
            <w:pStyle w:val="598E680AC0C46742ADFC8667D273C6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CF0C941B90E244B3287E6012EA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F81A-FCA4-1749-90E2-B52DF3584EDB}"/>
      </w:docPartPr>
      <w:docPartBody>
        <w:p w:rsidR="00187590" w:rsidRDefault="00187590">
          <w:pPr>
            <w:pStyle w:val="D8CF0C941B90E244B3287E6012EA8E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8E735355B8654A91D8458234E8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C1A3-4650-CB4C-8360-94FC41DD5C91}"/>
      </w:docPartPr>
      <w:docPartBody>
        <w:p w:rsidR="00187590" w:rsidRDefault="00187590">
          <w:pPr>
            <w:pStyle w:val="DC8E735355B8654A91D8458234E8FB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68A519A4D01347ACCF6216A49B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ACA5-2B76-E049-8C0A-CA6AAE979333}"/>
      </w:docPartPr>
      <w:docPartBody>
        <w:p w:rsidR="00187590" w:rsidRDefault="00187590">
          <w:pPr>
            <w:pStyle w:val="E568A519A4D01347ACCF6216A49BB2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5A2CF5E6CC494BAC2C443A94BD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5687-4A76-4945-84C6-EF98F220EC3D}"/>
      </w:docPartPr>
      <w:docPartBody>
        <w:p w:rsidR="00187590" w:rsidRDefault="00187590">
          <w:pPr>
            <w:pStyle w:val="B05A2CF5E6CC494BAC2C443A94BD06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BB0BEA8AE36B439C0F86596AF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F72-93CF-EE4F-8E60-666D22BE6319}"/>
      </w:docPartPr>
      <w:docPartBody>
        <w:p w:rsidR="00187590" w:rsidRDefault="00187590">
          <w:pPr>
            <w:pStyle w:val="51BB0BEA8AE36B439C0F86596AF3E1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64C5B9B20D74EA2C982C421B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E713-6B1D-554D-AD13-90DE038954D1}"/>
      </w:docPartPr>
      <w:docPartBody>
        <w:p w:rsidR="00187590" w:rsidRDefault="00187590">
          <w:pPr>
            <w:pStyle w:val="49B64C5B9B20D74EA2C982C421B4E3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CD33CBE096D34994257B48813A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8976-6FB5-7F4B-8556-04A6D06C13DA}"/>
      </w:docPartPr>
      <w:docPartBody>
        <w:p w:rsidR="00187590" w:rsidRDefault="00187590">
          <w:pPr>
            <w:pStyle w:val="B3CD33CBE096D34994257B48813AF2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416B925D79ED48B3A2011675D4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2757-7685-E54D-8CC6-26AD94B64055}"/>
      </w:docPartPr>
      <w:docPartBody>
        <w:p w:rsidR="00187590" w:rsidRDefault="00187590">
          <w:pPr>
            <w:pStyle w:val="1B416B925D79ED48B3A2011675D47B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59BEFCE8090843B6FB13F1ED27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703D2-EBE5-5148-A582-0BFF2B14D346}"/>
      </w:docPartPr>
      <w:docPartBody>
        <w:p w:rsidR="00187590" w:rsidRDefault="00187590">
          <w:pPr>
            <w:pStyle w:val="7559BEFCE8090843B6FB13F1ED27F9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BE0F5AEEE6864B9FCCB3BA397E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FA481-5729-1F44-BF98-160F8A46A8A3}"/>
      </w:docPartPr>
      <w:docPartBody>
        <w:p w:rsidR="007E5DCA" w:rsidRDefault="0063320E" w:rsidP="0063320E">
          <w:pPr>
            <w:pStyle w:val="1ABE0F5AEEE6864B9FCCB3BA397E54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90"/>
    <w:rsid w:val="00187590"/>
    <w:rsid w:val="0063320E"/>
    <w:rsid w:val="007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20E"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  <w:style w:type="paragraph" w:customStyle="1" w:styleId="1ABE0F5AEEE6864B9FCCB3BA397E54E8">
    <w:name w:val="1ABE0F5AEEE6864B9FCCB3BA397E54E8"/>
    <w:rsid w:val="0063320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20E"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  <w:style w:type="paragraph" w:customStyle="1" w:styleId="1ABE0F5AEEE6864B9FCCB3BA397E54E8">
    <w:name w:val="1ABE0F5AEEE6864B9FCCB3BA397E54E8"/>
    <w:rsid w:val="0063320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Fur06</b:Tag>
    <b:SourceType>Book</b:SourceType>
    <b:Guid>{03E2A6ED-6648-3042-BED8-066631E64818}</b:Guid>
    <b:Author>
      <b:Author>
        <b:NameList>
          <b:Person>
            <b:Last>Furuta</b:Last>
            <b:First>Ryo</b:First>
          </b:Person>
        </b:NameList>
      </b:Author>
    </b:Author>
    <b:Title>Modern Art in Wanderings: In Between the Japanese- and Western-style Paintings</b:Title>
    <b:Publisher>National Museum of Modern Art</b:Publisher>
    <b:City>Tokyo</b:City>
    <b:Year>2006</b:Year>
    <b:RefOrder>2</b:RefOrder>
  </b:Source>
  <b:Source>
    <b:Tag>Con95</b:Tag>
    <b:SourceType>Book</b:SourceType>
    <b:Guid>{7A798035-856D-D445-A3A7-A92848873318}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Painting, 1868-1968</b:Title>
    <b:City>St. Louis</b:City>
    <b:Publisher>St. Louis Art Museum</b:Publisher>
    <b:Year>1995</b:Year>
    <b:RefOrder>1</b:RefOrder>
  </b:Source>
  <b:Source>
    <b:Tag>Mor</b:Tag>
    <b:SourceType>InternetSite</b:SourceType>
    <b:Guid>{61D37804-28E3-0642-BDC0-8CC17D83524E}</b:Guid>
    <b:Title>Kawabata Ryushi</b:Title>
    <b:Author>
      <b:Author>
        <b:NameList>
          <b:Person>
            <b:Last>Moriya</b:Last>
            <b:First>Katori</b:First>
          </b:Person>
        </b:NameList>
      </b:Author>
    </b:Author>
    <b:InternetSiteTitle>Jomonjin</b:InternetSiteTitle>
    <b:URL>http://www.ne.jp/asahi/inlet/jomonjin/ryushi.html </b:URL>
    <b:RefOrder>3</b:RefOrder>
  </b:Source>
</b:Sources>
</file>

<file path=customXml/itemProps1.xml><?xml version="1.0" encoding="utf-8"?>
<ds:datastoreItem xmlns:ds="http://schemas.openxmlformats.org/officeDocument/2006/customXml" ds:itemID="{2F0EC87A-4413-3346-BE98-0235EC28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2014-07-25T16:39:00Z</dcterms:created>
  <dcterms:modified xsi:type="dcterms:W3CDTF">2014-08-27T01:30:00Z</dcterms:modified>
</cp:coreProperties>
</file>