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EndPr/>
          <w:sdtContent>
            <w:tc>
              <w:tcPr>
                <w:tcW w:w="8525" w:type="dxa"/>
                <w:gridSpan w:val="4"/>
              </w:tcPr>
              <w:p w14:paraId="6AF67FBD" w14:textId="77777777" w:rsidR="00B574C9" w:rsidRDefault="00993535" w:rsidP="00993535">
                <w:r>
                  <w:t>University of Bern, Bern, Switzerland</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14:paraId="5AB49CB8" w14:textId="77777777" w:rsidR="003F0D73" w:rsidRPr="00FB589A" w:rsidRDefault="002C2313" w:rsidP="002C2313">
                <w:r w:rsidRPr="002C2313">
                  <w:rPr>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14:paraId="1A47F9B2" w14:textId="77777777"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 xml:space="preserve">unded in 1923. Stylistically, the </w:t>
                </w:r>
                <w:proofErr w:type="gramStart"/>
                <w:r>
                  <w:t>1914 generation</w:t>
                </w:r>
                <w:proofErr w:type="gramEnd"/>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14:paraId="5FB21852" w14:textId="77777777"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 xml:space="preserve">unded in 1923. Stylistically, the </w:t>
                </w:r>
                <w:proofErr w:type="gramStart"/>
                <w:r>
                  <w:t>1914 generation</w:t>
                </w:r>
                <w:proofErr w:type="gramEnd"/>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D30FD3" w:rsidP="00742B1C">
                <w:pPr>
                  <w:pStyle w:val="Caption"/>
                </w:pPr>
                <w:r>
                  <w:fldChar w:fldCharType="begin"/>
                </w:r>
                <w:r>
                  <w:instrText xml:space="preserve"> SEQ Figure \* ARABIC </w:instrText>
                </w:r>
                <w:r>
                  <w:fldChar w:fldCharType="separate"/>
                </w:r>
                <w:r w:rsidR="00326BD9">
                  <w:rPr>
                    <w:noProof/>
                  </w:rPr>
                  <w:t>1</w:t>
                </w:r>
                <w:r>
                  <w:rPr>
                    <w:noProof/>
                  </w:rPr>
                  <w:fldChar w:fldCharType="end"/>
                </w:r>
                <w:proofErr w:type="spellStart"/>
                <w:r w:rsidR="006E370A" w:rsidRPr="009C456C">
                  <w:t>Feyhaman</w:t>
                </w:r>
                <w:proofErr w:type="spellEnd"/>
                <w:r w:rsidR="006E370A" w:rsidRPr="009C456C">
                  <w:t xml:space="preserve"> (Duran). </w:t>
                </w:r>
                <w:r w:rsidR="006E370A" w:rsidRPr="009177C1">
                  <w:rPr>
                    <w:i/>
                  </w:rPr>
                  <w:t>Group Portrait of Artists</w:t>
                </w:r>
                <w:r w:rsidR="006E370A" w:rsidRPr="009C456C">
                  <w:t xml:space="preserve">. 1921. Oil on canvas, 133 x 162 cm. </w:t>
                </w:r>
                <w:proofErr w:type="spellStart"/>
                <w:r w:rsidR="006E370A" w:rsidRPr="009C456C">
                  <w:t>Mimar</w:t>
                </w:r>
                <w:proofErr w:type="spellEnd"/>
                <w:r w:rsidR="006E370A" w:rsidRPr="009C456C">
                  <w:t xml:space="preserve"> Sinan </w:t>
                </w:r>
                <w:proofErr w:type="spellStart"/>
                <w:r w:rsidR="006E370A" w:rsidRPr="009C456C">
                  <w:t>Güzel</w:t>
                </w:r>
                <w:proofErr w:type="spellEnd"/>
                <w:r w:rsidR="006E370A" w:rsidRPr="009C456C">
                  <w:t xml:space="preserve"> </w:t>
                </w:r>
                <w:proofErr w:type="spellStart"/>
                <w:r w:rsidR="006E370A" w:rsidRPr="009C456C">
                  <w:t>Sanatlar</w:t>
                </w:r>
                <w:proofErr w:type="spellEnd"/>
                <w:r w:rsidR="006E370A" w:rsidRPr="009C456C">
                  <w:t xml:space="preserve"> </w:t>
                </w:r>
                <w:proofErr w:type="spellStart"/>
                <w:r w:rsidR="006E370A" w:rsidRPr="009C456C">
                  <w:t>Üniversitesi</w:t>
                </w:r>
                <w:proofErr w:type="spellEnd"/>
                <w:r w:rsidR="006E370A" w:rsidRPr="009C456C">
                  <w:t xml:space="preserve">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77777777"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Pr="00D30C79">
                  <w:t xml:space="preserve"> direct observation complimenting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t>an ongoing Westernizing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eration, often also called the “Çallı generation”</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 xml:space="preserve">ble to study officially at the </w:t>
                </w:r>
                <w:proofErr w:type="spellStart"/>
                <w:r w:rsidR="00993535">
                  <w:t>É</w:t>
                </w:r>
                <w:r w:rsidRPr="00D30C79">
                  <w:t>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who incorporated Fauvist colo</w:t>
                </w:r>
                <w:r w:rsidR="00624D88">
                  <w:t>u</w:t>
                </w:r>
                <w:r w:rsidRPr="00D30C79">
                  <w:t>r influences in his work, none of the 1914 generation showed any interest in the artistic avant-garde.</w:t>
                </w:r>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D30FD3" w:rsidP="00761AAD">
                <w:pPr>
                  <w:pStyle w:val="Caption"/>
                </w:pPr>
                <w:r>
                  <w:fldChar w:fldCharType="begin"/>
                </w:r>
                <w:r>
                  <w:instrText xml:space="preserve"> SEQ Figure \* ARABIC </w:instrText>
                </w:r>
                <w:r>
                  <w:fldChar w:fldCharType="separate"/>
                </w:r>
                <w:r w:rsidR="00326BD9">
                  <w:rPr>
                    <w:noProof/>
                  </w:rPr>
                  <w:t>2</w:t>
                </w:r>
                <w:r>
                  <w:rPr>
                    <w:noProof/>
                  </w:rPr>
                  <w:fldChar w:fldCharType="end"/>
                </w:r>
                <w:r w:rsidR="00742B1C">
                  <w:t xml:space="preserve"> </w:t>
                </w:r>
                <w:proofErr w:type="spellStart"/>
                <w:r w:rsidR="00742B1C" w:rsidRPr="007C3108">
                  <w:t>Hüseyin</w:t>
                </w:r>
                <w:proofErr w:type="spellEnd"/>
                <w:r w:rsidR="00742B1C" w:rsidRPr="007C3108">
                  <w:t xml:space="preserve"> </w:t>
                </w:r>
                <w:proofErr w:type="spellStart"/>
                <w:r w:rsidR="00742B1C" w:rsidRPr="007C3108">
                  <w:t>Avni</w:t>
                </w:r>
                <w:proofErr w:type="spellEnd"/>
                <w:r w:rsidR="00742B1C" w:rsidRPr="007C3108">
                  <w:t xml:space="preserve"> </w:t>
                </w:r>
                <w:proofErr w:type="spellStart"/>
                <w:r w:rsidR="00742B1C" w:rsidRPr="007C3108">
                  <w:t>Lifij</w:t>
                </w:r>
                <w:proofErr w:type="spellEnd"/>
                <w:r w:rsidR="00742B1C" w:rsidRPr="007C3108">
                  <w:t xml:space="preserve">. </w:t>
                </w:r>
                <w:r w:rsidR="00742B1C" w:rsidRPr="009177C1">
                  <w:rPr>
                    <w:i/>
                  </w:rPr>
                  <w:t xml:space="preserve">The New </w:t>
                </w:r>
                <w:proofErr w:type="spellStart"/>
                <w:r w:rsidR="00742B1C" w:rsidRPr="009177C1">
                  <w:rPr>
                    <w:i/>
                  </w:rPr>
                  <w:t>Postoffıce</w:t>
                </w:r>
                <w:proofErr w:type="spellEnd"/>
                <w:r w:rsidR="00742B1C" w:rsidRPr="009177C1">
                  <w:rPr>
                    <w:i/>
                  </w:rPr>
                  <w:t xml:space="preserv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D30FD3" w:rsidP="00326BD9">
                <w:pPr>
                  <w:pStyle w:val="Caption"/>
                </w:pPr>
                <w:r>
                  <w:fldChar w:fldCharType="begin"/>
                </w:r>
                <w:r>
                  <w:instrText xml:space="preserve"> SEQ Figure \* ARABIC </w:instrText>
                </w:r>
                <w:r>
                  <w:fldChar w:fldCharType="separate"/>
                </w:r>
                <w:r w:rsidR="00326BD9">
                  <w:rPr>
                    <w:noProof/>
                  </w:rPr>
                  <w:t>3</w:t>
                </w:r>
                <w:r>
                  <w:rPr>
                    <w:noProof/>
                  </w:rPr>
                  <w:fldChar w:fldCharType="end"/>
                </w:r>
                <w:r w:rsidR="00326BD9">
                  <w:t xml:space="preserve"> </w:t>
                </w:r>
                <w:proofErr w:type="spellStart"/>
                <w:r w:rsidR="00326BD9" w:rsidRPr="00853706">
                  <w:t>Mihri</w:t>
                </w:r>
                <w:proofErr w:type="spellEnd"/>
                <w:r w:rsidR="00326BD9" w:rsidRPr="00853706">
                  <w:t xml:space="preserve"> </w:t>
                </w:r>
                <w:proofErr w:type="spellStart"/>
                <w:r w:rsidR="00326BD9" w:rsidRPr="00853706">
                  <w:t>Müşfik</w:t>
                </w:r>
                <w:proofErr w:type="spellEnd"/>
                <w:r w:rsidR="00326BD9" w:rsidRPr="00853706">
                  <w:t xml:space="preserve">. </w:t>
                </w:r>
                <w:r w:rsidR="00326BD9" w:rsidRPr="009177C1">
                  <w:rPr>
                    <w:i/>
                  </w:rPr>
                  <w:t>Self-portrait</w:t>
                </w:r>
                <w:r w:rsidR="00326BD9" w:rsidRPr="00853706">
                  <w:t xml:space="preserve">. </w:t>
                </w:r>
                <w:proofErr w:type="spellStart"/>
                <w:proofErr w:type="gramStart"/>
                <w:r w:rsidR="00326BD9" w:rsidRPr="00853706">
                  <w:t>n</w:t>
                </w:r>
                <w:proofErr w:type="gramEnd"/>
                <w:r w:rsidR="00326BD9" w:rsidRPr="00853706">
                  <w:t>.d.</w:t>
                </w:r>
                <w:proofErr w:type="spellEnd"/>
                <w:r w:rsidR="00326BD9" w:rsidRPr="00853706">
                  <w:t xml:space="preserve"> Oil on canvas, 99 x 61 cm. MSGSÜ Istanbul Museum of Painting and Sculpture.</w:t>
                </w:r>
              </w:p>
              <w:p w14:paraId="00C24DFD" w14:textId="77777777"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w:t>
                </w:r>
                <w:proofErr w:type="spellStart"/>
                <w:r>
                  <w:t>favorable</w:t>
                </w:r>
                <w:proofErr w:type="spellEnd"/>
                <w:r>
                  <w:t xml:space="preserve"> and civilis</w:t>
                </w:r>
                <w:r w:rsidR="00993535">
                  <w:t>ed light than</w:t>
                </w:r>
                <w:r w:rsidRPr="00D30C79">
                  <w:t xml:space="preserve"> their European allies. </w:t>
                </w:r>
              </w:p>
              <w:p w14:paraId="3936806F" w14:textId="77777777" w:rsidR="002C2313" w:rsidRPr="00D30C79" w:rsidRDefault="002C2313" w:rsidP="002C2313"/>
              <w:p w14:paraId="7AE9EB87" w14:textId="3847BDF7" w:rsidR="002C2313" w:rsidRDefault="002C2313" w:rsidP="002C2313">
                <w:r w:rsidRPr="00D30C79">
                  <w:t xml:space="preserve">As the first generation of artists </w:t>
                </w:r>
                <w:r>
                  <w:t xml:space="preserve">who were </w:t>
                </w:r>
                <w:r w:rsidRPr="00D30C79">
                  <w:t xml:space="preserve">engaged with the realistic depiction of casual scenes </w:t>
                </w:r>
                <w:r w:rsidRPr="00D30C79">
                  <w:lastRenderedPageBreak/>
                  <w:t>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revolution complimenting the dynamic transition between the Ottoman Empire and the Republic of Turkey.</w:t>
                </w:r>
              </w:p>
              <w:p w14:paraId="7AFD911A" w14:textId="77777777" w:rsidR="002C2313" w:rsidRDefault="002C2313" w:rsidP="002C2313"/>
              <w:p w14:paraId="6CB48469" w14:textId="38B37B51" w:rsidR="002C2313" w:rsidRPr="006E559C" w:rsidRDefault="002C2313" w:rsidP="009177C1">
                <w:pPr>
                  <w:pStyle w:val="Heading1"/>
                  <w:outlineLvl w:val="0"/>
                  <w:rPr>
                    <w:rFonts w:ascii="Calibri" w:hAnsi="Calibri"/>
                    <w:b w:val="0"/>
                    <w:color w:val="auto"/>
                  </w:rPr>
                </w:pPr>
                <w:r w:rsidRPr="006E559C">
                  <w:rPr>
                    <w:rFonts w:ascii="Calibri" w:hAnsi="Calibri"/>
                    <w:b w:val="0"/>
                    <w:color w:val="auto"/>
                    <w:u w:val="single"/>
                  </w:rPr>
                  <w:t>Key Works</w:t>
                </w:r>
                <w:r w:rsidR="006E559C">
                  <w:rPr>
                    <w:rFonts w:ascii="Calibri" w:hAnsi="Calibri"/>
                    <w:b w:val="0"/>
                    <w:color w:val="auto"/>
                  </w:rPr>
                  <w:t>:</w:t>
                </w:r>
              </w:p>
              <w:p w14:paraId="6448949F" w14:textId="52D349E8" w:rsidR="002C2313" w:rsidRDefault="002C2313" w:rsidP="002C2313">
                <w:pPr>
                  <w:rPr>
                    <w:lang w:val="tr-TR"/>
                  </w:rPr>
                </w:pPr>
                <w:r w:rsidRPr="00D30C79">
                  <w:rPr>
                    <w:lang w:val="tr-TR"/>
                  </w:rPr>
                  <w:t xml:space="preserve">Hikmet (Onat). </w:t>
                </w:r>
                <w:r w:rsidRPr="00D30C79">
                  <w:rPr>
                    <w:i/>
                    <w:lang w:val="tr-TR"/>
                  </w:rPr>
                  <w:t xml:space="preserve">Letter in the Trenches. </w:t>
                </w:r>
                <w:r w:rsidRPr="00D30C79">
                  <w:rPr>
                    <w:lang w:val="tr-TR"/>
                  </w:rPr>
                  <w:t>1917. MSGSÜ Istanbul M</w:t>
                </w:r>
                <w:r>
                  <w:rPr>
                    <w:lang w:val="tr-TR"/>
                  </w:rPr>
                  <w:t xml:space="preserve">useum of Painting and </w:t>
                </w:r>
                <w:proofErr w:type="spellStart"/>
                <w:r>
                  <w:rPr>
                    <w:lang w:val="tr-TR"/>
                  </w:rPr>
                  <w:t>Sculpture</w:t>
                </w:r>
                <w:proofErr w:type="spellEnd"/>
                <w:r w:rsidR="000B4B6D">
                  <w:rPr>
                    <w:lang w:val="tr-TR"/>
                  </w:rPr>
                  <w:t xml:space="preserve">, </w:t>
                </w:r>
                <w:proofErr w:type="spellStart"/>
                <w:r w:rsidR="000B4B6D">
                  <w:rPr>
                    <w:lang w:val="tr-TR"/>
                  </w:rPr>
                  <w:t>Istanbul</w:t>
                </w:r>
                <w:proofErr w:type="spellEnd"/>
                <w:r w:rsidR="000B4B6D">
                  <w:rPr>
                    <w:lang w:val="tr-TR"/>
                  </w:rPr>
                  <w:t>.</w:t>
                </w:r>
              </w:p>
              <w:p w14:paraId="4F7A87EE" w14:textId="77777777" w:rsidR="002C2313" w:rsidRPr="00D30C79" w:rsidRDefault="002C2313" w:rsidP="002C2313"/>
              <w:p w14:paraId="2ABD8C14" w14:textId="3F527FAC" w:rsidR="002C2313" w:rsidRPr="00D30C79" w:rsidRDefault="002C2313" w:rsidP="002C2313">
                <w:r w:rsidRPr="00D30C79">
                  <w:t xml:space="preserve">İbrahim </w:t>
                </w:r>
                <w:proofErr w:type="spellStart"/>
                <w:r w:rsidRPr="00D30C79">
                  <w:t>Çallı</w:t>
                </w:r>
                <w:proofErr w:type="spellEnd"/>
                <w:r w:rsidRPr="00D30C79">
                  <w:t xml:space="preserve">. </w:t>
                </w:r>
                <w:r w:rsidRPr="00D30C79">
                  <w:rPr>
                    <w:i/>
                  </w:rPr>
                  <w:t>Lovers in a Boat</w:t>
                </w:r>
                <w:r w:rsidR="000B4B6D">
                  <w:t xml:space="preserve">. </w:t>
                </w:r>
                <w:proofErr w:type="spellStart"/>
                <w:proofErr w:type="gramStart"/>
                <w:r w:rsidR="00D34548">
                  <w:t>n</w:t>
                </w:r>
                <w:proofErr w:type="gramEnd"/>
                <w:r w:rsidR="00D34548">
                  <w:t>.d.</w:t>
                </w:r>
                <w:proofErr w:type="spellEnd"/>
                <w:r w:rsidR="00D34548">
                  <w:t xml:space="preserve"> </w:t>
                </w:r>
                <w:proofErr w:type="spellStart"/>
                <w:r w:rsidRPr="00D30C79">
                  <w:t>Suna</w:t>
                </w:r>
                <w:proofErr w:type="spellEnd"/>
                <w:r w:rsidRPr="00D30C79">
                  <w:t xml:space="preserve"> and </w:t>
                </w:r>
                <w:proofErr w:type="spellStart"/>
                <w:r w:rsidRPr="00D30C79">
                  <w:t>İnan</w:t>
                </w:r>
                <w:proofErr w:type="spellEnd"/>
                <w:r w:rsidRPr="00D30C79">
                  <w:t xml:space="preserve"> </w:t>
                </w:r>
                <w:proofErr w:type="spellStart"/>
                <w:r w:rsidRPr="00D30C79">
                  <w:t>Kıraç</w:t>
                </w:r>
                <w:proofErr w:type="spellEnd"/>
                <w:r w:rsidRPr="00D30C79">
                  <w:t xml:space="preserve"> Collection</w:t>
                </w:r>
                <w:r w:rsidR="00D34548">
                  <w:t>.</w:t>
                </w:r>
                <w:r w:rsidRPr="00D30C79">
                  <w:t xml:space="preserve"> </w:t>
                </w:r>
                <w:proofErr w:type="spellStart"/>
                <w:r w:rsidR="00D34548">
                  <w:t>Pera</w:t>
                </w:r>
                <w:proofErr w:type="spellEnd"/>
                <w:r w:rsidR="00D34548">
                  <w:t xml:space="preserve"> Museum, Istanbul.</w:t>
                </w:r>
              </w:p>
              <w:p w14:paraId="44B3B435" w14:textId="77777777" w:rsidR="002C2313" w:rsidRDefault="002C2313" w:rsidP="002C2313">
                <w:pPr>
                  <w:rPr>
                    <w:lang w:val="tr-TR"/>
                  </w:rPr>
                </w:pPr>
                <w:bookmarkStart w:id="0" w:name="_GoBack"/>
                <w:bookmarkEnd w:id="0"/>
              </w:p>
              <w:p w14:paraId="3D152008" w14:textId="394F3D5D" w:rsidR="002C2313" w:rsidRPr="00D30C79" w:rsidRDefault="002C2313" w:rsidP="002C2313">
                <w:r w:rsidRPr="00D30C79">
                  <w:rPr>
                    <w:lang w:val="tr-TR"/>
                  </w:rPr>
                  <w:t xml:space="preserve">Nazmi Ziya (Güran). </w:t>
                </w:r>
                <w:r w:rsidRPr="00D30C79">
                  <w:rPr>
                    <w:i/>
                    <w:lang w:val="tr-TR"/>
                  </w:rPr>
                  <w:t>Taksim Square</w:t>
                </w:r>
                <w:r w:rsidRPr="00D30C79">
                  <w:rPr>
                    <w:lang w:val="tr-TR"/>
                  </w:rPr>
                  <w:t>. 1935. Sabancı Unive</w:t>
                </w:r>
                <w:r>
                  <w:rPr>
                    <w:lang w:val="tr-TR"/>
                  </w:rPr>
                  <w:t>rsity (SU) Sakip Sabancı Museum</w:t>
                </w:r>
              </w:p>
              <w:p w14:paraId="6E7AB762" w14:textId="77777777" w:rsidR="002C2313" w:rsidRDefault="002C2313" w:rsidP="002C2313">
                <w:pPr>
                  <w:rPr>
                    <w:lang w:val="tr-TR"/>
                  </w:rPr>
                </w:pPr>
              </w:p>
              <w:p w14:paraId="74DA1AB1" w14:textId="6E8C5265" w:rsidR="003F0D73" w:rsidRPr="002C2313" w:rsidRDefault="002C2313" w:rsidP="00D30FD3">
                <w:pPr>
                  <w:rPr>
                    <w:lang w:val="tr-TR"/>
                  </w:rPr>
                </w:pPr>
                <w:r w:rsidRPr="00D30C79">
                  <w:rPr>
                    <w:lang w:val="tr-TR"/>
                  </w:rPr>
                  <w:t xml:space="preserve">Namık İsmail. </w:t>
                </w:r>
                <w:r w:rsidRPr="00D30C79">
                  <w:rPr>
                    <w:i/>
                    <w:lang w:val="tr-TR"/>
                  </w:rPr>
                  <w:t>Nude.</w:t>
                </w:r>
                <w:r w:rsidRPr="00D30C79">
                  <w:rPr>
                    <w:lang w:val="tr-TR"/>
                  </w:rPr>
                  <w:t xml:space="preserve"> 1917. </w:t>
                </w:r>
                <w:proofErr w:type="spellStart"/>
                <w:r w:rsidRPr="00D30C79">
                  <w:rPr>
                    <w:lang w:val="tr-TR"/>
                  </w:rPr>
                  <w:t>Luc</w:t>
                </w:r>
                <w:r w:rsidRPr="00D30C79">
                  <w:t>ien</w:t>
                </w:r>
                <w:proofErr w:type="spellEnd"/>
                <w:r w:rsidRPr="00D30C79">
                  <w:t xml:space="preserve"> </w:t>
                </w:r>
                <w:r>
                  <w:rPr>
                    <w:lang w:val="tr-TR"/>
                  </w:rPr>
                  <w:t>Arkas Collection</w:t>
                </w:r>
                <w:r w:rsidR="00D30FD3">
                  <w:rPr>
                    <w:lang w:val="tr-TR"/>
                  </w:rPr>
                  <w:t xml:space="preserve">. </w:t>
                </w:r>
                <w:proofErr w:type="spellStart"/>
                <w:r w:rsidR="00D30FD3">
                  <w:rPr>
                    <w:lang w:val="tr-TR"/>
                  </w:rPr>
                  <w:t>Arkas</w:t>
                </w:r>
                <w:proofErr w:type="spellEnd"/>
                <w:r w:rsidR="00D30FD3">
                  <w:rPr>
                    <w:lang w:val="tr-TR"/>
                  </w:rPr>
                  <w:t xml:space="preserve"> Art Center, </w:t>
                </w:r>
                <w:proofErr w:type="spellStart"/>
                <w:r w:rsidR="00D30FD3">
                  <w:rPr>
                    <w:lang w:val="tr-TR"/>
                  </w:rPr>
                  <w:t>Izmir</w:t>
                </w:r>
                <w:proofErr w:type="spellEnd"/>
                <w:r w:rsidR="00D30FD3">
                  <w:rPr>
                    <w:lang w:val="tr-TR"/>
                  </w:rPr>
                  <w:t>.</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14:paraId="3A9685FA" w14:textId="77777777" w:rsidR="00B1158F" w:rsidRDefault="00B1158F" w:rsidP="00B1158F"/>
              <w:p w14:paraId="3B9E8C61" w14:textId="77777777" w:rsidR="00B1158F" w:rsidRDefault="00D30FD3"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B1158F">
                      <w:rPr>
                        <w:noProof/>
                        <w:lang w:val="en-US"/>
                      </w:rPr>
                      <w:t>(Erol)</w:t>
                    </w:r>
                    <w:r w:rsidR="00B1158F">
                      <w:fldChar w:fldCharType="end"/>
                    </w:r>
                  </w:sdtContent>
                </w:sdt>
              </w:p>
              <w:p w14:paraId="4C7C46CB" w14:textId="77777777" w:rsidR="00B1158F" w:rsidRDefault="00B1158F" w:rsidP="00B1158F"/>
              <w:p w14:paraId="56B4C69E" w14:textId="77777777" w:rsidR="00B1158F" w:rsidRDefault="00D30FD3"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B1158F">
                      <w:rPr>
                        <w:noProof/>
                        <w:lang w:val="en-US"/>
                      </w:rPr>
                      <w:t>(Giray)</w:t>
                    </w:r>
                    <w:r w:rsidR="00B1158F">
                      <w:fldChar w:fldCharType="end"/>
                    </w:r>
                  </w:sdtContent>
                </w:sdt>
              </w:p>
              <w:p w14:paraId="70347250" w14:textId="77777777" w:rsidR="00B1158F" w:rsidRDefault="00B1158F" w:rsidP="00B1158F"/>
              <w:p w14:paraId="27125BE1" w14:textId="77777777" w:rsidR="00B1158F" w:rsidRDefault="00D30FD3"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B1158F">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D30FD3"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B1158F">
                      <w:rPr>
                        <w:noProof/>
                        <w:lang w:val="en-US"/>
                      </w:rPr>
                      <w:t>(Gören)</w:t>
                    </w:r>
                    <w:r w:rsidR="00B1158F">
                      <w:fldChar w:fldCharType="end"/>
                    </w:r>
                  </w:sdtContent>
                </w:sdt>
              </w:p>
              <w:p w14:paraId="40392B00" w14:textId="77777777" w:rsidR="00B1158F" w:rsidRDefault="00B1158F" w:rsidP="00B1158F"/>
              <w:p w14:paraId="6C336967" w14:textId="77777777" w:rsidR="00B1158F" w:rsidRDefault="00D30FD3"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B1158F">
                      <w:rPr>
                        <w:noProof/>
                        <w:lang w:val="en-US"/>
                      </w:rPr>
                      <w:t>(Özsezgin)</w:t>
                    </w:r>
                    <w:r w:rsidR="00B1158F">
                      <w:fldChar w:fldCharType="end"/>
                    </w:r>
                  </w:sdtContent>
                </w:sdt>
              </w:p>
              <w:p w14:paraId="0B5F7C6C" w14:textId="77777777" w:rsidR="00B1158F" w:rsidRDefault="00B1158F" w:rsidP="00B1158F"/>
              <w:p w14:paraId="6934F334" w14:textId="77777777" w:rsidR="00B1158F" w:rsidRDefault="00D30FD3"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B1158F">
                      <w:rPr>
                        <w:noProof/>
                        <w:lang w:val="en-US"/>
                      </w:rPr>
                      <w:t>(Rona)</w:t>
                    </w:r>
                    <w:r w:rsidR="00B1158F">
                      <w:fldChar w:fldCharType="end"/>
                    </w:r>
                  </w:sdtContent>
                </w:sdt>
              </w:p>
              <w:p w14:paraId="2F630608" w14:textId="77777777" w:rsidR="00B1158F" w:rsidRDefault="00B1158F" w:rsidP="00B1158F"/>
              <w:p w14:paraId="04EB2937" w14:textId="77777777" w:rsidR="00B1158F" w:rsidRDefault="00D30FD3"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B1158F">
                      <w:rPr>
                        <w:noProof/>
                        <w:lang w:val="en-US"/>
                      </w:rPr>
                      <w:t>(Shaw)</w:t>
                    </w:r>
                    <w:r w:rsidR="00B1158F">
                      <w:fldChar w:fldCharType="end"/>
                    </w:r>
                  </w:sdtContent>
                </w:sdt>
              </w:p>
              <w:p w14:paraId="4C98E152" w14:textId="77777777" w:rsidR="00B1158F" w:rsidRDefault="00B1158F" w:rsidP="00B1158F"/>
              <w:p w14:paraId="2008E56D" w14:textId="77777777" w:rsidR="00B1158F" w:rsidRDefault="00D30FD3"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B1158F">
                      <w:rPr>
                        <w:noProof/>
                        <w:lang w:val="en-US"/>
                      </w:rPr>
                      <w:t>(W. M. Shaw)</w:t>
                    </w:r>
                    <w:r w:rsidR="00B1158F">
                      <w:fldChar w:fldCharType="end"/>
                    </w:r>
                  </w:sdtContent>
                </w:sdt>
              </w:p>
              <w:p w14:paraId="105649E3" w14:textId="77777777" w:rsidR="003235A7" w:rsidRDefault="00D30FD3" w:rsidP="00B1158F"/>
            </w:sdtContent>
          </w:sdt>
        </w:tc>
      </w:tr>
      <w:tr w:rsidR="00B1158F" w14:paraId="3288E012" w14:textId="77777777" w:rsidTr="003235A7">
        <w:tc>
          <w:tcPr>
            <w:tcW w:w="9016" w:type="dxa"/>
          </w:tcPr>
          <w:p w14:paraId="699E73B8" w14:textId="77777777" w:rsidR="00B1158F" w:rsidRDefault="00B1158F" w:rsidP="008A5B87">
            <w:pPr>
              <w:rPr>
                <w:u w:val="single"/>
              </w:rPr>
            </w:pPr>
          </w:p>
          <w:p w14:paraId="7ECA50C0" w14:textId="77777777" w:rsidR="00B1158F" w:rsidRPr="0015114C" w:rsidRDefault="00B1158F" w:rsidP="008A5B87">
            <w:pPr>
              <w:rPr>
                <w:u w:val="single"/>
              </w:rPr>
            </w:pPr>
          </w:p>
        </w:tc>
      </w:tr>
      <w:tr w:rsidR="00B1158F" w14:paraId="1BE72886" w14:textId="77777777" w:rsidTr="003235A7">
        <w:tc>
          <w:tcPr>
            <w:tcW w:w="9016" w:type="dxa"/>
          </w:tcPr>
          <w:p w14:paraId="4808D201" w14:textId="77777777" w:rsidR="00B1158F" w:rsidRDefault="00B1158F" w:rsidP="008A5B87">
            <w:pPr>
              <w:rPr>
                <w:u w:val="single"/>
              </w:rPr>
            </w:pPr>
          </w:p>
          <w:p w14:paraId="156D4470" w14:textId="77777777" w:rsidR="00B1158F" w:rsidRPr="0015114C" w:rsidRDefault="00B1158F" w:rsidP="008A5B87">
            <w:pPr>
              <w:rPr>
                <w:u w:val="single"/>
              </w:rPr>
            </w:pPr>
          </w:p>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6E559C" w:rsidRDefault="006E559C" w:rsidP="007A0D55">
      <w:pPr>
        <w:spacing w:after="0" w:line="240" w:lineRule="auto"/>
      </w:pPr>
      <w:r>
        <w:separator/>
      </w:r>
    </w:p>
  </w:endnote>
  <w:endnote w:type="continuationSeparator" w:id="0">
    <w:p w14:paraId="2AA9EF76" w14:textId="77777777" w:rsidR="006E559C" w:rsidRDefault="006E5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6E559C" w:rsidRDefault="006E559C" w:rsidP="007A0D55">
      <w:pPr>
        <w:spacing w:after="0" w:line="240" w:lineRule="auto"/>
      </w:pPr>
      <w:r>
        <w:separator/>
      </w:r>
    </w:p>
  </w:footnote>
  <w:footnote w:type="continuationSeparator" w:id="0">
    <w:p w14:paraId="529DB759" w14:textId="77777777" w:rsidR="006E559C" w:rsidRDefault="006E5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6E559C" w:rsidRDefault="006E55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661610E" w14:textId="77777777" w:rsidR="006E559C" w:rsidRDefault="006E5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21DE3"/>
    <w:rsid w:val="00846CE1"/>
    <w:rsid w:val="008A5B87"/>
    <w:rsid w:val="009177C1"/>
    <w:rsid w:val="00922950"/>
    <w:rsid w:val="00993535"/>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95019BBB-4BBE-A24D-9CB6-49D4B0E8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1283</Words>
  <Characters>7318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2014-06-25T20:36:00Z</dcterms:created>
  <dcterms:modified xsi:type="dcterms:W3CDTF">2014-07-18T13:49:00Z</dcterms:modified>
</cp:coreProperties>
</file>