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 xml:space="preserve">Carol </w:t>
                </w:r>
                <w:proofErr w:type="spellStart"/>
                <w:r w:rsidRPr="0044138E">
                  <w:rPr>
                    <w:rFonts w:ascii="Calibri" w:hAnsi="Calibri"/>
                  </w:rPr>
                  <w:t>Washton</w:t>
                </w:r>
                <w:proofErr w:type="spellEnd"/>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commentRangeStart w:id="0" w:displacedByCustomXml="prev"/>
            <w:tc>
              <w:tcPr>
                <w:tcW w:w="9016" w:type="dxa"/>
                <w:tcMar>
                  <w:top w:w="113" w:type="dxa"/>
                  <w:bottom w:w="113" w:type="dxa"/>
                </w:tcMar>
              </w:tcPr>
              <w:p w14:paraId="048685C7" w14:textId="585041DB" w:rsidR="00F4514C" w:rsidRPr="002D3558" w:rsidRDefault="00F4514C" w:rsidP="00E714FE">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 or idea through their artwork.</w:t>
                </w:r>
                <w:commentRangeEnd w:id="0"/>
                <w:r w:rsidR="006001F9" w:rsidRPr="002D3558">
                  <w:rPr>
                    <w:rStyle w:val="CommentReference"/>
                    <w:sz w:val="22"/>
                    <w:szCs w:val="22"/>
                  </w:rPr>
                  <w:commentReference w:id="0"/>
                </w:r>
              </w:p>
              <w:p w14:paraId="4608FE60" w14:textId="77777777" w:rsidR="00F4514C" w:rsidRDefault="00F4514C" w:rsidP="00E714FE">
                <w:pPr>
                  <w:rPr>
                    <w:rFonts w:ascii="Calibri" w:hAnsi="Calibri"/>
                  </w:rPr>
                </w:pPr>
              </w:p>
              <w:p w14:paraId="768AC57D" w14:textId="51A299E5" w:rsidR="00E85A05" w:rsidRPr="0044138E" w:rsidRDefault="00E714FE" w:rsidP="00E85A05">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commentRangeStart w:id="1" w:displacedByCustomXml="prev"/>
                <w:tc>
                  <w:tcPr>
                    <w:tcW w:w="9016" w:type="dxa"/>
                    <w:tcMar>
                      <w:top w:w="113" w:type="dxa"/>
                      <w:bottom w:w="113" w:type="dxa"/>
                    </w:tcMar>
                  </w:tcPr>
                  <w:p w14:paraId="726AF3F6" w14:textId="77777777" w:rsidR="00F4514C" w:rsidRPr="002D3558" w:rsidRDefault="00F4514C" w:rsidP="00F4514C">
                    <w:r w:rsidRPr="002D3558">
                      <w:t xml:space="preserve">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w:t>
                    </w:r>
                    <w:proofErr w:type="spellStart"/>
                    <w:r w:rsidRPr="002D3558">
                      <w:t>Edvard</w:t>
                    </w:r>
                    <w:proofErr w:type="spellEnd"/>
                    <w:r w:rsidRPr="002D3558">
                      <w:t xml:space="preserve"> Munch and Vincent Van Gogh sought to explore subjective content, finding the visual means to fully evoke or express an emotion, mood or idea through their artwork.</w:t>
                    </w:r>
                    <w:commentRangeEnd w:id="1"/>
                    <w:r w:rsidRPr="002D3558">
                      <w:rPr>
                        <w:rStyle w:val="CommentReference"/>
                      </w:rPr>
                      <w:commentReference w:id="1"/>
                    </w:r>
                  </w:p>
                  <w:p w14:paraId="02C9D338" w14:textId="77777777" w:rsidR="00F4514C" w:rsidRDefault="00F4514C" w:rsidP="0044138E">
                    <w:pPr>
                      <w:rPr>
                        <w:rFonts w:ascii="Calibri" w:hAnsi="Calibri"/>
                      </w:rPr>
                    </w:pPr>
                  </w:p>
                  <w:p w14:paraId="2B51C61D" w14:textId="13B8BE00" w:rsidR="0044138E" w:rsidRPr="0044138E" w:rsidRDefault="0044138E" w:rsidP="0044138E">
                    <w:pPr>
                      <w:rPr>
                        <w:rFonts w:ascii="Calibri" w:hAnsi="Calibri"/>
                      </w:rPr>
                    </w:pPr>
                    <w:r w:rsidRPr="0044138E">
                      <w:rPr>
                        <w:rFonts w:ascii="Calibri" w:hAnsi="Calibri"/>
                      </w:rPr>
                      <w:t xml:space="preserve">The term German Expressionism refers to an aspect of international modernism that dominated the visual arts and architecture in that country toward the end of the </w:t>
                    </w:r>
                    <w:proofErr w:type="spellStart"/>
                    <w:r w:rsidRPr="0044138E">
                      <w:rPr>
                        <w:rFonts w:ascii="Calibri" w:hAnsi="Calibri"/>
                      </w:rPr>
                      <w:t>Wilhelmine</w:t>
                    </w:r>
                    <w:proofErr w:type="spellEnd"/>
                    <w:r w:rsidRPr="0044138E">
                      <w:rPr>
                        <w:rFonts w:ascii="Calibri" w:hAnsi="Calibri"/>
                      </w:rPr>
                      <w:t xml:space="preserve"> Empire through the early years of the Weimar Republic (from approximately 1906 to 1922). Artists associated with the term used a multiplicity of </w:t>
                    </w:r>
                    <w:proofErr w:type="spellStart"/>
                    <w:r w:rsidRPr="0044138E">
                      <w:rPr>
                        <w:rFonts w:ascii="Calibri" w:hAnsi="Calibri"/>
                      </w:rPr>
                      <w:t>antinaturalist</w:t>
                    </w:r>
                    <w:proofErr w:type="spellEnd"/>
                    <w:r w:rsidRPr="0044138E">
                      <w:rPr>
                        <w:rFonts w:ascii="Calibri" w:hAnsi="Calibri"/>
                      </w:rPr>
                      <w:t xml:space="preserve"> techniques to attack not only the conventions of nineteenth century academic art but also the conventions of a society they found repressive, materialistic, and corrupt. Experimenting with emotive colour, form, and composition, artists such as </w:t>
                    </w:r>
                    <w:proofErr w:type="spellStart"/>
                    <w:r w:rsidRPr="0044138E">
                      <w:rPr>
                        <w:rFonts w:ascii="Calibri" w:hAnsi="Calibri"/>
                      </w:rPr>
                      <w:t>Wassily</w:t>
                    </w:r>
                    <w:proofErr w:type="spellEnd"/>
                    <w:r w:rsidRPr="0044138E">
                      <w:rPr>
                        <w:rFonts w:ascii="Calibri" w:hAnsi="Calibri"/>
                      </w:rPr>
                      <w:t xml:space="preserve">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7B2A0FA9" w14:textId="77777777" w:rsidR="0044138E" w:rsidRPr="0044138E" w:rsidRDefault="0044138E" w:rsidP="0044138E">
                    <w:pPr>
                      <w:rPr>
                        <w:rFonts w:ascii="Calibri" w:hAnsi="Calibri"/>
                      </w:rPr>
                    </w:pPr>
                  </w:p>
                  <w:p w14:paraId="17A7D164" w14:textId="77777777" w:rsidR="00E714FE" w:rsidRDefault="0044138E" w:rsidP="0044138E">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proofErr w:type="spellStart"/>
                    <w:r w:rsidRPr="0044138E">
                      <w:rPr>
                        <w:rFonts w:ascii="Calibri" w:hAnsi="Calibri"/>
                        <w:i/>
                      </w:rPr>
                      <w:t>Sonderbund</w:t>
                    </w:r>
                    <w:proofErr w:type="spellEnd"/>
                    <w:r w:rsidRPr="0044138E">
                      <w:rPr>
                        <w:rFonts w:ascii="Calibri" w:hAnsi="Calibri"/>
                        <w:i/>
                      </w:rPr>
                      <w:t xml:space="preserve"> </w:t>
                    </w:r>
                    <w:r w:rsidRPr="0044138E">
                      <w:rPr>
                        <w:rFonts w:ascii="Calibri" w:hAnsi="Calibri"/>
                      </w:rPr>
                      <w:t xml:space="preserve">exhibition, its director not only described their survey of the most recent developments of painting as </w:t>
                    </w:r>
                    <w:proofErr w:type="spellStart"/>
                    <w:r w:rsidRPr="0044138E">
                      <w:rPr>
                        <w:rFonts w:ascii="Calibri" w:hAnsi="Calibri"/>
                        <w:i/>
                      </w:rPr>
                      <w:t>Expressionismus</w:t>
                    </w:r>
                    <w:proofErr w:type="spellEnd"/>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w:t>
                    </w:r>
                    <w:proofErr w:type="spellStart"/>
                    <w:r w:rsidRPr="0044138E">
                      <w:rPr>
                        <w:rFonts w:ascii="Calibri" w:hAnsi="Calibri"/>
                      </w:rPr>
                      <w:t>Heckel</w:t>
                    </w:r>
                    <w:proofErr w:type="spellEnd"/>
                    <w:r w:rsidRPr="0044138E">
                      <w:rPr>
                        <w:rFonts w:ascii="Calibri" w:hAnsi="Calibri"/>
                      </w:rPr>
                      <w:t xml:space="preserve"> of the Dresden/Berlin </w:t>
                    </w:r>
                    <w:proofErr w:type="spellStart"/>
                    <w:r w:rsidRPr="0044138E">
                      <w:rPr>
                        <w:rFonts w:ascii="Calibri" w:hAnsi="Calibri"/>
                        <w:i/>
                      </w:rPr>
                      <w:t>Brücke</w:t>
                    </w:r>
                    <w:proofErr w:type="spellEnd"/>
                    <w:r>
                      <w:rPr>
                        <w:rFonts w:ascii="Calibri" w:hAnsi="Calibri"/>
                      </w:rPr>
                      <w:t xml:space="preserve"> [Bridge]</w:t>
                    </w:r>
                    <w:r w:rsidRPr="0044138E">
                      <w:rPr>
                        <w:rFonts w:ascii="Calibri" w:hAnsi="Calibri"/>
                      </w:rPr>
                      <w:t xml:space="preserve">, Kandinsky of the Munich </w:t>
                    </w:r>
                    <w:proofErr w:type="spellStart"/>
                    <w:r w:rsidRPr="0044138E">
                      <w:rPr>
                        <w:rFonts w:ascii="Calibri" w:hAnsi="Calibri"/>
                        <w:i/>
                      </w:rPr>
                      <w:t>Blaue</w:t>
                    </w:r>
                    <w:proofErr w:type="spellEnd"/>
                    <w:r w:rsidRPr="0044138E">
                      <w:rPr>
                        <w:rFonts w:ascii="Calibri" w:hAnsi="Calibri"/>
                        <w:i/>
                      </w:rPr>
                      <w:t xml:space="preserve"> Reiter </w:t>
                    </w:r>
                    <w:r>
                      <w:rPr>
                        <w:rFonts w:ascii="Calibri" w:hAnsi="Calibri"/>
                      </w:rPr>
                      <w:t>[Blue Rider]</w:t>
                    </w:r>
                    <w:r w:rsidRPr="0044138E">
                      <w:rPr>
                        <w:rFonts w:ascii="Calibri" w:hAnsi="Calibri"/>
                      </w:rPr>
                      <w:t xml:space="preserve">, and </w:t>
                    </w:r>
                    <w:proofErr w:type="spellStart"/>
                    <w:r w:rsidRPr="0044138E">
                      <w:rPr>
                        <w:rFonts w:ascii="Calibri" w:hAnsi="Calibri"/>
                      </w:rPr>
                      <w:t>Cesár</w:t>
                    </w:r>
                    <w:proofErr w:type="spellEnd"/>
                    <w:r w:rsidRPr="0044138E">
                      <w:rPr>
                        <w:rFonts w:ascii="Calibri" w:hAnsi="Calibri"/>
                      </w:rPr>
                      <w:t xml:space="preserve"> Klein of the Berlin </w:t>
                    </w:r>
                    <w:proofErr w:type="spellStart"/>
                    <w:r w:rsidRPr="0044138E">
                      <w:rPr>
                        <w:rFonts w:ascii="Calibri" w:hAnsi="Calibri"/>
                        <w:i/>
                      </w:rPr>
                      <w:t>Neue</w:t>
                    </w:r>
                    <w:proofErr w:type="spellEnd"/>
                    <w:r w:rsidRPr="0044138E">
                      <w:rPr>
                        <w:rFonts w:ascii="Calibri" w:hAnsi="Calibri"/>
                        <w:i/>
                      </w:rPr>
                      <w:t xml:space="preserve"> Secession</w:t>
                    </w:r>
                    <w:r w:rsidRPr="0044138E">
                      <w:rPr>
                        <w:rFonts w:ascii="Calibri" w:hAnsi="Calibri"/>
                      </w:rPr>
                      <w:t>.</w:t>
                    </w:r>
                  </w:p>
                  <w:p w14:paraId="1C189AB5" w14:textId="77777777" w:rsidR="007D2445" w:rsidRDefault="007D2445" w:rsidP="0044138E">
                    <w:pPr>
                      <w:rPr>
                        <w:rFonts w:ascii="Calibri" w:hAnsi="Calibri"/>
                      </w:rPr>
                    </w:pPr>
                  </w:p>
                  <w:p w14:paraId="76F3E020" w14:textId="77777777" w:rsidR="007D2445" w:rsidRPr="007D2445" w:rsidRDefault="007D2445" w:rsidP="0044138E">
                    <w:pPr>
                      <w:rPr>
                        <w:rFonts w:ascii="Calibri" w:hAnsi="Calibri" w:cs="Times"/>
                      </w:rPr>
                    </w:pPr>
                    <w:commentRangeStart w:id="2"/>
                    <w:commentRangeStart w:id="3"/>
                    <w:r w:rsidRPr="007D2445">
                      <w:rPr>
                        <w:rFonts w:ascii="Calibri" w:hAnsi="Calibri" w:cs="Times"/>
                      </w:rPr>
                      <w:t xml:space="preserve">Expressionism’s theoretical underpinnings can be found in the work of Friedrich Nietzsche (1844-1900) and in the 1908 book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t>
                    </w:r>
                    <w:proofErr w:type="spellStart"/>
                    <w:r w:rsidRPr="007D2445">
                      <w:rPr>
                        <w:rFonts w:ascii="Calibri" w:hAnsi="Calibri" w:cs="Times"/>
                      </w:rPr>
                      <w:t>Worringer</w:t>
                    </w:r>
                    <w:proofErr w:type="spellEnd"/>
                    <w:r w:rsidRPr="007D2445">
                      <w:rPr>
                        <w:rFonts w:ascii="Calibri" w:hAnsi="Calibri" w:cs="Times"/>
                      </w:rPr>
                      <w:t xml:space="preserve"> (1881-1965). </w:t>
                    </w:r>
                    <w:commentRangeEnd w:id="2"/>
                    <w:r>
                      <w:rPr>
                        <w:rStyle w:val="CommentReference"/>
                      </w:rPr>
                      <w:commentReference w:id="2"/>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t>
                    </w:r>
                    <w:proofErr w:type="spellStart"/>
                    <w:r w:rsidRPr="007D2445">
                      <w:rPr>
                        <w:rFonts w:ascii="Calibri" w:hAnsi="Calibri" w:cs="Times"/>
                      </w:rPr>
                      <w:t>Wassily</w:t>
                    </w:r>
                    <w:proofErr w:type="spellEnd"/>
                    <w:r w:rsidRPr="007D2445">
                      <w:rPr>
                        <w:rFonts w:ascii="Calibri" w:hAnsi="Calibri" w:cs="Times"/>
                      </w:rPr>
                      <w:t xml:space="preserve">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3"/>
                    <w:r>
                      <w:rPr>
                        <w:rStyle w:val="CommentReference"/>
                      </w:rPr>
                      <w:commentReference w:id="3"/>
                    </w:r>
                  </w:p>
                  <w:p w14:paraId="04EA2BAE" w14:textId="77777777" w:rsidR="0044138E" w:rsidRPr="0044138E" w:rsidRDefault="0044138E" w:rsidP="0044138E">
                    <w:pPr>
                      <w:rPr>
                        <w:rFonts w:ascii="Calibri" w:hAnsi="Calibri"/>
                      </w:rPr>
                    </w:pPr>
                  </w:p>
                  <w:p w14:paraId="269A7606" w14:textId="47DED126" w:rsidR="00E714FE" w:rsidRPr="0044138E" w:rsidRDefault="00E714FE" w:rsidP="00E714FE">
                    <w:pPr>
                      <w:rPr>
                        <w:rFonts w:ascii="Calibri" w:hAnsi="Calibri"/>
                      </w:rPr>
                    </w:pPr>
                    <w:r w:rsidRPr="0044138E">
                      <w:rPr>
                        <w:rFonts w:ascii="Calibri" w:hAnsi="Calibri"/>
                      </w:rPr>
                      <w:t xml:space="preserve">Provincial artists such as Carl </w:t>
                    </w:r>
                    <w:proofErr w:type="spellStart"/>
                    <w:r w:rsidRPr="0044138E">
                      <w:rPr>
                        <w:rFonts w:ascii="Calibri" w:hAnsi="Calibri"/>
                      </w:rPr>
                      <w:t>Vinnen</w:t>
                    </w:r>
                    <w:proofErr w:type="spellEnd"/>
                    <w:r w:rsidRPr="0044138E">
                      <w:rPr>
                        <w:rFonts w:ascii="Calibri" w:hAnsi="Calibri"/>
                      </w:rPr>
                      <w:t xml:space="preserve"> and the general public reacted negatively to the bright colo</w:t>
                    </w:r>
                    <w:r w:rsidR="0027435D">
                      <w:rPr>
                        <w:rFonts w:ascii="Calibri" w:hAnsi="Calibri"/>
                      </w:rPr>
                      <w:t>u</w:t>
                    </w:r>
                    <w:r w:rsidRPr="0044138E">
                      <w:rPr>
                        <w:rFonts w:ascii="Calibri" w:hAnsi="Calibri"/>
                      </w:rPr>
                      <w:t xml:space="preserve">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w:t>
                    </w:r>
                    <w:proofErr w:type="spellStart"/>
                    <w:r w:rsidRPr="0044138E">
                      <w:rPr>
                        <w:rFonts w:ascii="Calibri" w:hAnsi="Calibri"/>
                      </w:rPr>
                      <w:t>Grünewald</w:t>
                    </w:r>
                    <w:proofErr w:type="spellEnd"/>
                    <w:r w:rsidRPr="0044138E">
                      <w:rPr>
                        <w:rFonts w:ascii="Calibri" w:hAnsi="Calibri"/>
                      </w:rPr>
                      <w:t xml:space="preserve"> and Michelangelo in addition to works by contemporary northern artists such as </w:t>
                    </w:r>
                    <w:proofErr w:type="spellStart"/>
                    <w:r w:rsidRPr="0044138E">
                      <w:rPr>
                        <w:rFonts w:ascii="Calibri" w:hAnsi="Calibri"/>
                      </w:rPr>
                      <w:t>Edvard</w:t>
                    </w:r>
                    <w:proofErr w:type="spellEnd"/>
                    <w:r w:rsidRPr="0044138E">
                      <w:rPr>
                        <w:rFonts w:ascii="Calibri" w:hAnsi="Calibri"/>
                      </w:rPr>
                      <w:t xml:space="preserve"> Munch to justify the anti-n</w:t>
                    </w:r>
                    <w:r w:rsidR="0027435D">
                      <w:rPr>
                        <w:rFonts w:ascii="Calibri" w:hAnsi="Calibri"/>
                      </w:rPr>
                      <w:t>aturalism of the new direction.</w:t>
                    </w:r>
                    <w:r w:rsidRPr="0044138E">
                      <w:rPr>
                        <w:rFonts w:ascii="Calibri" w:hAnsi="Calibri"/>
                      </w:rPr>
                      <w:t xml:space="preserve"> </w:t>
                    </w:r>
                    <w:proofErr w:type="spellStart"/>
                    <w:r w:rsidRPr="0044138E">
                      <w:rPr>
                        <w:rFonts w:ascii="Calibri" w:hAnsi="Calibri"/>
                      </w:rPr>
                      <w:t>Worringer</w:t>
                    </w:r>
                    <w:proofErr w:type="spellEnd"/>
                    <w:r w:rsidRPr="0044138E">
                      <w:rPr>
                        <w:rFonts w:ascii="Calibri" w:hAnsi="Calibri"/>
                      </w:rPr>
                      <w:t xml:space="preserve">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 xml:space="preserve">Die </w:t>
                    </w:r>
                    <w:proofErr w:type="spellStart"/>
                    <w:r w:rsidRPr="0044138E">
                      <w:rPr>
                        <w:rFonts w:ascii="Calibri" w:hAnsi="Calibri"/>
                        <w:i/>
                      </w:rPr>
                      <w:t>Aktion</w:t>
                    </w:r>
                    <w:proofErr w:type="spellEnd"/>
                    <w:r w:rsidRPr="0044138E">
                      <w:rPr>
                        <w:rFonts w:ascii="Calibri" w:hAnsi="Calibri"/>
                      </w:rPr>
                      <w:t xml:space="preserve"> reproduced numerous prints from </w:t>
                    </w:r>
                    <w:proofErr w:type="spellStart"/>
                    <w:r w:rsidRPr="0044138E">
                      <w:rPr>
                        <w:rFonts w:ascii="Calibri" w:hAnsi="Calibri"/>
                        <w:i/>
                      </w:rPr>
                      <w:t>Brücke</w:t>
                    </w:r>
                    <w:proofErr w:type="spellEnd"/>
                    <w:r w:rsidRPr="0044138E">
                      <w:rPr>
                        <w:rFonts w:ascii="Calibri" w:hAnsi="Calibri"/>
                      </w:rPr>
                      <w:t xml:space="preserve">, </w:t>
                    </w:r>
                    <w:proofErr w:type="spellStart"/>
                    <w:r w:rsidRPr="0044138E">
                      <w:rPr>
                        <w:rFonts w:ascii="Calibri" w:hAnsi="Calibri"/>
                        <w:i/>
                      </w:rPr>
                      <w:t>Blaue</w:t>
                    </w:r>
                    <w:proofErr w:type="spellEnd"/>
                    <w:r w:rsidRPr="0044138E">
                      <w:rPr>
                        <w:rFonts w:ascii="Calibri" w:hAnsi="Calibri"/>
                        <w:i/>
                      </w:rPr>
                      <w:t xml:space="preserve"> Reiter</w:t>
                    </w:r>
                    <w:r w:rsidRPr="0044138E">
                      <w:rPr>
                        <w:rFonts w:ascii="Calibri" w:hAnsi="Calibri"/>
                      </w:rPr>
                      <w:t xml:space="preserve">, and </w:t>
                    </w:r>
                    <w:proofErr w:type="spellStart"/>
                    <w:r w:rsidRPr="0044138E">
                      <w:rPr>
                        <w:rFonts w:ascii="Calibri" w:hAnsi="Calibri"/>
                      </w:rPr>
                      <w:t>Neue</w:t>
                    </w:r>
                    <w:proofErr w:type="spellEnd"/>
                    <w:r w:rsidRPr="0044138E">
                      <w:rPr>
                        <w:rFonts w:ascii="Calibri" w:hAnsi="Calibri"/>
                      </w:rPr>
                      <w:t xml:space="preserv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0EAE866B" w14:textId="77777777" w:rsidR="00E714FE" w:rsidRPr="0044138E" w:rsidRDefault="00E714FE" w:rsidP="00E714FE">
                    <w:pPr>
                      <w:rPr>
                        <w:rFonts w:ascii="Calibri" w:hAnsi="Calibri"/>
                      </w:rPr>
                    </w:pPr>
                  </w:p>
                  <w:p w14:paraId="5867803A" w14:textId="4A0A8232" w:rsidR="00E714FE" w:rsidRPr="0044138E" w:rsidRDefault="00E714FE" w:rsidP="00E714FE">
                    <w:pPr>
                      <w:rPr>
                        <w:rFonts w:ascii="Calibri" w:hAnsi="Calibri"/>
                      </w:rPr>
                    </w:pPr>
                    <w:r w:rsidRPr="0044138E">
                      <w:rPr>
                        <w:rFonts w:ascii="Calibri" w:hAnsi="Calibri"/>
                      </w:rPr>
                      <w:t xml:space="preserve">Because of the dominance of the state in artistic affairs during the </w:t>
                    </w:r>
                    <w:proofErr w:type="spellStart"/>
                    <w:r w:rsidRPr="0044138E">
                      <w:rPr>
                        <w:rFonts w:ascii="Calibri" w:hAnsi="Calibri"/>
                      </w:rPr>
                      <w:t>Wilhelmine</w:t>
                    </w:r>
                    <w:proofErr w:type="spellEnd"/>
                    <w:r w:rsidRPr="0044138E">
                      <w:rPr>
                        <w:rFonts w:ascii="Calibri" w:hAnsi="Calibri"/>
                      </w:rPr>
                      <w:t xml:space="preserv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1D1B0C80" w:rsidR="00E714FE" w:rsidRPr="0044138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With the collapse of Imperial rule in 1918 and the formation of the Weimar Republic, many artists who had been connected to Expressionist groups before the War,</w:t>
                    </w:r>
                    <w:r w:rsidR="00315B4C">
                      <w:rPr>
                        <w:rFonts w:ascii="Calibri" w:hAnsi="Calibri"/>
                      </w:rPr>
                      <w:t xml:space="preserve"> established new organis</w:t>
                    </w:r>
                    <w:r w:rsidRPr="0044138E">
                      <w:rPr>
                        <w:rFonts w:ascii="Calibri" w:hAnsi="Calibri"/>
                      </w:rPr>
                      <w:t xml:space="preserve">ations such as the </w:t>
                    </w:r>
                    <w:proofErr w:type="spellStart"/>
                    <w:r w:rsidRPr="0044138E">
                      <w:rPr>
                        <w:rFonts w:ascii="Calibri" w:hAnsi="Calibri"/>
                        <w:i/>
                      </w:rPr>
                      <w:t>Arbeitsrat</w:t>
                    </w:r>
                    <w:proofErr w:type="spellEnd"/>
                    <w:r w:rsidRPr="0044138E">
                      <w:rPr>
                        <w:rFonts w:ascii="Calibri" w:hAnsi="Calibri"/>
                        <w:i/>
                      </w:rPr>
                      <w:t xml:space="preserve"> </w:t>
                    </w:r>
                    <w:proofErr w:type="spellStart"/>
                    <w:r w:rsidRPr="0044138E">
                      <w:rPr>
                        <w:rFonts w:ascii="Calibri" w:hAnsi="Calibri"/>
                        <w:i/>
                      </w:rPr>
                      <w:t>für</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[Work Council for Art]</w:t>
                    </w:r>
                    <w:r w:rsidRPr="0044138E">
                      <w:rPr>
                        <w:rFonts w:ascii="Calibri" w:hAnsi="Calibri"/>
                      </w:rPr>
                      <w:t xml:space="preserve"> (fig. 4) and the </w:t>
                    </w:r>
                    <w:proofErr w:type="spellStart"/>
                    <w:r w:rsidRPr="0044138E">
                      <w:rPr>
                        <w:rFonts w:ascii="Calibri" w:hAnsi="Calibri"/>
                        <w:i/>
                      </w:rPr>
                      <w:t>Novembergruppe</w:t>
                    </w:r>
                    <w:proofErr w:type="spellEnd"/>
                    <w:r w:rsidRPr="0044138E">
                      <w:rPr>
                        <w:rFonts w:ascii="Calibri" w:hAnsi="Calibri"/>
                        <w:i/>
                      </w:rPr>
                      <w:t xml:space="preserv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w:t>
                    </w:r>
                    <w:r w:rsidRPr="0044138E">
                      <w:rPr>
                        <w:rFonts w:ascii="Calibri" w:hAnsi="Calibri"/>
                      </w:rPr>
                      <w:lastRenderedPageBreak/>
                      <w:t>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 xml:space="preserve">As the strikes and street battles of 1919 weakened the Republic, many artists and critics became disillusioned with the governing Social Democrats and turned dramatically against the </w:t>
                    </w:r>
                    <w:proofErr w:type="spellStart"/>
                    <w:r w:rsidRPr="0044138E">
                      <w:rPr>
                        <w:rFonts w:ascii="Calibri" w:hAnsi="Calibri"/>
                      </w:rPr>
                      <w:t>Cubo</w:t>
                    </w:r>
                    <w:proofErr w:type="spellEnd"/>
                    <w:r w:rsidRPr="0044138E">
                      <w:rPr>
                        <w:rFonts w:ascii="Calibri" w:hAnsi="Calibri"/>
                      </w:rPr>
                      <w:t>-Expressionist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 xml:space="preserve">Communists such as George Grosz and John </w:t>
                    </w:r>
                    <w:proofErr w:type="spellStart"/>
                    <w:r w:rsidRPr="0044138E">
                      <w:rPr>
                        <w:rFonts w:ascii="Calibri" w:hAnsi="Calibri"/>
                      </w:rPr>
                      <w:t>Heartfield</w:t>
                    </w:r>
                    <w:proofErr w:type="spellEnd"/>
                    <w:r w:rsidRPr="0044138E">
                      <w:rPr>
                        <w:rFonts w:ascii="Calibri" w:hAnsi="Calibri"/>
                      </w:rPr>
                      <w:t xml:space="preserve"> distanced themselves from their Expressionist past</w:t>
                    </w:r>
                    <w:r w:rsidR="00981945">
                      <w:rPr>
                        <w:rFonts w:ascii="Calibri" w:hAnsi="Calibri"/>
                      </w:rPr>
                      <w:t>s</w:t>
                    </w:r>
                    <w:r w:rsidRPr="0044138E">
                      <w:rPr>
                        <w:rFonts w:ascii="Calibri" w:hAnsi="Calibri"/>
                      </w:rPr>
                      <w:t xml:space="preserve"> and many of the original supporters of Expressionism, such as </w:t>
                    </w:r>
                    <w:proofErr w:type="spellStart"/>
                    <w:r w:rsidRPr="0044138E">
                      <w:rPr>
                        <w:rFonts w:ascii="Calibri" w:hAnsi="Calibri"/>
                      </w:rPr>
                      <w:t>Worringer</w:t>
                    </w:r>
                    <w:proofErr w:type="spellEnd"/>
                    <w:r w:rsidRPr="0044138E">
                      <w:rPr>
                        <w:rFonts w:ascii="Calibri" w:hAnsi="Calibri"/>
                      </w:rPr>
                      <w:t>,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proofErr w:type="spellStart"/>
                    <w:r w:rsidRPr="0044138E">
                      <w:rPr>
                        <w:rFonts w:ascii="Calibri" w:hAnsi="Calibri"/>
                        <w:i/>
                      </w:rPr>
                      <w:t>Neue</w:t>
                    </w:r>
                    <w:proofErr w:type="spellEnd"/>
                    <w:r w:rsidRPr="0044138E">
                      <w:rPr>
                        <w:rFonts w:ascii="Calibri" w:hAnsi="Calibri"/>
                        <w:i/>
                      </w:rPr>
                      <w:t xml:space="preserve"> </w:t>
                    </w:r>
                    <w:proofErr w:type="spellStart"/>
                    <w:r w:rsidRPr="0044138E">
                      <w:rPr>
                        <w:rFonts w:ascii="Calibri" w:hAnsi="Calibri"/>
                        <w:i/>
                      </w:rPr>
                      <w:t>Sachlichkeit</w:t>
                    </w:r>
                    <w:proofErr w:type="spellEnd"/>
                    <w:r w:rsidR="00987E09">
                      <w:rPr>
                        <w:rFonts w:ascii="Calibri" w:hAnsi="Calibri"/>
                      </w:rPr>
                      <w:t xml:space="preserve"> [New Objectivity]</w:t>
                    </w:r>
                    <w:r w:rsidRPr="0044138E">
                      <w:rPr>
                        <w:rFonts w:ascii="Calibri" w:hAnsi="Calibri"/>
                      </w:rPr>
                      <w:t>.</w:t>
                    </w:r>
                  </w:p>
                  <w:p w14:paraId="47A1981B" w14:textId="77777777" w:rsidR="00E714FE" w:rsidRPr="0044138E" w:rsidRDefault="00E714FE" w:rsidP="00E714FE">
                    <w:pPr>
                      <w:rPr>
                        <w:rFonts w:ascii="Calibri" w:hAnsi="Calibri"/>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w:t>
                    </w:r>
                    <w:proofErr w:type="gramStart"/>
                    <w:r w:rsidRPr="0044138E">
                      <w:rPr>
                        <w:rFonts w:ascii="Calibri" w:hAnsi="Calibri"/>
                      </w:rPr>
                      <w:t>Expressionism was attacked by both the extreme right and left</w:t>
                    </w:r>
                    <w:proofErr w:type="gramEnd"/>
                    <w:r w:rsidRPr="0044138E">
                      <w:rPr>
                        <w:rFonts w:ascii="Calibri" w:hAnsi="Calibri"/>
                      </w:rPr>
                      <w:t xml:space="preserve">. The Marxist critic Georg </w:t>
                    </w:r>
                    <w:proofErr w:type="spellStart"/>
                    <w:r w:rsidRPr="0044138E">
                      <w:rPr>
                        <w:rFonts w:ascii="Calibri" w:hAnsi="Calibri"/>
                      </w:rPr>
                      <w:t>Lukács</w:t>
                    </w:r>
                    <w:proofErr w:type="spellEnd"/>
                    <w:r w:rsidRPr="0044138E">
                      <w:rPr>
                        <w:rFonts w:ascii="Calibri" w:hAnsi="Calibri"/>
                      </w:rPr>
                      <w:t xml:space="preserve">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proofErr w:type="spellStart"/>
                    <w:r w:rsidRPr="0044138E">
                      <w:rPr>
                        <w:rFonts w:ascii="Calibri" w:hAnsi="Calibri"/>
                        <w:i/>
                      </w:rPr>
                      <w:t>Entartete</w:t>
                    </w:r>
                    <w:proofErr w:type="spellEnd"/>
                    <w:r w:rsidRPr="0044138E">
                      <w:rPr>
                        <w:rFonts w:ascii="Calibri" w:hAnsi="Calibri"/>
                        <w:i/>
                      </w:rPr>
                      <w:t xml:space="preserve"> </w:t>
                    </w:r>
                    <w:proofErr w:type="spellStart"/>
                    <w:r w:rsidRPr="0044138E">
                      <w:rPr>
                        <w:rFonts w:ascii="Calibri" w:hAnsi="Calibri"/>
                        <w:i/>
                      </w:rPr>
                      <w:t>Kunst</w:t>
                    </w:r>
                    <w:proofErr w:type="spellEnd"/>
                    <w:r w:rsidRPr="0044138E">
                      <w:rPr>
                        <w:rFonts w:ascii="Calibri" w:hAnsi="Calibri"/>
                        <w:i/>
                      </w:rPr>
                      <w:t xml:space="preserve">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4C5CBE03" w14:textId="2618FE64" w:rsidR="0044138E" w:rsidRDefault="002D3558" w:rsidP="0044138E">
                <w:pPr>
                  <w:rPr>
                    <w:rFonts w:ascii="Calibri" w:hAnsi="Calibri"/>
                  </w:rPr>
                </w:pPr>
                <w:sdt>
                  <w:sdtPr>
                    <w:rPr>
                      <w:rFonts w:ascii="Calibri" w:hAnsi="Calibri"/>
                    </w:rPr>
                    <w:id w:val="1182943190"/>
                    <w:citation/>
                  </w:sdtPr>
                  <w:sdtContent>
                    <w:r>
                      <w:rPr>
                        <w:rFonts w:ascii="Calibri" w:hAnsi="Calibri"/>
                      </w:rPr>
                      <w:fldChar w:fldCharType="begin"/>
                    </w:r>
                    <w:r>
                      <w:rPr>
                        <w:rFonts w:ascii="Calibri" w:hAnsi="Calibri"/>
                        <w:lang w:val="en-US"/>
                      </w:rPr>
                      <w:instrText xml:space="preserve"> CITATION Bar97 \l 1033 </w:instrText>
                    </w:r>
                    <w:r>
                      <w:rPr>
                        <w:rFonts w:ascii="Calibri" w:hAnsi="Calibri"/>
                      </w:rPr>
                      <w:fldChar w:fldCharType="separate"/>
                    </w:r>
                    <w:r>
                      <w:rPr>
                        <w:rFonts w:ascii="Calibri" w:hAnsi="Calibri"/>
                        <w:noProof/>
                        <w:lang w:val="en-US"/>
                      </w:rPr>
                      <w:t xml:space="preserve"> </w:t>
                    </w:r>
                    <w:r w:rsidRPr="002D3558">
                      <w:rPr>
                        <w:rFonts w:ascii="Calibri" w:hAnsi="Calibri"/>
                        <w:noProof/>
                        <w:lang w:val="en-US"/>
                      </w:rPr>
                      <w:t>(Barron)</w:t>
                    </w:r>
                    <w:r>
                      <w:rPr>
                        <w:rFonts w:ascii="Calibri" w:hAnsi="Calibri"/>
                      </w:rPr>
                      <w:fldChar w:fldCharType="end"/>
                    </w:r>
                  </w:sdtContent>
                </w:sdt>
              </w:p>
              <w:p w14:paraId="799C1A82" w14:textId="77777777" w:rsidR="002D3558" w:rsidRPr="0044138E" w:rsidRDefault="002D3558" w:rsidP="0044138E">
                <w:pPr>
                  <w:rPr>
                    <w:rFonts w:ascii="Calibri" w:hAnsi="Calibri"/>
                  </w:rPr>
                </w:pPr>
              </w:p>
              <w:p w14:paraId="1602B60B" w14:textId="409BD46C" w:rsidR="0044138E" w:rsidRDefault="002D3558" w:rsidP="0044138E">
                <w:pPr>
                  <w:jc w:val="both"/>
                  <w:rPr>
                    <w:rFonts w:ascii="Calibri" w:hAnsi="Calibri"/>
                  </w:rPr>
                </w:pPr>
                <w:sdt>
                  <w:sdtPr>
                    <w:rPr>
                      <w:rFonts w:ascii="Calibri" w:hAnsi="Calibri"/>
                    </w:rPr>
                    <w:id w:val="-393733066"/>
                    <w:citation/>
                  </w:sdtPr>
                  <w:sdtContent>
                    <w:r>
                      <w:rPr>
                        <w:rFonts w:ascii="Calibri" w:hAnsi="Calibri"/>
                      </w:rPr>
                      <w:fldChar w:fldCharType="begin"/>
                    </w:r>
                    <w:r>
                      <w:rPr>
                        <w:rFonts w:ascii="Calibri" w:hAnsi="Calibri"/>
                        <w:lang w:val="en-US"/>
                      </w:rPr>
                      <w:instrText xml:space="preserve"> CITATION Ben01 \l 1033 </w:instrText>
                    </w:r>
                    <w:r>
                      <w:rPr>
                        <w:rFonts w:ascii="Calibri" w:hAnsi="Calibri"/>
                      </w:rPr>
                      <w:fldChar w:fldCharType="separate"/>
                    </w:r>
                    <w:r w:rsidRPr="002D3558">
                      <w:rPr>
                        <w:rFonts w:ascii="Calibri" w:hAnsi="Calibri"/>
                        <w:noProof/>
                        <w:lang w:val="en-US"/>
                      </w:rPr>
                      <w:t>(Benson)</w:t>
                    </w:r>
                    <w:r>
                      <w:rPr>
                        <w:rFonts w:ascii="Calibri" w:hAnsi="Calibri"/>
                      </w:rPr>
                      <w:fldChar w:fldCharType="end"/>
                    </w:r>
                  </w:sdtContent>
                </w:sdt>
              </w:p>
              <w:p w14:paraId="79AE4C1C" w14:textId="77777777" w:rsidR="002D3558" w:rsidRPr="0044138E" w:rsidRDefault="002D3558" w:rsidP="0044138E">
                <w:pPr>
                  <w:jc w:val="both"/>
                  <w:rPr>
                    <w:rFonts w:ascii="Calibri" w:hAnsi="Calibri"/>
                  </w:rPr>
                </w:pPr>
              </w:p>
              <w:p w14:paraId="2432414F" w14:textId="20CF2221" w:rsidR="0044138E" w:rsidRDefault="0044138E" w:rsidP="0044138E">
                <w:pPr>
                  <w:rPr>
                    <w:rFonts w:ascii="Calibri" w:hAnsi="Calibri"/>
                  </w:rPr>
                </w:pPr>
                <w:r w:rsidRPr="0044138E">
                  <w:rPr>
                    <w:rFonts w:ascii="Calibri" w:hAnsi="Calibri"/>
                  </w:rPr>
                  <w:t xml:space="preserve"> </w:t>
                </w:r>
                <w:sdt>
                  <w:sdtPr>
                    <w:rPr>
                      <w:rFonts w:ascii="Calibri" w:hAnsi="Calibri"/>
                    </w:rPr>
                    <w:id w:val="1130446540"/>
                    <w:citation/>
                  </w:sdtPr>
                  <w:sdtContent>
                    <w:r w:rsidR="002D3558">
                      <w:rPr>
                        <w:rFonts w:ascii="Calibri" w:hAnsi="Calibri"/>
                      </w:rPr>
                      <w:fldChar w:fldCharType="begin"/>
                    </w:r>
                    <w:r w:rsidR="002D3558">
                      <w:rPr>
                        <w:rFonts w:ascii="Calibri" w:hAnsi="Calibri"/>
                        <w:lang w:val="en-US"/>
                      </w:rPr>
                      <w:instrText xml:space="preserve"> CITATION Ger89 \l 1033 </w:instrText>
                    </w:r>
                    <w:r w:rsidR="002D3558">
                      <w:rPr>
                        <w:rFonts w:ascii="Calibri" w:hAnsi="Calibri"/>
                      </w:rPr>
                      <w:fldChar w:fldCharType="separate"/>
                    </w:r>
                    <w:r w:rsidR="002D3558" w:rsidRPr="002D3558">
                      <w:rPr>
                        <w:rFonts w:ascii="Calibri" w:hAnsi="Calibri"/>
                        <w:noProof/>
                        <w:lang w:val="en-US"/>
                      </w:rPr>
                      <w:t>(German Expressionist Prints and Drawings, The Robert Gore Rifkind Center for German Expressionist Studies)</w:t>
                    </w:r>
                    <w:r w:rsidR="002D3558">
                      <w:rPr>
                        <w:rFonts w:ascii="Calibri" w:hAnsi="Calibri"/>
                      </w:rPr>
                      <w:fldChar w:fldCharType="end"/>
                    </w:r>
                  </w:sdtContent>
                </w:sdt>
              </w:p>
              <w:p w14:paraId="5EF8C0EC" w14:textId="77777777" w:rsidR="002D3558" w:rsidRPr="0044138E" w:rsidRDefault="002D3558" w:rsidP="0044138E">
                <w:pPr>
                  <w:rPr>
                    <w:rFonts w:ascii="Calibri" w:hAnsi="Calibri"/>
                  </w:rPr>
                </w:pPr>
              </w:p>
              <w:p w14:paraId="213B695A" w14:textId="535C191E" w:rsidR="0044138E" w:rsidRDefault="002D3558" w:rsidP="0044138E">
                <w:pPr>
                  <w:rPr>
                    <w:rFonts w:ascii="Calibri" w:hAnsi="Calibri"/>
                  </w:rPr>
                </w:pPr>
                <w:sdt>
                  <w:sdtPr>
                    <w:rPr>
                      <w:rFonts w:ascii="Calibri" w:hAnsi="Calibri"/>
                    </w:rPr>
                    <w:id w:val="1424139820"/>
                    <w:citation/>
                  </w:sdtPr>
                  <w:sdtContent>
                    <w:r>
                      <w:rPr>
                        <w:rFonts w:ascii="Calibri" w:hAnsi="Calibri"/>
                      </w:rPr>
                      <w:fldChar w:fldCharType="begin"/>
                    </w:r>
                    <w:r>
                      <w:rPr>
                        <w:rFonts w:ascii="Calibri" w:hAnsi="Calibri"/>
                        <w:lang w:val="en-US"/>
                      </w:rPr>
                      <w:instrText xml:space="preserve"> CITATION Jun92 \l 1033 </w:instrText>
                    </w:r>
                    <w:r>
                      <w:rPr>
                        <w:rFonts w:ascii="Calibri" w:hAnsi="Calibri"/>
                      </w:rPr>
                      <w:fldChar w:fldCharType="separate"/>
                    </w:r>
                    <w:r w:rsidRPr="002D3558">
                      <w:rPr>
                        <w:rFonts w:ascii="Calibri" w:hAnsi="Calibri"/>
                        <w:noProof/>
                        <w:lang w:val="en-US"/>
                      </w:rPr>
                      <w:t>(Junge)</w:t>
                    </w:r>
                    <w:r>
                      <w:rPr>
                        <w:rFonts w:ascii="Calibri" w:hAnsi="Calibri"/>
                      </w:rPr>
                      <w:fldChar w:fldCharType="end"/>
                    </w:r>
                  </w:sdtContent>
                </w:sdt>
              </w:p>
              <w:p w14:paraId="03EFD0B3" w14:textId="77777777" w:rsidR="002D3558" w:rsidRPr="0044138E" w:rsidRDefault="002D3558" w:rsidP="0044138E">
                <w:pPr>
                  <w:rPr>
                    <w:rFonts w:ascii="Calibri" w:hAnsi="Calibri"/>
                  </w:rPr>
                </w:pPr>
              </w:p>
              <w:p w14:paraId="7F456AAC" w14:textId="58C7AA81" w:rsidR="0044138E" w:rsidRPr="0044138E" w:rsidRDefault="002D3558" w:rsidP="0044138E">
                <w:pPr>
                  <w:pStyle w:val="FootnoteText"/>
                  <w:rPr>
                    <w:sz w:val="22"/>
                    <w:szCs w:val="22"/>
                  </w:rPr>
                </w:pPr>
                <w:sdt>
                  <w:sdtPr>
                    <w:rPr>
                      <w:sz w:val="22"/>
                      <w:szCs w:val="22"/>
                    </w:rPr>
                    <w:id w:val="202140835"/>
                    <w:citation/>
                  </w:sdtPr>
                  <w:sdtContent>
                    <w:r>
                      <w:rPr>
                        <w:sz w:val="22"/>
                        <w:szCs w:val="22"/>
                      </w:rPr>
                      <w:fldChar w:fldCharType="begin"/>
                    </w:r>
                    <w:r>
                      <w:rPr>
                        <w:sz w:val="22"/>
                        <w:szCs w:val="22"/>
                      </w:rPr>
                      <w:instrText xml:space="preserve"> CITATION Lon95 \l 1033 </w:instrText>
                    </w:r>
                    <w:r>
                      <w:rPr>
                        <w:sz w:val="22"/>
                        <w:szCs w:val="22"/>
                      </w:rPr>
                      <w:fldChar w:fldCharType="separate"/>
                    </w:r>
                    <w:r w:rsidRPr="002D3558">
                      <w:rPr>
                        <w:noProof/>
                        <w:sz w:val="22"/>
                        <w:szCs w:val="22"/>
                      </w:rPr>
                      <w:t>(Long)</w:t>
                    </w:r>
                    <w:r>
                      <w:rPr>
                        <w:sz w:val="22"/>
                        <w:szCs w:val="22"/>
                      </w:rPr>
                      <w:fldChar w:fldCharType="end"/>
                    </w:r>
                  </w:sdtContent>
                </w:sdt>
                <w:r w:rsidR="0044138E" w:rsidRPr="0044138E">
                  <w:rPr>
                    <w:sz w:val="22"/>
                    <w:szCs w:val="22"/>
                  </w:rPr>
                  <w:t xml:space="preserve"> </w:t>
                </w:r>
              </w:p>
              <w:p w14:paraId="251A458B" w14:textId="77777777" w:rsidR="0044138E" w:rsidRPr="0044138E" w:rsidRDefault="0044138E" w:rsidP="0044138E">
                <w:pPr>
                  <w:pStyle w:val="FootnoteText"/>
                  <w:rPr>
                    <w:sz w:val="22"/>
                    <w:szCs w:val="22"/>
                  </w:rPr>
                </w:pPr>
              </w:p>
              <w:p w14:paraId="72E70F85" w14:textId="7EB588F3" w:rsidR="0044138E" w:rsidRDefault="002D3558" w:rsidP="0044138E">
                <w:pPr>
                  <w:rPr>
                    <w:rFonts w:ascii="Calibri" w:hAnsi="Calibri"/>
                  </w:rPr>
                </w:pPr>
                <w:sdt>
                  <w:sdtPr>
                    <w:rPr>
                      <w:rFonts w:ascii="Calibri" w:hAnsi="Calibri"/>
                    </w:rPr>
                    <w:id w:val="2061200830"/>
                    <w:citation/>
                  </w:sdtPr>
                  <w:sdtContent>
                    <w:r>
                      <w:rPr>
                        <w:rFonts w:ascii="Calibri" w:hAnsi="Calibri"/>
                      </w:rPr>
                      <w:fldChar w:fldCharType="begin"/>
                    </w:r>
                    <w:r>
                      <w:rPr>
                        <w:rFonts w:ascii="Calibri" w:hAnsi="Calibri"/>
                        <w:lang w:val="en-US"/>
                      </w:rPr>
                      <w:instrText xml:space="preserve"> CITATION Raa64 \l 1033 </w:instrText>
                    </w:r>
                    <w:r>
                      <w:rPr>
                        <w:rFonts w:ascii="Calibri" w:hAnsi="Calibri"/>
                      </w:rPr>
                      <w:fldChar w:fldCharType="separate"/>
                    </w:r>
                    <w:r w:rsidRPr="002D3558">
                      <w:rPr>
                        <w:rFonts w:ascii="Calibri" w:hAnsi="Calibri"/>
                        <w:noProof/>
                        <w:lang w:val="en-US"/>
                      </w:rPr>
                      <w:t>(Raabe)</w:t>
                    </w:r>
                    <w:r>
                      <w:rPr>
                        <w:rFonts w:ascii="Calibri" w:hAnsi="Calibri"/>
                      </w:rPr>
                      <w:fldChar w:fldCharType="end"/>
                    </w:r>
                  </w:sdtContent>
                </w:sdt>
              </w:p>
              <w:p w14:paraId="11B40560" w14:textId="77777777" w:rsidR="002D3558" w:rsidRPr="0044138E" w:rsidRDefault="002D3558" w:rsidP="0044138E">
                <w:pPr>
                  <w:rPr>
                    <w:rFonts w:ascii="Calibri" w:hAnsi="Calibri"/>
                  </w:rPr>
                </w:pPr>
              </w:p>
              <w:p w14:paraId="58F1712A" w14:textId="4224F403" w:rsidR="0044138E" w:rsidRDefault="002D3558" w:rsidP="0044138E">
                <w:pPr>
                  <w:rPr>
                    <w:rFonts w:ascii="Calibri" w:hAnsi="Calibri"/>
                  </w:rPr>
                </w:pPr>
                <w:sdt>
                  <w:sdtPr>
                    <w:rPr>
                      <w:rFonts w:ascii="Calibri" w:hAnsi="Calibri"/>
                    </w:rPr>
                    <w:id w:val="1439557550"/>
                    <w:citation/>
                  </w:sdtPr>
                  <w:sdtContent>
                    <w:r>
                      <w:rPr>
                        <w:rFonts w:ascii="Calibri" w:hAnsi="Calibri"/>
                      </w:rPr>
                      <w:fldChar w:fldCharType="begin"/>
                    </w:r>
                    <w:r>
                      <w:rPr>
                        <w:rFonts w:ascii="Calibri" w:hAnsi="Calibri"/>
                        <w:lang w:val="en-US"/>
                      </w:rPr>
                      <w:instrText xml:space="preserve"> CITATION Raa72 \l 1033 </w:instrText>
                    </w:r>
                    <w:r>
                      <w:rPr>
                        <w:rFonts w:ascii="Calibri" w:hAnsi="Calibri"/>
                      </w:rPr>
                      <w:fldChar w:fldCharType="separate"/>
                    </w:r>
                    <w:r w:rsidRPr="002D3558">
                      <w:rPr>
                        <w:rFonts w:ascii="Calibri" w:hAnsi="Calibri"/>
                        <w:noProof/>
                        <w:lang w:val="en-US"/>
                      </w:rPr>
                      <w:t>(Raabe, Index Expressionismus)</w:t>
                    </w:r>
                    <w:r>
                      <w:rPr>
                        <w:rFonts w:ascii="Calibri" w:hAnsi="Calibri"/>
                      </w:rPr>
                      <w:fldChar w:fldCharType="end"/>
                    </w:r>
                  </w:sdtContent>
                </w:sdt>
              </w:p>
              <w:p w14:paraId="67B8BF43" w14:textId="77777777" w:rsidR="002D3558" w:rsidRPr="0044138E" w:rsidRDefault="002D3558" w:rsidP="0044138E">
                <w:pPr>
                  <w:rPr>
                    <w:rFonts w:ascii="Calibri" w:hAnsi="Calibri"/>
                  </w:rPr>
                </w:pPr>
              </w:p>
              <w:p w14:paraId="2F2847BF" w14:textId="7A05E276" w:rsidR="0044138E" w:rsidRDefault="002D3558" w:rsidP="0044138E">
                <w:pPr>
                  <w:rPr>
                    <w:rFonts w:ascii="Calibri" w:hAnsi="Calibri"/>
                  </w:rPr>
                </w:pPr>
                <w:sdt>
                  <w:sdtPr>
                    <w:rPr>
                      <w:rFonts w:ascii="Calibri" w:hAnsi="Calibri"/>
                    </w:rPr>
                    <w:id w:val="904330054"/>
                    <w:citation/>
                  </w:sdtPr>
                  <w:sdtContent>
                    <w:r>
                      <w:rPr>
                        <w:rFonts w:ascii="Calibri" w:hAnsi="Calibri"/>
                      </w:rPr>
                      <w:fldChar w:fldCharType="begin"/>
                    </w:r>
                    <w:r>
                      <w:rPr>
                        <w:rFonts w:ascii="Calibri" w:hAnsi="Calibri"/>
                        <w:lang w:val="en-US"/>
                      </w:rPr>
                      <w:instrText xml:space="preserve"> CITATION Wes00 \l 1033 </w:instrText>
                    </w:r>
                    <w:r>
                      <w:rPr>
                        <w:rFonts w:ascii="Calibri" w:hAnsi="Calibri"/>
                      </w:rPr>
                      <w:fldChar w:fldCharType="separate"/>
                    </w:r>
                    <w:r w:rsidRPr="002D3558">
                      <w:rPr>
                        <w:rFonts w:ascii="Calibri" w:hAnsi="Calibri"/>
                        <w:noProof/>
                        <w:lang w:val="en-US"/>
                      </w:rPr>
                      <w:t>(West)</w:t>
                    </w:r>
                    <w:r>
                      <w:rPr>
                        <w:rFonts w:ascii="Calibri" w:hAnsi="Calibri"/>
                      </w:rPr>
                      <w:fldChar w:fldCharType="end"/>
                    </w:r>
                  </w:sdtContent>
                </w:sdt>
              </w:p>
              <w:p w14:paraId="26E2E060" w14:textId="77777777" w:rsidR="002D3558" w:rsidRPr="0044138E" w:rsidRDefault="002D3558" w:rsidP="0044138E">
                <w:pPr>
                  <w:rPr>
                    <w:rFonts w:ascii="Calibri" w:hAnsi="Calibri"/>
                  </w:rPr>
                </w:pPr>
              </w:p>
              <w:p w14:paraId="3755256E" w14:textId="39DA7564" w:rsidR="003235A7" w:rsidRPr="0044138E" w:rsidRDefault="002D3558" w:rsidP="0044138E">
                <w:pPr>
                  <w:rPr>
                    <w:rFonts w:ascii="Calibri" w:hAnsi="Calibri"/>
                  </w:rPr>
                </w:pPr>
                <w:sdt>
                  <w:sdtPr>
                    <w:rPr>
                      <w:rFonts w:ascii="Calibri" w:hAnsi="Calibri"/>
                    </w:rPr>
                    <w:id w:val="-239635623"/>
                    <w:citation/>
                  </w:sdtPr>
                  <w:sdtContent>
                    <w:r>
                      <w:rPr>
                        <w:rFonts w:ascii="Calibri" w:hAnsi="Calibri"/>
                      </w:rPr>
                      <w:fldChar w:fldCharType="begin"/>
                    </w:r>
                    <w:r>
                      <w:rPr>
                        <w:rFonts w:ascii="Calibri" w:hAnsi="Calibri"/>
                        <w:lang w:val="en-US"/>
                      </w:rPr>
                      <w:instrText xml:space="preserve"> CITATION Wei11 \l 1033 </w:instrText>
                    </w:r>
                    <w:r>
                      <w:rPr>
                        <w:rFonts w:ascii="Calibri" w:hAnsi="Calibri"/>
                      </w:rPr>
                      <w:fldChar w:fldCharType="separate"/>
                    </w:r>
                    <w:r w:rsidRPr="002D3558">
                      <w:rPr>
                        <w:rFonts w:ascii="Calibri" w:hAnsi="Calibri"/>
                        <w:noProof/>
                        <w:lang w:val="en-US"/>
                      </w:rPr>
                      <w:t>(Weikop)</w:t>
                    </w:r>
                    <w:r>
                      <w:rPr>
                        <w:rFonts w:ascii="Calibri" w:hAnsi="Calibri"/>
                      </w:rPr>
                      <w:fldChar w:fldCharType="end"/>
                    </w:r>
                  </w:sdtContent>
                </w:sdt>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Content>
            <w:tc>
              <w:tcPr>
                <w:tcW w:w="2642" w:type="dxa"/>
              </w:tcPr>
              <w:p w14:paraId="18D20CC5" w14:textId="77777777" w:rsidR="00E714FE" w:rsidRPr="0044138E" w:rsidRDefault="008653A5" w:rsidP="008653A5">
                <w:pPr>
                  <w:rPr>
                    <w:rFonts w:ascii="Calibri" w:hAnsi="Calibri"/>
                  </w:rPr>
                </w:pPr>
                <w:proofErr w:type="spellStart"/>
                <w:r>
                  <w:rPr>
                    <w:rFonts w:ascii="Calibri" w:hAnsi="Calibri"/>
                  </w:rPr>
                  <w:t>Vock</w:t>
                </w:r>
                <w:proofErr w:type="spellEnd"/>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D6D29DD" w14:textId="77777777" w:rsidTr="00E714FE">
        <w:sdt>
          <w:sdtPr>
            <w:rPr>
              <w:rFonts w:ascii="Calibri" w:hAnsi="Calibri"/>
            </w:rPr>
            <w:alias w:val="Article text"/>
            <w:tag w:val="articleText"/>
            <w:id w:val="1673991751"/>
            <w:placeholder>
              <w:docPart w:val="6EB33E4B19799F47A0F614ADED722444"/>
            </w:placeholder>
          </w:sdtPr>
          <w:sdtContent>
            <w:tc>
              <w:tcPr>
                <w:tcW w:w="9016" w:type="dxa"/>
                <w:tcMar>
                  <w:top w:w="113" w:type="dxa"/>
                  <w:bottom w:w="113" w:type="dxa"/>
                </w:tcMar>
              </w:tcPr>
              <w:p w14:paraId="301F9F2C" w14:textId="49B7E430"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w:t>
                </w:r>
                <w:r w:rsidR="003F779F">
                  <w:rPr>
                    <w:rFonts w:ascii="Calibri" w:hAnsi="Calibri"/>
                    <w:lang w:val="en-US"/>
                  </w:rPr>
                  <w:t>their visual artist contemporaries</w:t>
                </w:r>
                <w:r w:rsidRPr="008653A5">
                  <w:rPr>
                    <w:rFonts w:ascii="Calibri" w:hAnsi="Calibri"/>
                    <w:lang w:val="en-US"/>
                  </w:rPr>
                  <w:t xml:space="preserve">, they were born in the 1880s and 1890s opposed the values of pre-war </w:t>
                </w:r>
                <w:proofErr w:type="spellStart"/>
                <w:r w:rsidRPr="008653A5">
                  <w:rPr>
                    <w:rFonts w:ascii="Calibri" w:hAnsi="Calibri"/>
                    <w:lang w:val="en-US"/>
                  </w:rPr>
                  <w:t>Wilhelminian</w:t>
                </w:r>
                <w:proofErr w:type="spellEnd"/>
                <w:r w:rsidRPr="008653A5">
                  <w:rPr>
                    <w:rFonts w:ascii="Calibri" w:hAnsi="Calibri"/>
                    <w:lang w:val="en-US"/>
                  </w:rPr>
                  <w:t xml:space="preserve"> society, and reacted to the developments of modern urban </w:t>
                </w:r>
                <w:proofErr w:type="spellStart"/>
                <w:r w:rsidRPr="008653A5">
                  <w:rPr>
                    <w:rFonts w:ascii="Calibri" w:hAnsi="Calibri"/>
                    <w:lang w:val="en-US"/>
                  </w:rPr>
                  <w:t>civilisation</w:t>
                </w:r>
                <w:proofErr w:type="spellEnd"/>
                <w:r w:rsidRPr="008653A5">
                  <w:rPr>
                    <w:rFonts w:ascii="Calibri" w:hAnsi="Calibri"/>
                    <w:lang w:val="en-US"/>
                  </w:rPr>
                  <w:t xml:space="preserve">.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64B58511"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 xml:space="preserve">n poetry, the effects of </w:t>
                </w:r>
                <w:proofErr w:type="spellStart"/>
                <w:r w:rsidR="003F779F">
                  <w:rPr>
                    <w:rFonts w:ascii="Calibri" w:hAnsi="Calibri"/>
                    <w:lang w:val="en-US"/>
                  </w:rPr>
                  <w:t>urbanisation</w:t>
                </w:r>
                <w:proofErr w:type="spellEnd"/>
                <w:r w:rsidR="003F779F">
                  <w:rPr>
                    <w:rFonts w:ascii="Calibri" w:hAnsi="Calibri"/>
                    <w:lang w:val="en-US"/>
                  </w:rPr>
                  <w:t xml:space="preserve"> and </w:t>
                </w:r>
                <w:proofErr w:type="spellStart"/>
                <w:r w:rsidR="003F779F">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were expressed by lining up disparate images in </w:t>
                </w:r>
                <w:proofErr w:type="spellStart"/>
                <w:r w:rsidRPr="008653A5">
                  <w:rPr>
                    <w:rFonts w:ascii="Calibri" w:hAnsi="Calibri"/>
                    <w:lang w:val="en-US"/>
                  </w:rPr>
                  <w:t>paratactical</w:t>
                </w:r>
                <w:proofErr w:type="spellEnd"/>
                <w:r w:rsidRPr="008653A5">
                  <w:rPr>
                    <w:rFonts w:ascii="Calibri" w:hAnsi="Calibri"/>
                    <w:lang w:val="en-US"/>
                  </w:rPr>
                  <w:t xml:space="preserve"> style (‘</w:t>
                </w:r>
                <w:proofErr w:type="spellStart"/>
                <w:r w:rsidRPr="008653A5">
                  <w:rPr>
                    <w:rFonts w:ascii="Calibri" w:hAnsi="Calibri"/>
                    <w:lang w:val="en-US"/>
                  </w:rPr>
                  <w:t>Reihungsstil</w:t>
                </w:r>
                <w:proofErr w:type="spellEnd"/>
                <w:r w:rsidRPr="008653A5">
                  <w:rPr>
                    <w:rFonts w:ascii="Calibri" w:hAnsi="Calibri"/>
                    <w:lang w:val="en-US"/>
                  </w:rPr>
                  <w:t xml:space="preserve">’), showing the new perceptional demands caused by acceleration, new technologies and media (see the poems of </w:t>
                </w:r>
                <w:proofErr w:type="spellStart"/>
                <w:r w:rsidRPr="008653A5">
                  <w:rPr>
                    <w:rFonts w:ascii="Calibri" w:hAnsi="Calibri"/>
                    <w:lang w:val="en-US"/>
                  </w:rPr>
                  <w:t>Jakob</w:t>
                </w:r>
                <w:proofErr w:type="spellEnd"/>
                <w:r w:rsidRPr="008653A5">
                  <w:rPr>
                    <w:rFonts w:ascii="Calibri" w:hAnsi="Calibri"/>
                    <w:lang w:val="en-US"/>
                  </w:rPr>
                  <w:t xml:space="preserve"> van </w:t>
                </w:r>
                <w:proofErr w:type="spellStart"/>
                <w:r w:rsidRPr="008653A5">
                  <w:rPr>
                    <w:rFonts w:ascii="Calibri" w:hAnsi="Calibri"/>
                    <w:lang w:val="en-US"/>
                  </w:rPr>
                  <w:t>Hoddis</w:t>
                </w:r>
                <w:proofErr w:type="spellEnd"/>
                <w:r w:rsidRPr="008653A5">
                  <w:rPr>
                    <w:rFonts w:ascii="Calibri" w:hAnsi="Calibri"/>
                    <w:lang w:val="en-US"/>
                  </w:rPr>
                  <w:t>, Alfred Lichtenstein and Ernst Blass), leading to the ‘dissociation of self’ (‘</w:t>
                </w:r>
                <w:proofErr w:type="spellStart"/>
                <w:r w:rsidRPr="008653A5">
                  <w:rPr>
                    <w:rFonts w:ascii="Calibri" w:hAnsi="Calibri"/>
                    <w:lang w:val="en-US"/>
                  </w:rPr>
                  <w:t>Ich-Dissoziation</w:t>
                </w:r>
                <w:proofErr w:type="spellEnd"/>
                <w:r w:rsidRPr="008653A5">
                  <w:rPr>
                    <w:rFonts w:ascii="Calibri" w:hAnsi="Calibri"/>
                    <w:lang w:val="en-US"/>
                  </w:rPr>
                  <w:t xml:space="preserve">’, </w:t>
                </w:r>
                <w:proofErr w:type="spellStart"/>
                <w:r w:rsidRPr="008653A5">
                  <w:rPr>
                    <w:rFonts w:ascii="Calibri" w:hAnsi="Calibri"/>
                    <w:lang w:val="en-US"/>
                  </w:rPr>
                  <w:t>Vietta</w:t>
                </w:r>
                <w:proofErr w:type="spellEnd"/>
                <w:r w:rsidRPr="008653A5">
                  <w:rPr>
                    <w:rFonts w:ascii="Calibri" w:hAnsi="Calibri"/>
                    <w:lang w:val="en-US"/>
                  </w:rPr>
                  <w:t xml:space="preserve">) and to the impersonality of a </w:t>
                </w:r>
                <w:proofErr w:type="spellStart"/>
                <w:r w:rsidRPr="008653A5">
                  <w:rPr>
                    <w:rFonts w:ascii="Calibri" w:hAnsi="Calibri"/>
                    <w:lang w:val="en-US"/>
                  </w:rPr>
                  <w:t>technicised</w:t>
                </w:r>
                <w:proofErr w:type="spellEnd"/>
                <w:r w:rsidRPr="008653A5">
                  <w:rPr>
                    <w:rFonts w:ascii="Calibri" w:hAnsi="Calibri"/>
                    <w:lang w:val="en-US"/>
                  </w:rPr>
                  <w:t xml:space="preserve"> society (Gottfried Benn, ‘Morgue’-poetry). Symbolic imagery and </w:t>
                </w:r>
                <w:proofErr w:type="spellStart"/>
                <w:r w:rsidRPr="008653A5">
                  <w:rPr>
                    <w:rFonts w:ascii="Calibri" w:hAnsi="Calibri"/>
                    <w:lang w:val="en-US"/>
                  </w:rPr>
                  <w:t>synaesthesia</w:t>
                </w:r>
                <w:proofErr w:type="spellEnd"/>
                <w:r w:rsidRPr="008653A5">
                  <w:rPr>
                    <w:rFonts w:ascii="Calibri" w:hAnsi="Calibri"/>
                    <w:lang w:val="en-US"/>
                  </w:rPr>
                  <w:t xml:space="preserve"> are characteristics of the poetry of Else </w:t>
                </w:r>
                <w:proofErr w:type="spellStart"/>
                <w:r w:rsidRPr="008653A5">
                  <w:rPr>
                    <w:rFonts w:ascii="Calibri" w:hAnsi="Calibri"/>
                    <w:lang w:val="en-US"/>
                  </w:rPr>
                  <w:t>Lasker-Schüler</w:t>
                </w:r>
                <w:proofErr w:type="spellEnd"/>
                <w:r w:rsidRPr="008653A5">
                  <w:rPr>
                    <w:rFonts w:ascii="Calibri" w:hAnsi="Calibri"/>
                    <w:lang w:val="en-US"/>
                  </w:rPr>
                  <w:t xml:space="preserve">, Georg </w:t>
                </w:r>
                <w:proofErr w:type="spellStart"/>
                <w:r w:rsidRPr="008653A5">
                  <w:rPr>
                    <w:rFonts w:ascii="Calibri" w:hAnsi="Calibri"/>
                    <w:lang w:val="en-US"/>
                  </w:rPr>
                  <w:t>Heym</w:t>
                </w:r>
                <w:proofErr w:type="spellEnd"/>
                <w:r w:rsidRPr="008653A5">
                  <w:rPr>
                    <w:rFonts w:ascii="Calibri" w:hAnsi="Calibri"/>
                    <w:lang w:val="en-US"/>
                  </w:rPr>
                  <w:t xml:space="preserve">, Georg </w:t>
                </w:r>
                <w:proofErr w:type="spellStart"/>
                <w:r w:rsidRPr="008653A5">
                  <w:rPr>
                    <w:rFonts w:ascii="Calibri" w:hAnsi="Calibri"/>
                    <w:lang w:val="en-US"/>
                  </w:rPr>
                  <w:t>Trakl</w:t>
                </w:r>
                <w:proofErr w:type="spellEnd"/>
                <w:r w:rsidRPr="008653A5">
                  <w:rPr>
                    <w:rFonts w:ascii="Calibri" w:hAnsi="Calibri"/>
                    <w:lang w:val="en-US"/>
                  </w:rPr>
                  <w:t xml:space="preserve">, and Ernst </w:t>
                </w:r>
                <w:proofErr w:type="spellStart"/>
                <w:r w:rsidRPr="008653A5">
                  <w:rPr>
                    <w:rFonts w:ascii="Calibri" w:hAnsi="Calibri"/>
                    <w:lang w:val="en-US"/>
                  </w:rPr>
                  <w:t>Stadler</w:t>
                </w:r>
                <w:proofErr w:type="spellEnd"/>
                <w:r w:rsidRPr="008653A5">
                  <w:rPr>
                    <w:rFonts w:ascii="Calibri" w:hAnsi="Calibri"/>
                    <w:lang w:val="en-US"/>
                  </w:rPr>
                  <w:t xml:space="preserve">, all of whom wrote poems in regular form and rhyme as well as free verse-poetry. By contrast, August </w:t>
                </w:r>
                <w:proofErr w:type="spellStart"/>
                <w:r w:rsidRPr="008653A5">
                  <w:rPr>
                    <w:rFonts w:ascii="Calibri" w:hAnsi="Calibri"/>
                    <w:lang w:val="en-US"/>
                  </w:rPr>
                  <w:t>Stramm’s</w:t>
                </w:r>
                <w:proofErr w:type="spellEnd"/>
                <w:r w:rsidRPr="008653A5">
                  <w:rPr>
                    <w:rFonts w:ascii="Calibri" w:hAnsi="Calibri"/>
                    <w:lang w:val="en-US"/>
                  </w:rPr>
                  <w:t xml:space="preserve"> poems disposed of conventional language structures. </w:t>
                </w:r>
              </w:p>
              <w:p w14:paraId="08E59EFC" w14:textId="77777777" w:rsidR="008653A5" w:rsidRPr="008653A5" w:rsidRDefault="008653A5" w:rsidP="008653A5">
                <w:pPr>
                  <w:rPr>
                    <w:rFonts w:ascii="Calibri" w:hAnsi="Calibri"/>
                    <w:lang w:val="en-US"/>
                  </w:rPr>
                </w:pPr>
              </w:p>
              <w:p w14:paraId="6C10E7E3" w14:textId="4BDD1794" w:rsidR="008653A5" w:rsidRPr="008653A5" w:rsidRDefault="008653A5" w:rsidP="008653A5">
                <w:pPr>
                  <w:rPr>
                    <w:rFonts w:ascii="Calibri" w:hAnsi="Calibri"/>
                    <w:lang w:val="en-US"/>
                  </w:rPr>
                </w:pPr>
                <w:r w:rsidRPr="008653A5">
                  <w:rPr>
                    <w:rFonts w:ascii="Calibri" w:hAnsi="Calibri"/>
                    <w:lang w:val="en-US"/>
                  </w:rPr>
                  <w:t>Authors of Expressionist prose likewise discharged conventional patterns of narration and tried new techniques like stream of consciousness and reflective prose (‘</w:t>
                </w:r>
                <w:proofErr w:type="spellStart"/>
                <w:r w:rsidRPr="008653A5">
                  <w:rPr>
                    <w:rFonts w:ascii="Calibri" w:hAnsi="Calibri"/>
                    <w:lang w:val="en-US"/>
                  </w:rPr>
                  <w:t>Reflexionsprosa</w:t>
                </w:r>
                <w:proofErr w:type="spellEnd"/>
                <w:r w:rsidRPr="008653A5">
                  <w:rPr>
                    <w:rFonts w:ascii="Calibri" w:hAnsi="Calibri"/>
                    <w:lang w:val="en-US"/>
                  </w:rPr>
                  <w:t xml:space="preserve">’), descending into the minds of their protagonists (Gottfried Benn, </w:t>
                </w:r>
                <w:proofErr w:type="spellStart"/>
                <w:r w:rsidRPr="008653A5">
                  <w:rPr>
                    <w:rFonts w:ascii="Calibri" w:hAnsi="Calibri"/>
                    <w:i/>
                    <w:lang w:val="en-US"/>
                  </w:rPr>
                  <w:t>Gehirne</w:t>
                </w:r>
                <w:proofErr w:type="spellEnd"/>
                <w:r w:rsidRPr="008653A5">
                  <w:rPr>
                    <w:rFonts w:ascii="Calibri" w:hAnsi="Calibri"/>
                    <w:lang w:val="en-US"/>
                  </w:rPr>
                  <w:t xml:space="preserve">, 1916; Carl Einstein, </w:t>
                </w:r>
                <w:proofErr w:type="spellStart"/>
                <w:r w:rsidRPr="008653A5">
                  <w:rPr>
                    <w:rFonts w:ascii="Calibri" w:hAnsi="Calibri"/>
                    <w:i/>
                    <w:lang w:val="en-US"/>
                  </w:rPr>
                  <w:t>Bebuquin</w:t>
                </w:r>
                <w:proofErr w:type="spellEnd"/>
                <w:r w:rsidRPr="008653A5">
                  <w:rPr>
                    <w:rFonts w:ascii="Calibri" w:hAnsi="Calibri"/>
                    <w:i/>
                    <w:lang w:val="en-US"/>
                  </w:rPr>
                  <w:t xml:space="preserve"> </w:t>
                </w:r>
                <w:proofErr w:type="spellStart"/>
                <w:r w:rsidRPr="008653A5">
                  <w:rPr>
                    <w:rFonts w:ascii="Calibri" w:hAnsi="Calibri"/>
                    <w:i/>
                    <w:lang w:val="en-US"/>
                  </w:rPr>
                  <w:t>oder</w:t>
                </w:r>
                <w:proofErr w:type="spellEnd"/>
                <w:r w:rsidRPr="008653A5">
                  <w:rPr>
                    <w:rFonts w:ascii="Calibri" w:hAnsi="Calibri"/>
                    <w:i/>
                    <w:lang w:val="en-US"/>
                  </w:rPr>
                  <w:t xml:space="preserve"> die </w:t>
                </w:r>
                <w:proofErr w:type="spellStart"/>
                <w:r w:rsidRPr="008653A5">
                  <w:rPr>
                    <w:rFonts w:ascii="Calibri" w:hAnsi="Calibri"/>
                    <w:i/>
                    <w:lang w:val="en-US"/>
                  </w:rPr>
                  <w:t>Dilettanten</w:t>
                </w:r>
                <w:proofErr w:type="spellEnd"/>
                <w:r w:rsidRPr="008653A5">
                  <w:rPr>
                    <w:rFonts w:ascii="Calibri" w:hAnsi="Calibri"/>
                    <w:i/>
                    <w:lang w:val="en-US"/>
                  </w:rPr>
                  <w:t xml:space="preserve"> des </w:t>
                </w:r>
                <w:proofErr w:type="spellStart"/>
                <w:r w:rsidRPr="008653A5">
                  <w:rPr>
                    <w:rFonts w:ascii="Calibri" w:hAnsi="Calibri"/>
                    <w:i/>
                    <w:lang w:val="en-US"/>
                  </w:rPr>
                  <w:t>Wunders</w:t>
                </w:r>
                <w:proofErr w:type="spellEnd"/>
                <w:r w:rsidRPr="008653A5">
                  <w:rPr>
                    <w:rFonts w:ascii="Calibri" w:hAnsi="Calibri"/>
                    <w:i/>
                    <w:lang w:val="en-US"/>
                  </w:rPr>
                  <w:t>/</w:t>
                </w:r>
                <w:proofErr w:type="spellStart"/>
                <w:r w:rsidRPr="008653A5">
                  <w:rPr>
                    <w:rFonts w:ascii="Calibri" w:hAnsi="Calibri"/>
                    <w:i/>
                    <w:lang w:val="en-US"/>
                  </w:rPr>
                  <w:t>Bebuquin</w:t>
                </w:r>
                <w:proofErr w:type="spellEnd"/>
                <w:r w:rsidRPr="008653A5">
                  <w:rPr>
                    <w:rFonts w:ascii="Calibri" w:hAnsi="Calibri"/>
                    <w:i/>
                    <w:lang w:val="en-US"/>
                  </w:rPr>
                  <w:t xml:space="preserve"> or the Dilettantes of Miracle</w:t>
                </w:r>
                <w:r w:rsidRPr="008653A5">
                  <w:rPr>
                    <w:rFonts w:ascii="Calibri" w:hAnsi="Calibri"/>
                    <w:lang w:val="en-US"/>
                  </w:rPr>
                  <w:t xml:space="preserve">, novel, 1912), often criminals or mentally insane (Georg </w:t>
                </w:r>
                <w:proofErr w:type="spellStart"/>
                <w:r w:rsidRPr="008653A5">
                  <w:rPr>
                    <w:rFonts w:ascii="Calibri" w:hAnsi="Calibri"/>
                    <w:lang w:val="en-US"/>
                  </w:rPr>
                  <w:t>Heym</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Dieb</w:t>
                </w:r>
                <w:proofErr w:type="spellEnd"/>
                <w:r w:rsidRPr="008653A5">
                  <w:rPr>
                    <w:rFonts w:ascii="Calibri" w:hAnsi="Calibri"/>
                    <w:i/>
                    <w:lang w:val="en-US"/>
                  </w:rPr>
                  <w:t xml:space="preserve">/The Thief </w:t>
                </w:r>
                <w:r w:rsidRPr="008653A5">
                  <w:rPr>
                    <w:rFonts w:ascii="Calibri" w:hAnsi="Calibri"/>
                    <w:lang w:val="en-US"/>
                  </w:rPr>
                  <w:t xml:space="preserve">and </w:t>
                </w:r>
                <w:r w:rsidRPr="008653A5">
                  <w:rPr>
                    <w:rFonts w:ascii="Calibri" w:hAnsi="Calibri"/>
                    <w:i/>
                    <w:lang w:val="en-US"/>
                  </w:rPr>
                  <w:t xml:space="preserve">Der </w:t>
                </w:r>
                <w:proofErr w:type="spellStart"/>
                <w:r w:rsidRPr="008653A5">
                  <w:rPr>
                    <w:rFonts w:ascii="Calibri" w:hAnsi="Calibri"/>
                    <w:i/>
                    <w:lang w:val="en-US"/>
                  </w:rPr>
                  <w:t>Irre</w:t>
                </w:r>
                <w:proofErr w:type="spellEnd"/>
                <w:r w:rsidRPr="008653A5">
                  <w:rPr>
                    <w:rFonts w:ascii="Calibri" w:hAnsi="Calibri"/>
                    <w:i/>
                    <w:lang w:val="en-US"/>
                  </w:rPr>
                  <w:t>/The Madman</w:t>
                </w:r>
                <w:r w:rsidRPr="008653A5">
                  <w:rPr>
                    <w:rFonts w:ascii="Calibri" w:hAnsi="Calibri"/>
                    <w:lang w:val="en-US"/>
                  </w:rPr>
                  <w:t xml:space="preserve">, 1912; Alfred </w:t>
                </w:r>
                <w:proofErr w:type="spellStart"/>
                <w:r w:rsidRPr="008653A5">
                  <w:rPr>
                    <w:rFonts w:ascii="Calibri" w:hAnsi="Calibri"/>
                    <w:lang w:val="en-US"/>
                  </w:rPr>
                  <w:t>Döblin</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Ermordung</w:t>
                </w:r>
                <w:proofErr w:type="spellEnd"/>
                <w:r w:rsidRPr="008653A5">
                  <w:rPr>
                    <w:rFonts w:ascii="Calibri" w:hAnsi="Calibri"/>
                    <w:i/>
                    <w:lang w:val="en-US"/>
                  </w:rPr>
                  <w:t xml:space="preserve"> </w:t>
                </w:r>
                <w:proofErr w:type="spellStart"/>
                <w:r w:rsidRPr="008653A5">
                  <w:rPr>
                    <w:rFonts w:ascii="Calibri" w:hAnsi="Calibri"/>
                    <w:i/>
                    <w:lang w:val="en-US"/>
                  </w:rPr>
                  <w:t>einer</w:t>
                </w:r>
                <w:proofErr w:type="spellEnd"/>
                <w:r w:rsidRPr="008653A5">
                  <w:rPr>
                    <w:rFonts w:ascii="Calibri" w:hAnsi="Calibri"/>
                    <w:i/>
                    <w:lang w:val="en-US"/>
                  </w:rPr>
                  <w:t xml:space="preserve"> </w:t>
                </w:r>
                <w:proofErr w:type="spellStart"/>
                <w:r w:rsidRPr="008653A5">
                  <w:rPr>
                    <w:rFonts w:ascii="Calibri" w:hAnsi="Calibri"/>
                    <w:i/>
                    <w:lang w:val="en-US"/>
                  </w:rPr>
                  <w:t>Butterblume</w:t>
                </w:r>
                <w:proofErr w:type="spellEnd"/>
                <w:r w:rsidRPr="008653A5">
                  <w:rPr>
                    <w:rFonts w:ascii="Calibri" w:hAnsi="Calibri"/>
                    <w:i/>
                    <w:lang w:val="en-US"/>
                  </w:rPr>
                  <w:t>/Murder of a Buttercup</w:t>
                </w:r>
                <w:r w:rsidRPr="008653A5">
                  <w:rPr>
                    <w:rFonts w:ascii="Calibri" w:hAnsi="Calibri"/>
                    <w:lang w:val="en-US"/>
                  </w:rPr>
                  <w:t>, 1909). The Prague author Franz 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proofErr w:type="spellStart"/>
                <w:r w:rsidR="0091305B">
                  <w:rPr>
                    <w:rFonts w:ascii="Calibri" w:hAnsi="Calibri"/>
                    <w:lang w:val="en-US"/>
                  </w:rPr>
                  <w:t>mechanisation</w:t>
                </w:r>
                <w:proofErr w:type="spellEnd"/>
                <w:r w:rsidR="0091305B">
                  <w:rPr>
                    <w:rFonts w:ascii="Calibri" w:hAnsi="Calibri"/>
                    <w:lang w:val="en-US"/>
                  </w:rPr>
                  <w:t xml:space="preserve"> he presents,</w:t>
                </w:r>
                <w:r w:rsidRPr="008653A5">
                  <w:rPr>
                    <w:rFonts w:ascii="Calibri" w:hAnsi="Calibri"/>
                    <w:lang w:val="en-US"/>
                  </w:rPr>
                  <w:t xml:space="preserve"> as in the stories </w:t>
                </w:r>
                <w:r w:rsidRPr="008653A5">
                  <w:rPr>
                    <w:rFonts w:ascii="Calibri" w:hAnsi="Calibri"/>
                    <w:i/>
                    <w:lang w:val="en-US"/>
                  </w:rPr>
                  <w:t xml:space="preserve">Die </w:t>
                </w:r>
                <w:proofErr w:type="spellStart"/>
                <w:r w:rsidRPr="008653A5">
                  <w:rPr>
                    <w:rFonts w:ascii="Calibri" w:hAnsi="Calibri"/>
                    <w:i/>
                    <w:lang w:val="en-US"/>
                  </w:rPr>
                  <w:t>Verwandlung</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w:t>
                </w:r>
                <w:proofErr w:type="spellStart"/>
                <w:r w:rsidRPr="008653A5">
                  <w:rPr>
                    <w:rFonts w:ascii="Calibri" w:hAnsi="Calibri"/>
                    <w:i/>
                    <w:lang w:val="en-US"/>
                  </w:rPr>
                  <w:t>Strafkolonie</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w:t>
                </w:r>
                <w:proofErr w:type="spellStart"/>
                <w:r w:rsidRPr="008653A5">
                  <w:rPr>
                    <w:rFonts w:ascii="Calibri" w:hAnsi="Calibri"/>
                    <w:i/>
                    <w:lang w:val="en-US"/>
                  </w:rPr>
                  <w:t>Schloss</w:t>
                </w:r>
                <w:proofErr w:type="spellEnd"/>
                <w:r w:rsidRPr="008653A5">
                  <w:rPr>
                    <w:rFonts w:ascii="Calibri" w:hAnsi="Calibri"/>
                    <w:i/>
                    <w:lang w:val="en-US"/>
                  </w:rPr>
                  <w:t xml:space="preserve">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27CE1062" w:rsidR="008653A5" w:rsidRPr="008653A5" w:rsidRDefault="008653A5" w:rsidP="008653A5">
                <w:pPr>
                  <w:rPr>
                    <w:rFonts w:ascii="Calibri" w:hAnsi="Calibri"/>
                    <w:lang w:val="en-US"/>
                  </w:rPr>
                </w:pPr>
                <w:proofErr w:type="spellStart"/>
                <w:r w:rsidRPr="008653A5">
                  <w:rPr>
                    <w:rFonts w:ascii="Calibri" w:hAnsi="Calibri"/>
                    <w:lang w:val="en-US"/>
                  </w:rPr>
                  <w:t>Reinhard</w:t>
                </w:r>
                <w:proofErr w:type="spellEnd"/>
                <w:r w:rsidRPr="008653A5">
                  <w:rPr>
                    <w:rFonts w:ascii="Calibri" w:hAnsi="Calibri"/>
                    <w:lang w:val="en-US"/>
                  </w:rPr>
                  <w:t xml:space="preserve"> Johannes </w:t>
                </w:r>
                <w:proofErr w:type="spellStart"/>
                <w:r w:rsidRPr="008653A5">
                  <w:rPr>
                    <w:rFonts w:ascii="Calibri" w:hAnsi="Calibri"/>
                    <w:lang w:val="en-US"/>
                  </w:rPr>
                  <w:t>Sorge</w:t>
                </w:r>
                <w:proofErr w:type="spellEnd"/>
                <w:r w:rsidRPr="008653A5">
                  <w:rPr>
                    <w:rFonts w:ascii="Calibri" w:hAnsi="Calibri"/>
                    <w:lang w:val="en-US"/>
                  </w:rPr>
                  <w:t xml:space="preserve"> was the first to deal with the generation conflict in drama, showing the clash of values in </w:t>
                </w:r>
                <w:proofErr w:type="spellStart"/>
                <w:r w:rsidRPr="008653A5">
                  <w:rPr>
                    <w:rFonts w:ascii="Calibri" w:hAnsi="Calibri"/>
                    <w:lang w:val="en-US"/>
                  </w:rPr>
                  <w:t>Wilhelminian</w:t>
                </w:r>
                <w:proofErr w:type="spellEnd"/>
                <w:r w:rsidRPr="008653A5">
                  <w:rPr>
                    <w:rFonts w:ascii="Calibri" w:hAnsi="Calibri"/>
                    <w:lang w:val="en-US"/>
                  </w:rPr>
                  <w:t xml:space="preserve"> society in a family context in </w:t>
                </w:r>
                <w:r w:rsidRPr="008653A5">
                  <w:rPr>
                    <w:rFonts w:ascii="Calibri" w:hAnsi="Calibri"/>
                    <w:i/>
                    <w:lang w:val="en-US"/>
                  </w:rPr>
                  <w:t xml:space="preserve">Der </w:t>
                </w:r>
                <w:proofErr w:type="spellStart"/>
                <w:r w:rsidRPr="008653A5">
                  <w:rPr>
                    <w:rFonts w:ascii="Calibri" w:hAnsi="Calibri"/>
                    <w:i/>
                    <w:lang w:val="en-US"/>
                  </w:rPr>
                  <w:t>Bettler</w:t>
                </w:r>
                <w:proofErr w:type="spellEnd"/>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xml:space="preserve">] (written 1911, first staged 1917), a subject taken up for example by Walter </w:t>
                </w:r>
                <w:proofErr w:type="spellStart"/>
                <w:r w:rsidRPr="008653A5">
                  <w:rPr>
                    <w:rFonts w:ascii="Calibri" w:hAnsi="Calibri"/>
                    <w:lang w:val="en-US"/>
                  </w:rPr>
                  <w:t>Hasenclever</w:t>
                </w:r>
                <w:proofErr w:type="spellEnd"/>
                <w:r w:rsidRPr="008653A5">
                  <w:rPr>
                    <w:rFonts w:ascii="Calibri" w:hAnsi="Calibri"/>
                    <w:lang w:val="en-US"/>
                  </w:rPr>
                  <w:t xml:space="preserve"> (</w:t>
                </w:r>
                <w:r w:rsidRPr="008653A5">
                  <w:rPr>
                    <w:rFonts w:ascii="Calibri" w:hAnsi="Calibri"/>
                    <w:i/>
                    <w:lang w:val="en-US"/>
                  </w:rPr>
                  <w:t xml:space="preserve">Der </w:t>
                </w:r>
                <w:proofErr w:type="spellStart"/>
                <w:r w:rsidRPr="008653A5">
                  <w:rPr>
                    <w:rFonts w:ascii="Calibri" w:hAnsi="Calibri"/>
                    <w:i/>
                    <w:lang w:val="en-US"/>
                  </w:rPr>
                  <w:t>Sohn</w:t>
                </w:r>
                <w:proofErr w:type="spellEnd"/>
                <w:r w:rsidRPr="008653A5">
                  <w:rPr>
                    <w:rFonts w:ascii="Calibri" w:hAnsi="Calibri"/>
                    <w:i/>
                    <w:lang w:val="en-US"/>
                  </w:rPr>
                  <w:t>/The Son</w:t>
                </w:r>
                <w:r w:rsidRPr="008653A5">
                  <w:rPr>
                    <w:rFonts w:ascii="Calibri" w:hAnsi="Calibri"/>
                    <w:lang w:val="en-US"/>
                  </w:rPr>
                  <w:t xml:space="preserve">, 1914). The plays of Carl </w:t>
                </w:r>
                <w:proofErr w:type="spellStart"/>
                <w:r w:rsidRPr="008653A5">
                  <w:rPr>
                    <w:rFonts w:ascii="Calibri" w:hAnsi="Calibri"/>
                    <w:lang w:val="en-US"/>
                  </w:rPr>
                  <w:t>Sternheim</w:t>
                </w:r>
                <w:proofErr w:type="spellEnd"/>
                <w:r w:rsidRPr="008653A5">
                  <w:rPr>
                    <w:rFonts w:ascii="Calibri" w:hAnsi="Calibri"/>
                    <w:lang w:val="en-US"/>
                  </w:rPr>
                  <w:t xml:space="preserve">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 xml:space="preserve">1912) are acid satires on outmoded </w:t>
                </w:r>
                <w:r w:rsidRPr="008653A5">
                  <w:rPr>
                    <w:rFonts w:ascii="Calibri" w:hAnsi="Calibri"/>
                    <w:lang w:val="en-US"/>
                  </w:rPr>
                  <w:lastRenderedPageBreak/>
                  <w:t>bourgeois values, whereas other dramatists den</w:t>
                </w:r>
                <w:r w:rsidR="0091305B">
                  <w:rPr>
                    <w:rFonts w:ascii="Calibri" w:hAnsi="Calibri"/>
                    <w:lang w:val="en-US"/>
                  </w:rPr>
                  <w:t xml:space="preserve">ounce the inhumanity of </w:t>
                </w:r>
                <w:proofErr w:type="spellStart"/>
                <w:r w:rsidR="0091305B">
                  <w:rPr>
                    <w:rFonts w:ascii="Calibri" w:hAnsi="Calibri"/>
                    <w:lang w:val="en-US"/>
                  </w:rPr>
                  <w:t>mechanis</w:t>
                </w:r>
                <w:r w:rsidRPr="008653A5">
                  <w:rPr>
                    <w:rFonts w:ascii="Calibri" w:hAnsi="Calibri"/>
                    <w:lang w:val="en-US"/>
                  </w:rPr>
                  <w:t>ation</w:t>
                </w:r>
                <w:proofErr w:type="spellEnd"/>
                <w:r w:rsidRPr="008653A5">
                  <w:rPr>
                    <w:rFonts w:ascii="Calibri" w:hAnsi="Calibri"/>
                    <w:lang w:val="en-US"/>
                  </w:rPr>
                  <w:t xml:space="preserve"> and individual powerlessness, for example Georg Kaiser (</w:t>
                </w:r>
                <w:r w:rsidRPr="008653A5">
                  <w:rPr>
                    <w:rFonts w:ascii="Calibri" w:hAnsi="Calibri"/>
                    <w:i/>
                    <w:lang w:val="en-US"/>
                  </w:rPr>
                  <w:t>Gas-</w:t>
                </w:r>
                <w:proofErr w:type="spellStart"/>
                <w:r w:rsidRPr="008653A5">
                  <w:rPr>
                    <w:rFonts w:ascii="Calibri" w:hAnsi="Calibri"/>
                    <w:i/>
                    <w:lang w:val="en-US"/>
                  </w:rPr>
                  <w:t>Trilogie</w:t>
                </w:r>
                <w:proofErr w:type="spellEnd"/>
                <w:r w:rsidRPr="008653A5">
                  <w:rPr>
                    <w:rFonts w:ascii="Calibri" w:hAnsi="Calibri"/>
                    <w:i/>
                    <w:lang w:val="en-US"/>
                  </w:rPr>
                  <w:t>/Gas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 xml:space="preserve">Die </w:t>
                </w:r>
                <w:proofErr w:type="spellStart"/>
                <w:r w:rsidRPr="008653A5">
                  <w:rPr>
                    <w:rFonts w:ascii="Calibri" w:hAnsi="Calibri"/>
                    <w:i/>
                    <w:lang w:val="en-US"/>
                  </w:rPr>
                  <w:t>Maschinenstürmer</w:t>
                </w:r>
                <w:proofErr w:type="spellEnd"/>
                <w:r w:rsidRPr="008653A5">
                  <w:rPr>
                    <w:rFonts w:ascii="Calibri" w:hAnsi="Calibri"/>
                    <w:i/>
                    <w:lang w:val="en-US"/>
                  </w:rPr>
                  <w:t>/The Machine Wreckers</w:t>
                </w:r>
                <w:r w:rsidRPr="008653A5">
                  <w:rPr>
                    <w:rFonts w:ascii="Calibri" w:hAnsi="Calibri"/>
                    <w:lang w:val="en-US"/>
                  </w:rPr>
                  <w:t>, 1922), the latter with a highly political stance. Formally many Expressionist plays consist of a series of episodes, or stations, held together only by a central figure (‘</w:t>
                </w:r>
                <w:proofErr w:type="spellStart"/>
                <w:r w:rsidRPr="008653A5">
                  <w:rPr>
                    <w:rFonts w:ascii="Calibri" w:hAnsi="Calibri"/>
                    <w:lang w:val="en-US"/>
                  </w:rPr>
                  <w:t>Stationendrama</w:t>
                </w:r>
                <w:proofErr w:type="spellEnd"/>
                <w:r w:rsidRPr="008653A5">
                  <w:rPr>
                    <w:rFonts w:ascii="Calibri" w:hAnsi="Calibri"/>
                    <w:lang w:val="en-US"/>
                  </w:rPr>
                  <w:t xml:space="preserve">’). </w:t>
                </w:r>
                <w:proofErr w:type="spellStart"/>
                <w:r w:rsidRPr="008653A5">
                  <w:rPr>
                    <w:rFonts w:ascii="Calibri" w:hAnsi="Calibri"/>
                    <w:lang w:val="en-US"/>
                  </w:rPr>
                  <w:t>Characterised</w:t>
                </w:r>
                <w:proofErr w:type="spellEnd"/>
                <w:r w:rsidRPr="008653A5">
                  <w:rPr>
                    <w:rFonts w:ascii="Calibri" w:hAnsi="Calibri"/>
                    <w:lang w:val="en-US"/>
                  </w:rPr>
                  <w:t xml:space="preserve"> by declamation and distorted language</w:t>
                </w:r>
                <w:r w:rsidR="0091305B">
                  <w:rPr>
                    <w:rFonts w:ascii="Calibri" w:hAnsi="Calibri"/>
                    <w:lang w:val="en-US"/>
                  </w:rPr>
                  <w:t>,</w:t>
                </w:r>
                <w:r w:rsidRPr="008653A5">
                  <w:rPr>
                    <w:rFonts w:ascii="Calibri" w:hAnsi="Calibri"/>
                    <w:lang w:val="en-US"/>
                  </w:rPr>
                  <w:t xml:space="preserve"> Expressionist drama tends to reduce characters to mere types or abstractions (August </w:t>
                </w:r>
                <w:proofErr w:type="spellStart"/>
                <w:r w:rsidRPr="008653A5">
                  <w:rPr>
                    <w:rFonts w:ascii="Calibri" w:hAnsi="Calibri"/>
                    <w:lang w:val="en-US"/>
                  </w:rPr>
                  <w:t>Stramm</w:t>
                </w:r>
                <w:proofErr w:type="spellEnd"/>
                <w:r w:rsidRPr="008653A5">
                  <w:rPr>
                    <w:rFonts w:ascii="Calibri" w:hAnsi="Calibri"/>
                    <w:lang w:val="en-US"/>
                  </w:rPr>
                  <w:t xml:space="preserve">, </w:t>
                </w:r>
                <w:proofErr w:type="spellStart"/>
                <w:r w:rsidRPr="008653A5">
                  <w:rPr>
                    <w:rFonts w:ascii="Calibri" w:hAnsi="Calibri"/>
                    <w:i/>
                    <w:lang w:val="en-US"/>
                  </w:rPr>
                  <w:t>Kräfte</w:t>
                </w:r>
                <w:proofErr w:type="spellEnd"/>
                <w:r w:rsidRPr="008653A5">
                  <w:rPr>
                    <w:rFonts w:ascii="Calibri" w:hAnsi="Calibri"/>
                    <w:i/>
                    <w:lang w:val="en-US"/>
                  </w:rPr>
                  <w:t>/Forces</w:t>
                </w:r>
                <w:r w:rsidRPr="008653A5">
                  <w:rPr>
                    <w:rFonts w:ascii="Calibri" w:hAnsi="Calibri"/>
                    <w:lang w:val="en-US"/>
                  </w:rPr>
                  <w:t xml:space="preserve">, 1915). Expressionist theatre is often experimental, for example in depicting violence (Oskar Kokoschka, </w:t>
                </w:r>
                <w:proofErr w:type="spellStart"/>
                <w:r w:rsidRPr="008653A5">
                  <w:rPr>
                    <w:rFonts w:ascii="Calibri" w:hAnsi="Calibri"/>
                    <w:i/>
                    <w:lang w:val="en-US"/>
                  </w:rPr>
                  <w:t>Mörder</w:t>
                </w:r>
                <w:proofErr w:type="spellEnd"/>
                <w:r w:rsidRPr="008653A5">
                  <w:rPr>
                    <w:rFonts w:ascii="Calibri" w:hAnsi="Calibri"/>
                    <w:i/>
                    <w:lang w:val="en-US"/>
                  </w:rPr>
                  <w:t xml:space="preserve">, </w:t>
                </w:r>
                <w:proofErr w:type="spellStart"/>
                <w:r w:rsidRPr="008653A5">
                  <w:rPr>
                    <w:rFonts w:ascii="Calibri" w:hAnsi="Calibri"/>
                    <w:i/>
                    <w:lang w:val="en-US"/>
                  </w:rPr>
                  <w:t>Hoffnung</w:t>
                </w:r>
                <w:proofErr w:type="spellEnd"/>
                <w:r w:rsidRPr="008653A5">
                  <w:rPr>
                    <w:rFonts w:ascii="Calibri" w:hAnsi="Calibri"/>
                    <w:i/>
                    <w:lang w:val="en-US"/>
                  </w:rPr>
                  <w:t xml:space="preserve"> der Frauen/Murderer, the Women’s Hope</w:t>
                </w:r>
                <w:r w:rsidRPr="008653A5">
                  <w:rPr>
                    <w:rFonts w:ascii="Calibri" w:hAnsi="Calibri"/>
                    <w:lang w:val="en-US"/>
                  </w:rPr>
                  <w:t>, 1909) or in trying to generate a synthesis of the arts (‘</w:t>
                </w:r>
                <w:proofErr w:type="spellStart"/>
                <w:r w:rsidRPr="008653A5">
                  <w:rPr>
                    <w:rFonts w:ascii="Calibri" w:hAnsi="Calibri"/>
                    <w:lang w:val="en-US"/>
                  </w:rPr>
                  <w:t>Gesamtkunstwerk</w:t>
                </w:r>
                <w:proofErr w:type="spellEnd"/>
                <w:r w:rsidRPr="008653A5">
                  <w:rPr>
                    <w:rFonts w:ascii="Calibri" w:hAnsi="Calibri"/>
                    <w:lang w:val="en-US"/>
                  </w:rPr>
                  <w:t xml:space="preserve">’; </w:t>
                </w:r>
                <w:proofErr w:type="spellStart"/>
                <w:r w:rsidRPr="008653A5">
                  <w:rPr>
                    <w:rFonts w:ascii="Calibri" w:hAnsi="Calibri"/>
                    <w:lang w:val="en-US"/>
                  </w:rPr>
                  <w:t>Wassily</w:t>
                </w:r>
                <w:proofErr w:type="spellEnd"/>
                <w:r w:rsidRPr="008653A5">
                  <w:rPr>
                    <w:rFonts w:ascii="Calibri" w:hAnsi="Calibri"/>
                    <w:lang w:val="en-US"/>
                  </w:rPr>
                  <w:t xml:space="preserve"> Kandinsky, </w:t>
                </w:r>
                <w:r w:rsidRPr="008653A5">
                  <w:rPr>
                    <w:rFonts w:ascii="Calibri" w:hAnsi="Calibri"/>
                    <w:i/>
                    <w:lang w:val="en-US"/>
                  </w:rPr>
                  <w:t xml:space="preserve">Der </w:t>
                </w:r>
                <w:proofErr w:type="spellStart"/>
                <w:r w:rsidRPr="008653A5">
                  <w:rPr>
                    <w:rFonts w:ascii="Calibri" w:hAnsi="Calibri"/>
                    <w:i/>
                    <w:lang w:val="en-US"/>
                  </w:rPr>
                  <w:t>gelbe</w:t>
                </w:r>
                <w:proofErr w:type="spellEnd"/>
                <w:r w:rsidRPr="008653A5">
                  <w:rPr>
                    <w:rFonts w:ascii="Calibri" w:hAnsi="Calibri"/>
                    <w:i/>
                    <w:lang w:val="en-US"/>
                  </w:rPr>
                  <w:t xml:space="preserve"> </w:t>
                </w:r>
                <w:proofErr w:type="spellStart"/>
                <w:r w:rsidRPr="008653A5">
                  <w:rPr>
                    <w:rFonts w:ascii="Calibri" w:hAnsi="Calibri"/>
                    <w:i/>
                    <w:lang w:val="en-US"/>
                  </w:rPr>
                  <w:t>Klang</w:t>
                </w:r>
                <w:proofErr w:type="spellEnd"/>
                <w:r w:rsidRPr="008653A5">
                  <w:rPr>
                    <w:rFonts w:ascii="Calibri" w:hAnsi="Calibri"/>
                    <w:i/>
                    <w:lang w:val="en-US"/>
                  </w:rPr>
                  <w:t>/The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5101AAE3"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xml:space="preserve">’ as well as his </w:t>
                </w:r>
                <w:proofErr w:type="spellStart"/>
                <w:r w:rsidRPr="008653A5">
                  <w:rPr>
                    <w:rFonts w:ascii="Calibri" w:hAnsi="Calibri"/>
                    <w:lang w:val="en-US"/>
                  </w:rPr>
                  <w:t>hymnic</w:t>
                </w:r>
                <w:proofErr w:type="spellEnd"/>
                <w:r w:rsidRPr="008653A5">
                  <w:rPr>
                    <w:rFonts w:ascii="Calibri" w:hAnsi="Calibri"/>
                    <w:lang w:val="en-US"/>
                  </w:rPr>
                  <w:t xml:space="preserve"> </w:t>
                </w:r>
                <w:proofErr w:type="spellStart"/>
                <w:r w:rsidRPr="008653A5">
                  <w:rPr>
                    <w:rFonts w:ascii="Calibri" w:hAnsi="Calibri"/>
                    <w:lang w:val="en-US"/>
                  </w:rPr>
                  <w:t>vitalism</w:t>
                </w:r>
                <w:proofErr w:type="spellEnd"/>
                <w:r w:rsidRPr="008653A5">
                  <w:rPr>
                    <w:rFonts w:ascii="Calibri" w:hAnsi="Calibri"/>
                    <w:lang w:val="en-US"/>
                  </w:rPr>
                  <w:t xml:space="preserve"> (</w:t>
                </w:r>
                <w:r w:rsidRPr="008653A5">
                  <w:rPr>
                    <w:rFonts w:ascii="Calibri" w:hAnsi="Calibri"/>
                    <w:i/>
                    <w:lang w:val="en-US"/>
                  </w:rPr>
                  <w:t xml:space="preserve">Also </w:t>
                </w:r>
                <w:proofErr w:type="spellStart"/>
                <w:r w:rsidRPr="008653A5">
                  <w:rPr>
                    <w:rFonts w:ascii="Calibri" w:hAnsi="Calibri"/>
                    <w:i/>
                    <w:lang w:val="en-US"/>
                  </w:rPr>
                  <w:t>sprach</w:t>
                </w:r>
                <w:proofErr w:type="spellEnd"/>
                <w:r w:rsidRPr="008653A5">
                  <w:rPr>
                    <w:rFonts w:ascii="Calibri" w:hAnsi="Calibri"/>
                    <w:i/>
                    <w:lang w:val="en-US"/>
                  </w:rPr>
                  <w:t xml:space="preserve"> Zarathustra</w:t>
                </w:r>
                <w:r w:rsidRPr="008653A5">
                  <w:rPr>
                    <w:rFonts w:ascii="Calibri" w:hAnsi="Calibri"/>
                    <w:lang w:val="en-US"/>
                  </w:rPr>
                  <w:t>/</w:t>
                </w:r>
                <w:r w:rsidRPr="008653A5">
                  <w:rPr>
                    <w:rFonts w:ascii="Calibri" w:hAnsi="Calibri"/>
                    <w:i/>
                    <w:lang w:val="en-US"/>
                  </w:rPr>
                  <w:t xml:space="preserve">Thus </w:t>
                </w:r>
                <w:proofErr w:type="spellStart"/>
                <w:r w:rsidRPr="008653A5">
                  <w:rPr>
                    <w:rFonts w:ascii="Calibri" w:hAnsi="Calibri"/>
                    <w:i/>
                    <w:lang w:val="en-US"/>
                  </w:rPr>
                  <w:t>Spake</w:t>
                </w:r>
                <w:proofErr w:type="spellEnd"/>
                <w:r w:rsidRPr="008653A5">
                  <w:rPr>
                    <w:rFonts w:ascii="Calibri" w:hAnsi="Calibri"/>
                    <w:i/>
                    <w:lang w:val="en-US"/>
                  </w:rPr>
                  <w:t xml:space="preserve"> Zarathustra</w:t>
                </w:r>
                <w:r w:rsidRPr="008653A5">
                  <w:rPr>
                    <w:rFonts w:ascii="Calibri" w:hAnsi="Calibri"/>
                    <w:lang w:val="en-US"/>
                  </w:rPr>
                  <w:t xml:space="preserve">, 1883/85), taken up by Expressionism as antagonism between apocalyptic visions of modern </w:t>
                </w:r>
                <w:proofErr w:type="spellStart"/>
                <w:r w:rsidRPr="008653A5">
                  <w:rPr>
                    <w:rFonts w:ascii="Calibri" w:hAnsi="Calibri"/>
                    <w:lang w:val="en-US"/>
                  </w:rPr>
                  <w:t>civilisation</w:t>
                </w:r>
                <w:proofErr w:type="spellEnd"/>
                <w:r w:rsidRPr="008653A5">
                  <w:rPr>
                    <w:rFonts w:ascii="Calibri" w:hAnsi="Calibri"/>
                    <w:lang w:val="en-US"/>
                  </w:rPr>
                  <w:t xml:space="preserve"> versus renewal and rebirth of man.</w:t>
                </w:r>
              </w:p>
              <w:p w14:paraId="10953146" w14:textId="77777777" w:rsidR="008653A5" w:rsidRPr="008653A5" w:rsidRDefault="008653A5" w:rsidP="008653A5">
                <w:pPr>
                  <w:rPr>
                    <w:rFonts w:ascii="Calibri" w:hAnsi="Calibri"/>
                    <w:lang w:val="en-US"/>
                  </w:rPr>
                </w:pPr>
              </w:p>
              <w:p w14:paraId="46900B78" w14:textId="41699F9E" w:rsidR="008653A5" w:rsidRPr="008653A5" w:rsidRDefault="008653A5" w:rsidP="008653A5">
                <w:pPr>
                  <w:rPr>
                    <w:rFonts w:ascii="Calibri" w:hAnsi="Calibri"/>
                    <w:lang w:val="en-US"/>
                  </w:rPr>
                </w:pPr>
                <w:r w:rsidRPr="008653A5">
                  <w:rPr>
                    <w:rFonts w:ascii="Calibri" w:hAnsi="Calibri"/>
                    <w:lang w:val="en-US"/>
                  </w:rPr>
                  <w:t>Given that Expressionism was an urban movement, writers found opportunities to publish their texts or to present them at lectures and recitals associated with places like 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w:t>
                </w:r>
                <w:proofErr w:type="spellStart"/>
                <w:r w:rsidRPr="008653A5">
                  <w:rPr>
                    <w:rFonts w:ascii="Calibri" w:hAnsi="Calibri"/>
                    <w:lang w:val="en-US"/>
                  </w:rPr>
                  <w:t>Herwarth</w:t>
                </w:r>
                <w:proofErr w:type="spellEnd"/>
                <w:r w:rsidRPr="008653A5">
                  <w:rPr>
                    <w:rFonts w:ascii="Calibri" w:hAnsi="Calibri"/>
                    <w:lang w:val="en-US"/>
                  </w:rPr>
                  <w:t xml:space="preserve"> Walden as a platform of aesthetic discussion, Franz </w:t>
                </w:r>
                <w:proofErr w:type="spellStart"/>
                <w:r w:rsidRPr="008653A5">
                  <w:rPr>
                    <w:rFonts w:ascii="Calibri" w:hAnsi="Calibri"/>
                    <w:lang w:val="en-US"/>
                  </w:rPr>
                  <w:t>Pfemferts’s</w:t>
                </w:r>
                <w:proofErr w:type="spellEnd"/>
                <w:r w:rsidRPr="008653A5">
                  <w:rPr>
                    <w:rFonts w:ascii="Calibri" w:hAnsi="Calibri"/>
                    <w:lang w:val="en-US"/>
                  </w:rPr>
                  <w:t xml:space="preserve"> politically oriented </w:t>
                </w:r>
                <w:r w:rsidRPr="008653A5">
                  <w:rPr>
                    <w:rFonts w:ascii="Calibri" w:hAnsi="Calibri"/>
                    <w:i/>
                    <w:lang w:val="en-US"/>
                  </w:rPr>
                  <w:t xml:space="preserve">Die </w:t>
                </w:r>
                <w:proofErr w:type="spellStart"/>
                <w:r w:rsidRPr="008653A5">
                  <w:rPr>
                    <w:rFonts w:ascii="Calibri" w:hAnsi="Calibri"/>
                    <w:i/>
                    <w:lang w:val="en-US"/>
                  </w:rPr>
                  <w:t>Aktion</w:t>
                </w:r>
                <w:proofErr w:type="spellEnd"/>
                <w:r w:rsidRPr="008653A5">
                  <w:rPr>
                    <w:rFonts w:ascii="Calibri" w:hAnsi="Calibri"/>
                    <w:lang w:val="en-US"/>
                  </w:rPr>
                  <w:t xml:space="preserve"> or René </w:t>
                </w:r>
                <w:proofErr w:type="spellStart"/>
                <w:r w:rsidRPr="008653A5">
                  <w:rPr>
                    <w:rFonts w:ascii="Calibri" w:hAnsi="Calibri"/>
                    <w:lang w:val="en-US"/>
                  </w:rPr>
                  <w:t>Schickele’s</w:t>
                </w:r>
                <w:proofErr w:type="spellEnd"/>
                <w:r w:rsidRPr="008653A5">
                  <w:rPr>
                    <w:rFonts w:ascii="Calibri" w:hAnsi="Calibri"/>
                    <w:lang w:val="en-US"/>
                  </w:rPr>
                  <w:t xml:space="preserve"> </w:t>
                </w:r>
                <w:r w:rsidRPr="008653A5">
                  <w:rPr>
                    <w:rFonts w:ascii="Calibri" w:hAnsi="Calibri"/>
                    <w:i/>
                    <w:lang w:val="en-US"/>
                  </w:rPr>
                  <w:t xml:space="preserve">Die </w:t>
                </w:r>
                <w:proofErr w:type="spellStart"/>
                <w:r w:rsidRPr="008653A5">
                  <w:rPr>
                    <w:rFonts w:ascii="Calibri" w:hAnsi="Calibri"/>
                    <w:i/>
                    <w:lang w:val="en-US"/>
                  </w:rPr>
                  <w:t>weißen</w:t>
                </w:r>
                <w:proofErr w:type="spellEnd"/>
                <w:r w:rsidRPr="008653A5">
                  <w:rPr>
                    <w:rFonts w:ascii="Calibri" w:hAnsi="Calibri"/>
                    <w:i/>
                    <w:lang w:val="en-US"/>
                  </w:rPr>
                  <w:t xml:space="preserve"> </w:t>
                </w:r>
                <w:proofErr w:type="spellStart"/>
                <w:r w:rsidRPr="008653A5">
                  <w:rPr>
                    <w:rFonts w:ascii="Calibri" w:hAnsi="Calibri"/>
                    <w:i/>
                    <w:lang w:val="en-US"/>
                  </w:rPr>
                  <w:t>Blätter</w:t>
                </w:r>
                <w:proofErr w:type="spellEnd"/>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proofErr w:type="spellStart"/>
                <w:r w:rsidRPr="008653A5">
                  <w:rPr>
                    <w:rFonts w:ascii="Calibri" w:hAnsi="Calibri"/>
                    <w:i/>
                    <w:lang w:val="en-US"/>
                  </w:rPr>
                  <w:t>Menschheitsdämmerung</w:t>
                </w:r>
                <w:proofErr w:type="spellEnd"/>
                <w:r w:rsidRPr="008653A5">
                  <w:rPr>
                    <w:rFonts w:ascii="Calibri" w:hAnsi="Calibri"/>
                    <w:i/>
                    <w:lang w:val="en-US"/>
                  </w:rPr>
                  <w:t>/Dawn of Humanity</w:t>
                </w:r>
                <w:r w:rsidRPr="008653A5">
                  <w:rPr>
                    <w:rFonts w:ascii="Calibri" w:hAnsi="Calibri"/>
                    <w:lang w:val="en-US"/>
                  </w:rPr>
                  <w:t xml:space="preserve"> (1919;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proofErr w:type="gramStart"/>
                <w:r w:rsidRPr="008653A5">
                  <w:rPr>
                    <w:rFonts w:ascii="Calibri" w:hAnsi="Calibri"/>
                    <w:lang w:val="en-US"/>
                  </w:rPr>
                  <w:t xml:space="preserve">The general decline of Expressionism by the mid-1920s was furthered by the implausibility and vagueness of the messianic stance (see for example poems of Franz Werfel or Ludwig </w:t>
                </w:r>
                <w:proofErr w:type="spellStart"/>
                <w:r w:rsidRPr="008653A5">
                  <w:rPr>
                    <w:rFonts w:ascii="Calibri" w:hAnsi="Calibri"/>
                    <w:lang w:val="en-US"/>
                  </w:rPr>
                  <w:t>Rubiner</w:t>
                </w:r>
                <w:proofErr w:type="spellEnd"/>
                <w:r w:rsidRPr="008653A5">
                  <w:rPr>
                    <w:rFonts w:ascii="Calibri" w:hAnsi="Calibri"/>
                    <w:lang w:val="en-US"/>
                  </w:rPr>
                  <w:t>) and the rise of new stylistic concepts</w:t>
                </w:r>
                <w:proofErr w:type="gramEnd"/>
                <w:r w:rsidRPr="008653A5">
                  <w:rPr>
                    <w:rFonts w:ascii="Calibri" w:hAnsi="Calibri"/>
                    <w:lang w:val="en-US"/>
                  </w:rPr>
                  <w:t xml:space="preserve"> (Dada, </w:t>
                </w:r>
                <w:proofErr w:type="spellStart"/>
                <w:r w:rsidRPr="008653A5">
                  <w:rPr>
                    <w:rFonts w:ascii="Calibri" w:hAnsi="Calibri"/>
                    <w:lang w:val="en-US"/>
                  </w:rPr>
                  <w:t>Neue</w:t>
                </w:r>
                <w:proofErr w:type="spellEnd"/>
                <w:r w:rsidRPr="008653A5">
                  <w:rPr>
                    <w:rFonts w:ascii="Calibri" w:hAnsi="Calibri"/>
                    <w:lang w:val="en-US"/>
                  </w:rPr>
                  <w:t xml:space="preserve"> </w:t>
                </w:r>
                <w:proofErr w:type="spellStart"/>
                <w:r w:rsidRPr="008653A5">
                  <w:rPr>
                    <w:rFonts w:ascii="Calibri" w:hAnsi="Calibri"/>
                    <w:lang w:val="en-US"/>
                  </w:rPr>
                  <w:t>Sachlichkeit</w:t>
                </w:r>
                <w:proofErr w:type="spellEnd"/>
                <w:r w:rsidRPr="008653A5">
                  <w:rPr>
                    <w:rFonts w:ascii="Calibri" w:hAnsi="Calibri"/>
                    <w:lang w:val="en-US"/>
                  </w:rPr>
                  <w:t xml:space="preserve">).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 xml:space="preserve">Research of the last three decades has stressed the importance of gender themes in Expressionism and the role of female writers such as </w:t>
                </w:r>
                <w:proofErr w:type="spellStart"/>
                <w:r w:rsidRPr="008653A5">
                  <w:rPr>
                    <w:rFonts w:ascii="Calibri" w:hAnsi="Calibri"/>
                    <w:lang w:val="en-US"/>
                  </w:rPr>
                  <w:t>Henriette</w:t>
                </w:r>
                <w:proofErr w:type="spellEnd"/>
                <w:r w:rsidRPr="008653A5">
                  <w:rPr>
                    <w:rFonts w:ascii="Calibri" w:hAnsi="Calibri"/>
                    <w:lang w:val="en-US"/>
                  </w:rPr>
                  <w:t xml:space="preserve"> Hardenberg as well as the significance of lesser-known authors like Hermann </w:t>
                </w:r>
                <w:proofErr w:type="spellStart"/>
                <w:r w:rsidRPr="008653A5">
                  <w:rPr>
                    <w:rFonts w:ascii="Calibri" w:hAnsi="Calibri"/>
                    <w:lang w:val="en-US"/>
                  </w:rPr>
                  <w:t>Kasack</w:t>
                </w:r>
                <w:proofErr w:type="spellEnd"/>
                <w:r w:rsidRPr="008653A5">
                  <w:rPr>
                    <w:rFonts w:ascii="Calibri" w:hAnsi="Calibri"/>
                    <w:lang w:val="en-US"/>
                  </w:rPr>
                  <w:t xml:space="preserve"> or Georg </w:t>
                </w:r>
                <w:proofErr w:type="spellStart"/>
                <w:r w:rsidRPr="008653A5">
                  <w:rPr>
                    <w:rFonts w:ascii="Calibri" w:hAnsi="Calibri"/>
                    <w:lang w:val="en-US"/>
                  </w:rPr>
                  <w:t>Kulka</w:t>
                </w:r>
                <w:proofErr w:type="spellEnd"/>
                <w:r w:rsidRPr="008653A5">
                  <w:rPr>
                    <w:rFonts w:ascii="Calibri" w:hAnsi="Calibri"/>
                    <w:lang w:val="en-US"/>
                  </w:rPr>
                  <w:t xml:space="preserve">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w:t>
                </w:r>
                <w:proofErr w:type="spellStart"/>
                <w:r w:rsidRPr="00610091">
                  <w:rPr>
                    <w:rFonts w:ascii="Calibri" w:hAnsi="Calibri"/>
                    <w:lang w:val="en-US"/>
                  </w:rPr>
                  <w:t>Pinthus</w:t>
                </w:r>
                <w:proofErr w:type="spellEnd"/>
                <w:r w:rsidRPr="00610091">
                  <w:rPr>
                    <w:rFonts w:ascii="Calibri" w:hAnsi="Calibri"/>
                    <w:lang w:val="en-US"/>
                  </w:rPr>
                  <w:t xml:space="preserve">, ed. (1919)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Symphonie</w:t>
                </w:r>
                <w:proofErr w:type="spellEnd"/>
                <w:r w:rsidRPr="00610091">
                  <w:rPr>
                    <w:rFonts w:ascii="Calibri" w:hAnsi="Calibri"/>
                    <w:i/>
                    <w:lang w:val="en-US"/>
                  </w:rPr>
                  <w:t xml:space="preserve"> </w:t>
                </w:r>
                <w:proofErr w:type="spellStart"/>
                <w:r w:rsidRPr="00610091">
                  <w:rPr>
                    <w:rFonts w:ascii="Calibri" w:hAnsi="Calibri"/>
                    <w:i/>
                    <w:lang w:val="en-US"/>
                  </w:rPr>
                  <w:t>jüngster</w:t>
                </w:r>
                <w:proofErr w:type="spellEnd"/>
                <w:r w:rsidRPr="00610091">
                  <w:rPr>
                    <w:rFonts w:ascii="Calibri" w:hAnsi="Calibri"/>
                    <w:i/>
                    <w:lang w:val="en-US"/>
                  </w:rPr>
                  <w:t xml:space="preserve"> </w:t>
                </w:r>
                <w:proofErr w:type="spellStart"/>
                <w:r w:rsidRPr="00610091">
                  <w:rPr>
                    <w:rFonts w:ascii="Calibri" w:hAnsi="Calibri"/>
                    <w:i/>
                    <w:lang w:val="en-US"/>
                  </w:rPr>
                  <w:t>Dichtung</w:t>
                </w:r>
                <w:proofErr w:type="spellEnd"/>
                <w:r w:rsidRPr="00610091">
                  <w:rPr>
                    <w:rFonts w:ascii="Calibri" w:hAnsi="Calibri"/>
                    <w:i/>
                    <w:lang w:val="en-US"/>
                  </w:rPr>
                  <w:t>.</w:t>
                </w:r>
                <w:r w:rsidRPr="00610091">
                  <w:rPr>
                    <w:rFonts w:ascii="Calibri" w:hAnsi="Calibri"/>
                    <w:lang w:val="en-US"/>
                  </w:rPr>
                  <w:t xml:space="preserve"> Re-edited 1959 as </w:t>
                </w:r>
                <w:proofErr w:type="spellStart"/>
                <w:r w:rsidRPr="00610091">
                  <w:rPr>
                    <w:rFonts w:ascii="Calibri" w:hAnsi="Calibri"/>
                    <w:i/>
                    <w:lang w:val="en-US"/>
                  </w:rPr>
                  <w:t>Menschheitsdämmerung</w:t>
                </w:r>
                <w:proofErr w:type="spellEnd"/>
                <w:r w:rsidRPr="00610091">
                  <w:rPr>
                    <w:rFonts w:ascii="Calibri" w:hAnsi="Calibri"/>
                    <w:i/>
                    <w:lang w:val="en-US"/>
                  </w:rPr>
                  <w:t xml:space="preserve">.  </w:t>
                </w:r>
                <w:proofErr w:type="spellStart"/>
                <w:r w:rsidRPr="00610091">
                  <w:rPr>
                    <w:rFonts w:ascii="Calibri" w:hAnsi="Calibri"/>
                    <w:i/>
                    <w:lang w:val="en-US"/>
                  </w:rPr>
                  <w:t>Ein</w:t>
                </w:r>
                <w:proofErr w:type="spellEnd"/>
                <w:r w:rsidRPr="00610091">
                  <w:rPr>
                    <w:rFonts w:ascii="Calibri" w:hAnsi="Calibri"/>
                    <w:i/>
                    <w:lang w:val="en-US"/>
                  </w:rPr>
                  <w:t xml:space="preserve"> </w:t>
                </w:r>
                <w:proofErr w:type="spellStart"/>
                <w:r w:rsidRPr="00610091">
                  <w:rPr>
                    <w:rFonts w:ascii="Calibri" w:hAnsi="Calibri"/>
                    <w:i/>
                    <w:lang w:val="en-US"/>
                  </w:rPr>
                  <w:t>Dokument</w:t>
                </w:r>
                <w:proofErr w:type="spellEnd"/>
                <w:r w:rsidRPr="00610091">
                  <w:rPr>
                    <w:rFonts w:ascii="Calibri" w:hAnsi="Calibri"/>
                    <w:i/>
                    <w:lang w:val="en-US"/>
                  </w:rPr>
                  <w:t xml:space="preserve"> des </w:t>
                </w:r>
                <w:proofErr w:type="spellStart"/>
                <w:r w:rsidRPr="00610091">
                  <w:rPr>
                    <w:rFonts w:ascii="Calibri" w:hAnsi="Calibri"/>
                    <w:i/>
                    <w:lang w:val="en-US"/>
                  </w:rPr>
                  <w:t>Expressionismus</w:t>
                </w:r>
                <w:proofErr w:type="spellEnd"/>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77777777" w:rsidR="00966D7F" w:rsidRPr="00610091" w:rsidRDefault="00966D7F" w:rsidP="00966D7F">
                <w:pPr>
                  <w:rPr>
                    <w:rFonts w:ascii="Calibri" w:hAnsi="Calibri"/>
                    <w:lang w:val="en-US"/>
                  </w:rPr>
                </w:pPr>
                <w:r w:rsidRPr="00610091">
                  <w:rPr>
                    <w:rFonts w:ascii="Calibri" w:hAnsi="Calibri"/>
                    <w:lang w:val="en-US"/>
                  </w:rPr>
                  <w:t xml:space="preserve">Walter </w:t>
                </w:r>
                <w:proofErr w:type="spellStart"/>
                <w:r w:rsidRPr="00610091">
                  <w:rPr>
                    <w:rFonts w:ascii="Calibri" w:hAnsi="Calibri"/>
                    <w:lang w:val="en-US"/>
                  </w:rPr>
                  <w:t>Sokel</w:t>
                </w:r>
                <w:proofErr w:type="spellEnd"/>
                <w:r w:rsidRPr="00610091">
                  <w:rPr>
                    <w:rFonts w:ascii="Calibri" w:hAnsi="Calibri"/>
                    <w:lang w:val="en-US"/>
                  </w:rPr>
                  <w:t xml:space="preserve">,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p>
              <w:p w14:paraId="5EA8179F" w14:textId="77777777" w:rsidR="00966D7F" w:rsidRPr="00610091" w:rsidRDefault="00966D7F" w:rsidP="00966D7F">
                <w:pPr>
                  <w:rPr>
                    <w:rFonts w:ascii="Calibri" w:hAnsi="Calibri"/>
                    <w:lang w:val="en-US"/>
                  </w:rPr>
                </w:pPr>
                <w:r w:rsidRPr="00610091">
                  <w:rPr>
                    <w:rFonts w:ascii="Calibri" w:hAnsi="Calibri"/>
                    <w:lang w:val="en-US"/>
                  </w:rPr>
                  <w:t xml:space="preserve">Ernst </w:t>
                </w:r>
                <w:proofErr w:type="spellStart"/>
                <w:r w:rsidRPr="00610091">
                  <w:rPr>
                    <w:rFonts w:ascii="Calibri" w:hAnsi="Calibri"/>
                    <w:lang w:val="en-US"/>
                  </w:rPr>
                  <w:t>Schürer</w:t>
                </w:r>
                <w:proofErr w:type="spellEnd"/>
                <w:r w:rsidRPr="00610091">
                  <w:rPr>
                    <w:rFonts w:ascii="Calibri" w:hAnsi="Calibri"/>
                    <w:lang w:val="en-US"/>
                  </w:rPr>
                  <w:t xml:space="preserve">, ed. (1997) </w:t>
                </w:r>
                <w:r w:rsidRPr="00610091">
                  <w:rPr>
                    <w:rFonts w:ascii="Calibri" w:hAnsi="Calibri"/>
                    <w:i/>
                    <w:lang w:val="en-US"/>
                  </w:rPr>
                  <w:t>German Expressionist Plays</w:t>
                </w:r>
                <w:r w:rsidRPr="00610091">
                  <w:rPr>
                    <w:rFonts w:ascii="Calibri" w:hAnsi="Calibri"/>
                    <w:lang w:val="en-US"/>
                  </w:rPr>
                  <w:t>, New York: Continuum.</w:t>
                </w:r>
              </w:p>
              <w:p w14:paraId="719F0AC5" w14:textId="77777777" w:rsidR="00E714FE" w:rsidRPr="00610091" w:rsidRDefault="00966D7F" w:rsidP="00E714FE">
                <w:pPr>
                  <w:rPr>
                    <w:rFonts w:ascii="Calibri" w:hAnsi="Calibri"/>
                  </w:rPr>
                </w:pPr>
                <w:r w:rsidRPr="00610091">
                  <w:rPr>
                    <w:rFonts w:ascii="Calibri" w:hAnsi="Calibri"/>
                  </w:rPr>
                  <w:t xml:space="preserve">Fritz Martini, ed. (1970) </w:t>
                </w:r>
                <w:proofErr w:type="spellStart"/>
                <w:r w:rsidRPr="00610091">
                  <w:rPr>
                    <w:rFonts w:ascii="Calibri" w:hAnsi="Calibri"/>
                    <w:i/>
                  </w:rPr>
                  <w:t>Prosa</w:t>
                </w:r>
                <w:proofErr w:type="spellEnd"/>
                <w:r w:rsidRPr="00610091">
                  <w:rPr>
                    <w:rFonts w:ascii="Calibri" w:hAnsi="Calibri"/>
                    <w:i/>
                  </w:rPr>
                  <w:t xml:space="preserve"> des </w:t>
                </w:r>
                <w:proofErr w:type="spellStart"/>
                <w:r w:rsidRPr="00610091">
                  <w:rPr>
                    <w:rFonts w:ascii="Calibri" w:hAnsi="Calibri"/>
                    <w:i/>
                  </w:rPr>
                  <w:t>Expressionismus</w:t>
                </w:r>
                <w:proofErr w:type="spellEnd"/>
                <w:r w:rsidR="00610091">
                  <w:rPr>
                    <w:rFonts w:ascii="Calibri" w:hAnsi="Calibri"/>
                  </w:rPr>
                  <w:t xml:space="preserve">, Stuttgart: </w:t>
                </w:r>
                <w:proofErr w:type="spellStart"/>
                <w:r w:rsidR="00610091">
                  <w:rPr>
                    <w:rFonts w:ascii="Calibri" w:hAnsi="Calibri"/>
                  </w:rPr>
                  <w:t>Reclam</w:t>
                </w:r>
                <w:proofErr w:type="spellEnd"/>
                <w:r w:rsidR="00610091">
                  <w:rPr>
                    <w:rFonts w:ascii="Calibri" w:hAnsi="Calibri"/>
                  </w:rPr>
                  <w:t>.</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Content>
              <w:p w14:paraId="1D27E9EB" w14:textId="46C21F81" w:rsidR="00BC3551" w:rsidRDefault="00BC3551" w:rsidP="00610091">
                <w:pPr>
                  <w:rPr>
                    <w:rFonts w:ascii="Calibri" w:hAnsi="Calibri"/>
                  </w:rPr>
                </w:pPr>
                <w:sdt>
                  <w:sdtPr>
                    <w:rPr>
                      <w:rFonts w:ascii="Calibri" w:hAnsi="Calibri"/>
                    </w:rPr>
                    <w:id w:val="-1361976300"/>
                    <w:citation/>
                  </w:sdtPr>
                  <w:sdtContent>
                    <w:r>
                      <w:rPr>
                        <w:rFonts w:ascii="Calibri" w:hAnsi="Calibri"/>
                      </w:rPr>
                      <w:fldChar w:fldCharType="begin"/>
                    </w:r>
                    <w:r>
                      <w:rPr>
                        <w:lang w:val="en-US"/>
                      </w:rPr>
                      <w:instrText xml:space="preserve"> CITATION Anz02 \l 1033 </w:instrText>
                    </w:r>
                    <w:r>
                      <w:rPr>
                        <w:rFonts w:ascii="Calibri" w:hAnsi="Calibri"/>
                      </w:rPr>
                      <w:fldChar w:fldCharType="separate"/>
                    </w:r>
                    <w:r>
                      <w:rPr>
                        <w:noProof/>
                        <w:lang w:val="en-US"/>
                      </w:rPr>
                      <w:t xml:space="preserve"> (Anz)</w:t>
                    </w:r>
                    <w:r>
                      <w:rPr>
                        <w:rFonts w:ascii="Calibri" w:hAnsi="Calibri"/>
                      </w:rPr>
                      <w:fldChar w:fldCharType="end"/>
                    </w:r>
                  </w:sdtContent>
                </w:sdt>
              </w:p>
              <w:p w14:paraId="0148C9D5" w14:textId="77777777" w:rsidR="00BC3551" w:rsidRPr="00610091" w:rsidRDefault="00BC3551" w:rsidP="00610091"/>
              <w:p w14:paraId="60E73F77" w14:textId="6765109F" w:rsidR="00BC3551" w:rsidRDefault="00BC3551" w:rsidP="00610091">
                <w:sdt>
                  <w:sdtPr>
                    <w:id w:val="1143391879"/>
                    <w:citation/>
                  </w:sdtPr>
                  <w:sdtContent>
                    <w:r>
                      <w:fldChar w:fldCharType="begin"/>
                    </w:r>
                    <w:r>
                      <w:rPr>
                        <w:lang w:val="en-US"/>
                      </w:rPr>
                      <w:instrText xml:space="preserve"> CITATION Bog05 \l 1033 </w:instrText>
                    </w:r>
                    <w:r>
                      <w:fldChar w:fldCharType="separate"/>
                    </w:r>
                    <w:r>
                      <w:rPr>
                        <w:noProof/>
                        <w:lang w:val="en-US"/>
                      </w:rPr>
                      <w:t>(Bogner)</w:t>
                    </w:r>
                    <w:r>
                      <w:fldChar w:fldCharType="end"/>
                    </w:r>
                  </w:sdtContent>
                </w:sdt>
              </w:p>
              <w:p w14:paraId="50FBEAAD" w14:textId="77777777" w:rsidR="00BC3551" w:rsidRPr="00610091" w:rsidRDefault="00BC3551" w:rsidP="00610091"/>
              <w:p w14:paraId="04493BC9" w14:textId="7FE1E272" w:rsidR="00BC3551" w:rsidRDefault="00BC3551" w:rsidP="00610091">
                <w:pPr>
                  <w:rPr>
                    <w:lang w:val="en-US"/>
                  </w:rPr>
                </w:pPr>
                <w:sdt>
                  <w:sdtPr>
                    <w:rPr>
                      <w:lang w:val="en-US"/>
                    </w:rPr>
                    <w:id w:val="84191940"/>
                    <w:citation/>
                  </w:sdtPr>
                  <w:sdtContent>
                    <w:r>
                      <w:rPr>
                        <w:lang w:val="en-US"/>
                      </w:rPr>
                      <w:fldChar w:fldCharType="begin"/>
                    </w:r>
                    <w:r>
                      <w:rPr>
                        <w:lang w:val="en-US"/>
                      </w:rPr>
                      <w:instrText xml:space="preserve"> CITATION Don05 \l 1033 </w:instrText>
                    </w:r>
                    <w:r>
                      <w:rPr>
                        <w:lang w:val="en-US"/>
                      </w:rPr>
                      <w:fldChar w:fldCharType="separate"/>
                    </w:r>
                    <w:r>
                      <w:rPr>
                        <w:noProof/>
                        <w:lang w:val="en-US"/>
                      </w:rPr>
                      <w:t>(Donahue)</w:t>
                    </w:r>
                    <w:r>
                      <w:rPr>
                        <w:lang w:val="en-US"/>
                      </w:rPr>
                      <w:fldChar w:fldCharType="end"/>
                    </w:r>
                  </w:sdtContent>
                </w:sdt>
              </w:p>
              <w:p w14:paraId="124FCB38" w14:textId="77777777" w:rsidR="00BC3551" w:rsidRPr="00610091" w:rsidRDefault="00BC3551" w:rsidP="00610091">
                <w:pPr>
                  <w:rPr>
                    <w:lang w:val="en-US"/>
                  </w:rPr>
                </w:pPr>
              </w:p>
              <w:p w14:paraId="1DA51318" w14:textId="743892B0" w:rsidR="00BC3551" w:rsidRDefault="00BC3551" w:rsidP="00610091">
                <w:pPr>
                  <w:rPr>
                    <w:lang w:val="en-US"/>
                  </w:rPr>
                </w:pPr>
                <w:sdt>
                  <w:sdtPr>
                    <w:rPr>
                      <w:lang w:val="en-US"/>
                    </w:rPr>
                    <w:id w:val="1906566815"/>
                    <w:citation/>
                  </w:sdtPr>
                  <w:sdtContent>
                    <w:r>
                      <w:rPr>
                        <w:lang w:val="en-US"/>
                      </w:rPr>
                      <w:fldChar w:fldCharType="begin"/>
                    </w:r>
                    <w:r>
                      <w:rPr>
                        <w:lang w:val="en-US"/>
                      </w:rPr>
                      <w:instrText xml:space="preserve"> CITATION Mur99 \l 1033 </w:instrText>
                    </w:r>
                    <w:r>
                      <w:rPr>
                        <w:lang w:val="en-US"/>
                      </w:rPr>
                      <w:fldChar w:fldCharType="separate"/>
                    </w:r>
                    <w:r>
                      <w:rPr>
                        <w:noProof/>
                        <w:lang w:val="en-US"/>
                      </w:rPr>
                      <w:t>(Murphy)</w:t>
                    </w:r>
                    <w:r>
                      <w:rPr>
                        <w:lang w:val="en-US"/>
                      </w:rPr>
                      <w:fldChar w:fldCharType="end"/>
                    </w:r>
                  </w:sdtContent>
                </w:sdt>
              </w:p>
              <w:p w14:paraId="3D645E17" w14:textId="77777777" w:rsidR="00BC3551" w:rsidRPr="00610091" w:rsidRDefault="00BC3551" w:rsidP="00610091">
                <w:pPr>
                  <w:rPr>
                    <w:lang w:val="en-US"/>
                  </w:rPr>
                </w:pPr>
              </w:p>
              <w:p w14:paraId="427A889F" w14:textId="7AA4F6AF" w:rsidR="00E714FE" w:rsidRPr="0044138E" w:rsidRDefault="00BC3551" w:rsidP="00E714FE">
                <w:pPr>
                  <w:rPr>
                    <w:rFonts w:ascii="Calibri" w:hAnsi="Calibri"/>
                  </w:rPr>
                </w:pPr>
                <w:sdt>
                  <w:sdtPr>
                    <w:rPr>
                      <w:rFonts w:ascii="Calibri" w:hAnsi="Calibri"/>
                    </w:rPr>
                    <w:id w:val="1374731647"/>
                    <w:citation/>
                  </w:sdtPr>
                  <w:sdtContent>
                    <w:r>
                      <w:rPr>
                        <w:rFonts w:ascii="Calibri" w:hAnsi="Calibri"/>
                      </w:rPr>
                      <w:fldChar w:fldCharType="begin"/>
                    </w:r>
                    <w:r>
                      <w:rPr>
                        <w:lang w:val="en-US"/>
                      </w:rPr>
                      <w:instrText xml:space="preserve"> CITATION Vie75 \l 1033 </w:instrText>
                    </w:r>
                    <w:r>
                      <w:rPr>
                        <w:rFonts w:ascii="Calibri" w:hAnsi="Calibri"/>
                      </w:rPr>
                      <w:fldChar w:fldCharType="separate"/>
                    </w:r>
                    <w:r>
                      <w:rPr>
                        <w:noProof/>
                        <w:lang w:val="en-US"/>
                      </w:rPr>
                      <w:t>(Vietta)</w:t>
                    </w:r>
                    <w:r>
                      <w:rPr>
                        <w:rFonts w:ascii="Calibri" w:hAnsi="Calibri"/>
                      </w:rPr>
                      <w:fldChar w:fldCharType="end"/>
                    </w:r>
                  </w:sdtContent>
                </w:sdt>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placeholder>
              <w:docPart w:val="7ABC291C11CC314D9C237F49A3F1FB54"/>
            </w:placeholder>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placeholder>
              <w:docPart w:val="80FEBC24E438F24DA7E76EEB7F972AE1"/>
            </w:placeholder>
            <w:text/>
          </w:sdtPr>
          <w:sdtContent>
            <w:tc>
              <w:tcPr>
                <w:tcW w:w="2073" w:type="dxa"/>
              </w:tcPr>
              <w:p w14:paraId="723E1C05" w14:textId="77777777" w:rsidR="00E714FE" w:rsidRPr="0044138E" w:rsidRDefault="007D2445" w:rsidP="007D2445">
                <w:pPr>
                  <w:rPr>
                    <w:rFonts w:ascii="Calibri" w:hAnsi="Calibri"/>
                  </w:rPr>
                </w:pPr>
                <w:proofErr w:type="spellStart"/>
                <w:r>
                  <w:rPr>
                    <w:rFonts w:ascii="Calibri" w:hAnsi="Calibri"/>
                  </w:rPr>
                  <w:t>Tanja</w:t>
                </w:r>
                <w:proofErr w:type="spellEnd"/>
              </w:p>
            </w:tc>
          </w:sdtContent>
        </w:sdt>
        <w:sdt>
          <w:sdtPr>
            <w:rPr>
              <w:rFonts w:ascii="Calibri" w:hAnsi="Calibri"/>
            </w:rPr>
            <w:alias w:val="Middle name"/>
            <w:tag w:val="authorMiddleName"/>
            <w:id w:val="393554362"/>
            <w:placeholder>
              <w:docPart w:val="049E1011EF78014EB6018F335DD17F57"/>
            </w:placeholder>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placeholder>
              <w:docPart w:val="2C7F953A509B8B49BFCED7130C3C5B5E"/>
            </w:placeholder>
            <w:text/>
          </w:sdtPr>
          <w:sdtContent>
            <w:tc>
              <w:tcPr>
                <w:tcW w:w="2642" w:type="dxa"/>
              </w:tcPr>
              <w:p w14:paraId="69C8BB53" w14:textId="77777777" w:rsidR="00E714FE" w:rsidRPr="0044138E" w:rsidRDefault="007D2445" w:rsidP="007D2445">
                <w:pPr>
                  <w:rPr>
                    <w:rFonts w:ascii="Calibri" w:hAnsi="Calibri"/>
                  </w:rPr>
                </w:pPr>
                <w:proofErr w:type="spellStart"/>
                <w:r>
                  <w:rPr>
                    <w:rFonts w:ascii="Calibri" w:hAnsi="Calibri"/>
                  </w:rPr>
                  <w:t>Poppelreuter</w:t>
                </w:r>
                <w:proofErr w:type="spellEnd"/>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placeholder>
              <w:docPart w:val="502E34FFEEC5F34F8FC98E8EE2983C0B"/>
            </w:placeholder>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placeholder>
              <w:docPart w:val="6F36ACA26CDD1F479BFCE7526D630C98"/>
            </w:placeholder>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placeholder>
              <w:docPart w:val="0E2367C5B9DCA64F97DDD372960B405C"/>
            </w:placeholder>
            <w:text/>
          </w:sdt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placeholder>
              <w:docPart w:val="E987D3AB07CB904AAE46B219C0811DC4"/>
            </w:placeholder>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placeholder>
              <w:docPart w:val="06F65A59A2615140A28D33F063654B38"/>
            </w:placeholder>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placeholder>
              <w:docPart w:val="C68CD9A4F60D724C954EF6BD45C74B35"/>
            </w:placeholder>
          </w:sdtPr>
          <w:sdtContent>
            <w:tc>
              <w:tcPr>
                <w:tcW w:w="9016" w:type="dxa"/>
                <w:tcMar>
                  <w:top w:w="113" w:type="dxa"/>
                  <w:bottom w:w="113" w:type="dxa"/>
                </w:tcMar>
              </w:tcPr>
              <w:p w14:paraId="22F0D789" w14:textId="77777777" w:rsidR="007D2445" w:rsidRPr="007D2445" w:rsidRDefault="007D2445" w:rsidP="007D2445">
                <w:pPr>
                  <w:rPr>
                    <w:rFonts w:ascii="Calibri" w:hAnsi="Calibri" w:cs="Times"/>
                  </w:rPr>
                </w:pPr>
                <w:r w:rsidRPr="007D2445">
                  <w:rPr>
                    <w:rFonts w:ascii="Calibri" w:hAnsi="Calibri" w:cs="Times"/>
                  </w:rPr>
                  <w:t xml:space="preserve">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w:t>
                </w:r>
                <w:proofErr w:type="spellStart"/>
                <w:r w:rsidRPr="007D2445">
                  <w:rPr>
                    <w:rFonts w:ascii="Calibri" w:hAnsi="Calibri" w:cs="Times"/>
                  </w:rPr>
                  <w:t>Poelzig</w:t>
                </w:r>
                <w:proofErr w:type="spellEnd"/>
                <w:r w:rsidRPr="007D2445">
                  <w:rPr>
                    <w:rFonts w:ascii="Calibri" w:hAnsi="Calibri" w:cs="Times"/>
                  </w:rPr>
                  <w:t xml:space="preserve">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 xml:space="preserve">are regarded as precursors (Sharp, 1966). In the years around 1910, </w:t>
                </w:r>
                <w:proofErr w:type="spellStart"/>
                <w:r w:rsidRPr="007D2445">
                  <w:rPr>
                    <w:rFonts w:ascii="Calibri" w:hAnsi="Calibri" w:cs="Times"/>
                  </w:rPr>
                  <w:t>Poelzig</w:t>
                </w:r>
                <w:proofErr w:type="spellEnd"/>
                <w:r w:rsidRPr="007D2445">
                  <w:rPr>
                    <w:rFonts w:ascii="Calibri" w:hAnsi="Calibri" w:cs="Times"/>
                  </w:rPr>
                  <w:t xml:space="preserve">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0D0BF18F" w14:textId="77777777" w:rsidR="007D2445" w:rsidRPr="007D2445" w:rsidRDefault="007D2445" w:rsidP="007D2445">
                <w:pPr>
                  <w:rPr>
                    <w:rFonts w:ascii="Calibri" w:hAnsi="Calibri" w:cs="Times"/>
                  </w:rPr>
                </w:pPr>
                <w:r w:rsidRPr="007D2445">
                  <w:rPr>
                    <w:rFonts w:ascii="Calibri" w:hAnsi="Calibri" w:cs="Times"/>
                  </w:rPr>
                  <w:t>File: expressionism1.jpg</w:t>
                </w:r>
              </w:p>
              <w:p w14:paraId="1E3EC2A8" w14:textId="77777777" w:rsidR="007D2445" w:rsidRPr="007D2445" w:rsidRDefault="007D2445" w:rsidP="007D2445">
                <w:pPr>
                  <w:rPr>
                    <w:rFonts w:ascii="Calibri" w:hAnsi="Calibri" w:cs="Times"/>
                  </w:rPr>
                </w:pPr>
              </w:p>
              <w:p w14:paraId="68BE7A59" w14:textId="77777777" w:rsidR="007D2445" w:rsidRPr="007D2445" w:rsidRDefault="007D2445" w:rsidP="007D2445">
                <w:pPr>
                  <w:rPr>
                    <w:rFonts w:ascii="Calibri" w:hAnsi="Calibri" w:cs="Times"/>
                  </w:rPr>
                </w:pPr>
                <w:r w:rsidRPr="007D2445">
                  <w:rPr>
                    <w:rFonts w:ascii="Calibri" w:hAnsi="Calibri" w:cs="Times"/>
                  </w:rPr>
                  <w:t xml:space="preserve">The Water Tower’s construction of steel with brick and glass fillings, and its solid shape, anchoring it on the ground, created a monumental effect that celebrated industrial achievement and technology. </w:t>
                </w:r>
                <w:proofErr w:type="spellStart"/>
                <w:r w:rsidRPr="007D2445">
                  <w:rPr>
                    <w:rFonts w:ascii="Calibri" w:hAnsi="Calibri" w:cs="Times"/>
                  </w:rPr>
                  <w:t>Poelzig’s</w:t>
                </w:r>
                <w:proofErr w:type="spellEnd"/>
                <w:r w:rsidRPr="007D2445">
                  <w:rPr>
                    <w:rFonts w:ascii="Calibri" w:hAnsi="Calibri" w:cs="Times"/>
                  </w:rPr>
                  <w:t xml:space="preserve"> principles of restrained, sculptural shapes and a surface design where windows merge with walls were also adhered to in his 1906 </w:t>
                </w:r>
                <w:proofErr w:type="spellStart"/>
                <w:r w:rsidRPr="007D2445">
                  <w:rPr>
                    <w:rFonts w:ascii="Calibri" w:hAnsi="Calibri" w:cs="Times"/>
                  </w:rPr>
                  <w:t>Werder</w:t>
                </w:r>
                <w:proofErr w:type="spellEnd"/>
                <w:r w:rsidRPr="007D2445">
                  <w:rPr>
                    <w:rFonts w:ascii="Calibri" w:hAnsi="Calibri" w:cs="Times"/>
                  </w:rPr>
                  <w:t xml:space="preserve"> mill in Breslau and the chemical works in </w:t>
                </w:r>
                <w:proofErr w:type="spellStart"/>
                <w:r w:rsidRPr="007D2445">
                  <w:rPr>
                    <w:rFonts w:ascii="Calibri" w:hAnsi="Calibri" w:cs="Times"/>
                  </w:rPr>
                  <w:t>Luban</w:t>
                </w:r>
                <w:proofErr w:type="spellEnd"/>
                <w:r w:rsidRPr="007D2445">
                  <w:rPr>
                    <w:rFonts w:ascii="Calibri" w:hAnsi="Calibri" w:cs="Times"/>
                  </w:rPr>
                  <w:t>,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proofErr w:type="spellStart"/>
                <w:r w:rsidRPr="007D2445">
                  <w:rPr>
                    <w:rFonts w:ascii="Calibri" w:hAnsi="Calibri" w:cs="Helvetica"/>
                    <w:lang w:val="en-US"/>
                  </w:rPr>
                  <w:t>Großes</w:t>
                </w:r>
                <w:proofErr w:type="spellEnd"/>
                <w:r w:rsidRPr="007D2445">
                  <w:rPr>
                    <w:rFonts w:ascii="Calibri" w:hAnsi="Calibri" w:cs="Helvetica"/>
                    <w:lang w:val="en-US"/>
                  </w:rPr>
                  <w:t xml:space="preserve"> </w:t>
                </w:r>
                <w:proofErr w:type="spellStart"/>
                <w:r w:rsidRPr="007D2445">
                  <w:rPr>
                    <w:rFonts w:ascii="Calibri" w:hAnsi="Calibri" w:cs="Helvetica"/>
                    <w:lang w:val="en-US"/>
                  </w:rPr>
                  <w:t>Schauspielhaus</w:t>
                </w:r>
                <w:proofErr w:type="spellEnd"/>
                <w:r w:rsidRPr="007D2445">
                  <w:rPr>
                    <w:rFonts w:ascii="Calibri" w:hAnsi="Calibri" w:cs="Times"/>
                  </w:rPr>
                  <w:t xml:space="preserve"> in Berlin with a dramatic interior that was likened to a magic cave (</w:t>
                </w:r>
                <w:proofErr w:type="spellStart"/>
                <w:r w:rsidRPr="007D2445">
                  <w:rPr>
                    <w:rFonts w:ascii="Calibri" w:hAnsi="Calibri" w:cs="Times"/>
                  </w:rPr>
                  <w:t>Pehnt</w:t>
                </w:r>
                <w:proofErr w:type="spellEnd"/>
                <w:r w:rsidRPr="007D2445">
                  <w:rPr>
                    <w:rFonts w:ascii="Calibri" w:hAnsi="Calibri" w:cs="Times"/>
                  </w:rPr>
                  <w:t>, 1979, 69-78).</w:t>
                </w:r>
              </w:p>
              <w:p w14:paraId="6E68A7EF" w14:textId="77777777" w:rsidR="007D2445" w:rsidRPr="007D2445" w:rsidRDefault="007D2445" w:rsidP="007D2445">
                <w:pPr>
                  <w:rPr>
                    <w:rFonts w:ascii="Calibri" w:hAnsi="Calibri" w:cs="Times"/>
                  </w:rPr>
                </w:pPr>
              </w:p>
              <w:p w14:paraId="3FFF627A" w14:textId="77777777" w:rsidR="007D2445" w:rsidRPr="007D2445" w:rsidRDefault="007D2445" w:rsidP="007D2445">
                <w:pPr>
                  <w:rPr>
                    <w:rFonts w:ascii="Calibri" w:hAnsi="Calibri" w:cs="Times"/>
                  </w:rPr>
                </w:pPr>
                <w:r w:rsidRPr="007D2445">
                  <w:rPr>
                    <w:rFonts w:ascii="Calibri" w:hAnsi="Calibri" w:cs="Times"/>
                  </w:rPr>
                  <w:t>File: expressionism2.jpg</w:t>
                </w:r>
              </w:p>
              <w:p w14:paraId="4371B677" w14:textId="77777777" w:rsidR="007D2445" w:rsidRPr="007D2445" w:rsidRDefault="007D2445" w:rsidP="007D2445">
                <w:pPr>
                  <w:rPr>
                    <w:rFonts w:ascii="Calibri" w:hAnsi="Calibri" w:cs="Times"/>
                  </w:rPr>
                </w:pPr>
              </w:p>
              <w:p w14:paraId="7C71CC64" w14:textId="77777777" w:rsidR="007D2445" w:rsidRPr="007D2445" w:rsidRDefault="007D2445" w:rsidP="007D2445">
                <w:pPr>
                  <w:rPr>
                    <w:rFonts w:ascii="Calibri" w:hAnsi="Calibri" w:cs="Times"/>
                  </w:rPr>
                </w:pPr>
                <w:r w:rsidRPr="007D2445">
                  <w:rPr>
                    <w:rFonts w:ascii="Calibri" w:hAnsi="Calibri" w:cs="Times"/>
                  </w:rPr>
                  <w:t>File: expressionism3.jpg</w:t>
                </w:r>
              </w:p>
              <w:p w14:paraId="34BB1E60" w14:textId="77777777" w:rsidR="007D2445" w:rsidRPr="007D2445" w:rsidRDefault="007D2445" w:rsidP="007D2445">
                <w:pPr>
                  <w:rPr>
                    <w:rFonts w:ascii="Calibri" w:hAnsi="Calibri" w:cs="Times"/>
                  </w:rPr>
                </w:pPr>
              </w:p>
              <w:p w14:paraId="6CC65AFF" w14:textId="068F464A" w:rsidR="007D2445" w:rsidRPr="007D2445" w:rsidRDefault="007D2445" w:rsidP="007D2445">
                <w:pPr>
                  <w:rPr>
                    <w:rFonts w:ascii="Calibri" w:hAnsi="Calibri" w:cs="Times"/>
                  </w:rPr>
                </w:pPr>
                <w:r w:rsidRPr="007D2445">
                  <w:rPr>
                    <w:rFonts w:ascii="Calibri" w:hAnsi="Calibri" w:cs="Times"/>
                  </w:rPr>
                  <w:t xml:space="preserve">Taut had also been an early protagonist of expressionist architecture, most notably with his 1914 Glass Pavilion – a temporary structure for the glass industry built at the Deutsche </w:t>
                </w:r>
                <w:proofErr w:type="spellStart"/>
                <w:r w:rsidRPr="007D2445">
                  <w:rPr>
                    <w:rFonts w:ascii="Calibri" w:hAnsi="Calibri" w:cs="Times"/>
                  </w:rPr>
                  <w:t>Werkbund</w:t>
                </w:r>
                <w:proofErr w:type="spellEnd"/>
                <w:r w:rsidRPr="007D2445">
                  <w:rPr>
                    <w:rFonts w:ascii="Calibri" w:hAnsi="Calibri" w:cs="Times"/>
                  </w:rPr>
                  <w:t xml:space="preserve">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t>
                </w:r>
                <w:proofErr w:type="spellStart"/>
                <w:r w:rsidRPr="007D2445">
                  <w:rPr>
                    <w:rFonts w:ascii="Calibri" w:hAnsi="Calibri" w:cs="Times"/>
                    <w:i/>
                  </w:rPr>
                  <w:t>Weltbaumeister</w:t>
                </w:r>
                <w:proofErr w:type="spellEnd"/>
                <w:r w:rsidRPr="007D2445">
                  <w:rPr>
                    <w:rFonts w:ascii="Calibri" w:hAnsi="Calibri" w:cs="Times"/>
                    <w:i/>
                  </w:rPr>
                  <w:t xml:space="preserve"> </w:t>
                </w:r>
                <w:r w:rsidRPr="007D2445">
                  <w:rPr>
                    <w:rFonts w:ascii="Calibri" w:hAnsi="Calibri" w:cs="Times"/>
                  </w:rPr>
                  <w:t>[</w:t>
                </w:r>
                <w:r w:rsidRPr="007D2445">
                  <w:rPr>
                    <w:rFonts w:ascii="Calibri" w:hAnsi="Calibri" w:cs="Times"/>
                    <w:i/>
                  </w:rPr>
                  <w:t>The World Architect</w:t>
                </w:r>
                <w:r w:rsidR="002E708B">
                  <w:rPr>
                    <w:rFonts w:ascii="Calibri" w:hAnsi="Calibri" w:cs="Times"/>
                  </w:rPr>
                  <w:t>]</w:t>
                </w:r>
                <w:r w:rsidRPr="007D2445">
                  <w:rPr>
                    <w:rFonts w:ascii="Calibri" w:hAnsi="Calibri" w:cs="Times"/>
                    <w:i/>
                  </w:rPr>
                  <w:t xml:space="preserve"> </w:t>
                </w:r>
                <w:r w:rsidR="002E708B">
                  <w:rPr>
                    <w:rFonts w:ascii="Calibri" w:hAnsi="Calibri" w:cs="Times"/>
                  </w:rPr>
                  <w:t>(</w:t>
                </w:r>
                <w:r w:rsidRPr="007D2445">
                  <w:rPr>
                    <w:rFonts w:ascii="Calibri" w:hAnsi="Calibri" w:cs="Times"/>
                  </w:rPr>
                  <w:t>1920</w:t>
                </w:r>
                <w:r w:rsidR="002E708B">
                  <w:rPr>
                    <w:rFonts w:ascii="Calibri" w:hAnsi="Calibri" w:cs="Times"/>
                  </w:rPr>
                  <w:t>)</w:t>
                </w:r>
                <w:r w:rsidRPr="007D2445">
                  <w:rPr>
                    <w:rFonts w:ascii="Calibri" w:hAnsi="Calibri" w:cs="Times"/>
                    <w:i/>
                  </w:rPr>
                  <w:t xml:space="preserve">, Die </w:t>
                </w:r>
                <w:proofErr w:type="spellStart"/>
                <w:r w:rsidRPr="007D2445">
                  <w:rPr>
                    <w:rFonts w:ascii="Calibri" w:hAnsi="Calibri" w:cs="Times"/>
                    <w:i/>
                  </w:rPr>
                  <w:t>Stadtkrone</w:t>
                </w:r>
                <w:proofErr w:type="spellEnd"/>
                <w:r w:rsidRPr="007D2445">
                  <w:rPr>
                    <w:rFonts w:ascii="Calibri" w:hAnsi="Calibri" w:cs="Times"/>
                    <w:i/>
                  </w:rPr>
                  <w:t xml:space="preserve"> </w:t>
                </w:r>
                <w:r w:rsidRPr="007D2445">
                  <w:rPr>
                    <w:rFonts w:ascii="Calibri" w:hAnsi="Calibri" w:cs="Times"/>
                  </w:rPr>
                  <w:t xml:space="preserve">(1919), and </w:t>
                </w:r>
                <w:proofErr w:type="spellStart"/>
                <w:r w:rsidRPr="007D2445">
                  <w:rPr>
                    <w:rFonts w:ascii="Calibri" w:hAnsi="Calibri" w:cs="Times"/>
                    <w:i/>
                  </w:rPr>
                  <w:t>Frühlicht</w:t>
                </w:r>
                <w:proofErr w:type="spellEnd"/>
                <w:r w:rsidRPr="007D2445">
                  <w:rPr>
                    <w:rFonts w:ascii="Calibri" w:hAnsi="Calibri" w:cs="Times"/>
                    <w:i/>
                  </w:rPr>
                  <w:t xml:space="preserve"> </w:t>
                </w:r>
                <w:r w:rsidRPr="007D2445">
                  <w:rPr>
                    <w:rFonts w:ascii="Calibri" w:hAnsi="Calibri" w:cs="Times"/>
                  </w:rPr>
                  <w:t xml:space="preserve">(1920-1922), as well as in his role as city architect of </w:t>
                </w:r>
                <w:proofErr w:type="spellStart"/>
                <w:r w:rsidRPr="007D2445">
                  <w:rPr>
                    <w:rFonts w:ascii="Calibri" w:hAnsi="Calibri" w:cs="Times"/>
                  </w:rPr>
                  <w:t>Madgeburg</w:t>
                </w:r>
                <w:proofErr w:type="spellEnd"/>
                <w:r w:rsidRPr="007D2445">
                  <w:rPr>
                    <w:rFonts w:ascii="Calibri" w:hAnsi="Calibri" w:cs="Times"/>
                  </w:rPr>
                  <w:t xml:space="preserve">, Taut became a lynch-pin for </w:t>
                </w:r>
                <w:r w:rsidR="00B34B8D">
                  <w:rPr>
                    <w:rFonts w:ascii="Calibri" w:hAnsi="Calibri" w:cs="Times"/>
                  </w:rPr>
                  <w:t>Expressionism</w:t>
                </w:r>
                <w:r w:rsidRPr="007D2445">
                  <w:rPr>
                    <w:rFonts w:ascii="Calibri" w:hAnsi="Calibri" w:cs="Times"/>
                  </w:rPr>
                  <w:t xml:space="preserve"> (</w:t>
                </w:r>
                <w:proofErr w:type="spellStart"/>
                <w:r w:rsidRPr="007D2445">
                  <w:rPr>
                    <w:rFonts w:ascii="Calibri" w:hAnsi="Calibri" w:cs="Times"/>
                  </w:rPr>
                  <w:t>Washton</w:t>
                </w:r>
                <w:proofErr w:type="spellEnd"/>
                <w:r w:rsidRPr="007D2445">
                  <w:rPr>
                    <w:rFonts w:ascii="Calibri" w:hAnsi="Calibri" w:cs="Times"/>
                  </w:rPr>
                  <w:t xml:space="preserve">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w:t>
                </w:r>
                <w:proofErr w:type="spellStart"/>
                <w:r w:rsidRPr="007D2445">
                  <w:rPr>
                    <w:rFonts w:ascii="Calibri" w:hAnsi="Calibri" w:cs="Times"/>
                  </w:rPr>
                  <w:t>Scheerbart</w:t>
                </w:r>
                <w:proofErr w:type="spellEnd"/>
                <w:r w:rsidRPr="007D2445">
                  <w:rPr>
                    <w:rFonts w:ascii="Calibri" w:hAnsi="Calibri" w:cs="Times"/>
                  </w:rPr>
                  <w:t xml:space="preserve">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113FFCCB" w14:textId="77777777" w:rsidR="007D2445" w:rsidRPr="007D2445" w:rsidRDefault="007D2445" w:rsidP="007D2445">
                <w:pPr>
                  <w:rPr>
                    <w:rFonts w:ascii="Calibri" w:hAnsi="Calibri" w:cs="Times"/>
                  </w:rPr>
                </w:pPr>
                <w:r w:rsidRPr="007D2445">
                  <w:rPr>
                    <w:rFonts w:ascii="Calibri" w:hAnsi="Calibri" w:cs="Times"/>
                  </w:rPr>
                  <w:t>File: expressionism4.jpg</w:t>
                </w:r>
              </w:p>
              <w:p w14:paraId="5ED1A4DA" w14:textId="77777777" w:rsidR="007D2445" w:rsidRPr="007D2445" w:rsidRDefault="007D2445" w:rsidP="007D2445">
                <w:pPr>
                  <w:rPr>
                    <w:rFonts w:ascii="Calibri" w:hAnsi="Calibri" w:cs="Times"/>
                  </w:rPr>
                </w:pPr>
              </w:p>
              <w:p w14:paraId="2BAE2660" w14:textId="77777777" w:rsidR="007D2445" w:rsidRPr="007D2445" w:rsidRDefault="007D2445" w:rsidP="007D2445">
                <w:pPr>
                  <w:rPr>
                    <w:rFonts w:ascii="Calibri" w:hAnsi="Calibri" w:cs="Times"/>
                  </w:rPr>
                </w:pPr>
                <w:r w:rsidRPr="007D2445">
                  <w:rPr>
                    <w:rFonts w:ascii="Calibri" w:hAnsi="Calibri" w:cs="Times"/>
                  </w:rPr>
                  <w:t>File: expressionism5.jpg</w:t>
                </w:r>
              </w:p>
              <w:p w14:paraId="5302E8EC" w14:textId="77777777" w:rsidR="007D2445" w:rsidRPr="007D2445" w:rsidRDefault="007D2445" w:rsidP="007D2445">
                <w:pPr>
                  <w:rPr>
                    <w:rFonts w:ascii="Calibri" w:hAnsi="Calibri" w:cs="Times"/>
                  </w:rPr>
                </w:pPr>
              </w:p>
              <w:p w14:paraId="31AE7A7B" w14:textId="77777777" w:rsidR="007D2445" w:rsidRPr="007D2445" w:rsidRDefault="007D2445" w:rsidP="007D2445">
                <w:pPr>
                  <w:rPr>
                    <w:rFonts w:ascii="Calibri" w:hAnsi="Calibri" w:cs="Times"/>
                  </w:rPr>
                </w:pPr>
                <w:r w:rsidRPr="007D2445">
                  <w:rPr>
                    <w:rFonts w:ascii="Calibri" w:hAnsi="Calibri" w:cs="Times"/>
                  </w:rPr>
                  <w:t>File: expressionism6.jpg</w:t>
                </w:r>
              </w:p>
              <w:p w14:paraId="0D9D84DF" w14:textId="77777777" w:rsidR="007D2445" w:rsidRPr="007D2445" w:rsidRDefault="007D2445" w:rsidP="007D2445">
                <w:pPr>
                  <w:rPr>
                    <w:rFonts w:ascii="Calibri" w:hAnsi="Calibri" w:cs="Times"/>
                  </w:rPr>
                </w:pPr>
              </w:p>
              <w:p w14:paraId="6EFF1DB9" w14:textId="6690CABB" w:rsidR="007D2445" w:rsidRPr="007D2445" w:rsidRDefault="007D2445" w:rsidP="007D2445">
                <w:pPr>
                  <w:rPr>
                    <w:rFonts w:ascii="Calibri" w:hAnsi="Calibri" w:cs="Times"/>
                  </w:rPr>
                </w:pPr>
                <w:commentRangeStart w:id="4"/>
                <w:proofErr w:type="spellStart"/>
                <w:r w:rsidRPr="007D2445">
                  <w:rPr>
                    <w:rFonts w:ascii="Calibri" w:hAnsi="Calibri" w:cs="Times"/>
                  </w:rPr>
                  <w:t>Scheerbart’s</w:t>
                </w:r>
                <w:proofErr w:type="spellEnd"/>
                <w:r w:rsidRPr="007D2445">
                  <w:rPr>
                    <w:rFonts w:ascii="Calibri" w:hAnsi="Calibri" w:cs="Times"/>
                  </w:rPr>
                  <w:t xml:space="preserve"> </w:t>
                </w:r>
                <w:proofErr w:type="spellStart"/>
                <w:r w:rsidRPr="007D2445">
                  <w:rPr>
                    <w:rFonts w:ascii="Calibri" w:hAnsi="Calibri" w:cs="Times"/>
                    <w:i/>
                  </w:rPr>
                  <w:t>Glasarchitektur</w:t>
                </w:r>
                <w:proofErr w:type="spellEnd"/>
                <w:r w:rsidRPr="007D2445">
                  <w:rPr>
                    <w:rFonts w:ascii="Calibri" w:hAnsi="Calibri" w:cs="Times"/>
                    <w:i/>
                  </w:rPr>
                  <w:t xml:space="preserve"> </w:t>
                </w:r>
                <w:r w:rsidRPr="007D2445">
                  <w:rPr>
                    <w:rFonts w:ascii="Calibri" w:hAnsi="Calibri" w:cs="Times"/>
                  </w:rPr>
                  <w:t>in particular fuelled the belief of Taut</w:t>
                </w:r>
                <w:commentRangeEnd w:id="4"/>
                <w:r w:rsidR="00B34B8D">
                  <w:rPr>
                    <w:rStyle w:val="CommentReference"/>
                  </w:rPr>
                  <w:commentReference w:id="4"/>
                </w:r>
                <w:r w:rsidRPr="007D2445">
                  <w:rPr>
                    <w:rFonts w:ascii="Calibri" w:hAnsi="Calibri" w:cs="Times"/>
                  </w:rPr>
                  <w:t xml:space="preserve">, the architectural critic Adolf </w:t>
                </w:r>
                <w:proofErr w:type="spellStart"/>
                <w:r w:rsidRPr="007D2445">
                  <w:rPr>
                    <w:rFonts w:ascii="Calibri" w:hAnsi="Calibri" w:cs="Times"/>
                  </w:rPr>
                  <w:t>Behne</w:t>
                </w:r>
                <w:proofErr w:type="spellEnd"/>
                <w:r w:rsidRPr="007D2445">
                  <w:rPr>
                    <w:rFonts w:ascii="Calibri" w:hAnsi="Calibri" w:cs="Times"/>
                  </w:rPr>
                  <w:t xml:space="preserve"> (1885-1948), and (in 1919) the members of D</w:t>
                </w:r>
                <w:r w:rsidR="00B34B8D">
                  <w:rPr>
                    <w:rFonts w:ascii="Calibri" w:hAnsi="Calibri" w:cs="Times"/>
                  </w:rPr>
                  <w:t xml:space="preserve">ie </w:t>
                </w:r>
                <w:proofErr w:type="spellStart"/>
                <w:r w:rsidR="00B34B8D">
                  <w:rPr>
                    <w:rFonts w:ascii="Calibri" w:hAnsi="Calibri" w:cs="Times"/>
                  </w:rPr>
                  <w:t>gläserne</w:t>
                </w:r>
                <w:proofErr w:type="spellEnd"/>
                <w:r w:rsidR="00B34B8D">
                  <w:rPr>
                    <w:rFonts w:ascii="Calibri" w:hAnsi="Calibri" w:cs="Times"/>
                  </w:rPr>
                  <w:t xml:space="preserve"> </w:t>
                </w:r>
                <w:proofErr w:type="spellStart"/>
                <w:r w:rsidR="00B34B8D">
                  <w:rPr>
                    <w:rFonts w:ascii="Calibri" w:hAnsi="Calibri" w:cs="Times"/>
                  </w:rPr>
                  <w:t>Kette</w:t>
                </w:r>
                <w:proofErr w:type="spellEnd"/>
                <w:r w:rsidR="00B34B8D">
                  <w:rPr>
                    <w:rFonts w:ascii="Calibri" w:hAnsi="Calibri" w:cs="Times"/>
                  </w:rPr>
                  <w:t xml:space="preserv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 xml:space="preserve">that the advent of a new ‘glass culture’ would refine morality. Die </w:t>
                </w:r>
                <w:proofErr w:type="spellStart"/>
                <w:r w:rsidRPr="007D2445">
                  <w:rPr>
                    <w:rFonts w:ascii="Calibri" w:hAnsi="Calibri" w:cs="Times"/>
                  </w:rPr>
                  <w:t>gläserne</w:t>
                </w:r>
                <w:proofErr w:type="spellEnd"/>
                <w:r w:rsidRPr="007D2445">
                  <w:rPr>
                    <w:rFonts w:ascii="Calibri" w:hAnsi="Calibri" w:cs="Times"/>
                  </w:rPr>
                  <w:t xml:space="preserve"> </w:t>
                </w:r>
                <w:proofErr w:type="spellStart"/>
                <w:r w:rsidRPr="007D2445">
                  <w:rPr>
                    <w:rFonts w:ascii="Calibri" w:hAnsi="Calibri" w:cs="Times"/>
                  </w:rPr>
                  <w:t>Kette</w:t>
                </w:r>
                <w:proofErr w:type="spellEnd"/>
                <w:r w:rsidRPr="007D2445">
                  <w:rPr>
                    <w:rFonts w:ascii="Calibri" w:hAnsi="Calibri" w:cs="Times"/>
                  </w:rPr>
                  <w:t xml:space="preserv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 xml:space="preserve">in a search for the roots of creativity, the origins of architecture, and the relationship between architecture and the cosmos. Among them were Hermann </w:t>
                </w:r>
                <w:proofErr w:type="spellStart"/>
                <w:r w:rsidRPr="007D2445">
                  <w:rPr>
                    <w:rFonts w:ascii="Calibri" w:hAnsi="Calibri" w:cs="Times"/>
                  </w:rPr>
                  <w:t>Finsterlin</w:t>
                </w:r>
                <w:proofErr w:type="spellEnd"/>
                <w:r w:rsidRPr="007D2445">
                  <w:rPr>
                    <w:rFonts w:ascii="Calibri" w:hAnsi="Calibri" w:cs="Times"/>
                  </w:rPr>
                  <w:t xml:space="preserve"> as ‘</w:t>
                </w:r>
                <w:proofErr w:type="spellStart"/>
                <w:r w:rsidRPr="007D2445">
                  <w:rPr>
                    <w:rFonts w:ascii="Calibri" w:hAnsi="Calibri" w:cs="Times"/>
                  </w:rPr>
                  <w:t>Prometh</w:t>
                </w:r>
                <w:proofErr w:type="spellEnd"/>
                <w:r w:rsidRPr="007D2445">
                  <w:rPr>
                    <w:rFonts w:ascii="Calibri" w:hAnsi="Calibri" w:cs="Times"/>
                  </w:rPr>
                  <w:t>’, Walter Gropius as ‘</w:t>
                </w:r>
                <w:proofErr w:type="spellStart"/>
                <w:r w:rsidRPr="007D2445">
                  <w:rPr>
                    <w:rFonts w:ascii="Calibri" w:hAnsi="Calibri" w:cs="Times"/>
                  </w:rPr>
                  <w:t>Maß</w:t>
                </w:r>
                <w:proofErr w:type="spellEnd"/>
                <w:r w:rsidRPr="007D2445">
                  <w:rPr>
                    <w:rFonts w:ascii="Calibri" w:hAnsi="Calibri" w:cs="Times"/>
                  </w:rPr>
                  <w:t xml:space="preserve">’, </w:t>
                </w:r>
                <w:proofErr w:type="spellStart"/>
                <w:r w:rsidRPr="007D2445">
                  <w:rPr>
                    <w:rFonts w:ascii="Calibri" w:hAnsi="Calibri" w:cs="Times"/>
                  </w:rPr>
                  <w:t>Wassili</w:t>
                </w:r>
                <w:proofErr w:type="spellEnd"/>
                <w:r w:rsidRPr="007D2445">
                  <w:rPr>
                    <w:rFonts w:ascii="Calibri" w:hAnsi="Calibri" w:cs="Times"/>
                  </w:rPr>
                  <w:t xml:space="preserve"> </w:t>
                </w:r>
                <w:proofErr w:type="spellStart"/>
                <w:r w:rsidRPr="007D2445">
                  <w:rPr>
                    <w:rFonts w:ascii="Calibri" w:hAnsi="Calibri" w:cs="Times"/>
                  </w:rPr>
                  <w:t>Luck</w:t>
                </w:r>
                <w:r w:rsidR="00B34B8D">
                  <w:rPr>
                    <w:rFonts w:ascii="Calibri" w:hAnsi="Calibri" w:cs="Times"/>
                  </w:rPr>
                  <w:t>hardt</w:t>
                </w:r>
                <w:proofErr w:type="spellEnd"/>
                <w:r w:rsidR="00B34B8D">
                  <w:rPr>
                    <w:rFonts w:ascii="Calibri" w:hAnsi="Calibri" w:cs="Times"/>
                  </w:rPr>
                  <w:t xml:space="preserve"> as ‘</w:t>
                </w:r>
                <w:proofErr w:type="spellStart"/>
                <w:r w:rsidRPr="007D2445">
                  <w:rPr>
                    <w:rFonts w:ascii="Calibri" w:hAnsi="Calibri" w:cs="Times"/>
                  </w:rPr>
                  <w:t>Zacken</w:t>
                </w:r>
                <w:proofErr w:type="spellEnd"/>
                <w:r w:rsidRPr="007D2445">
                  <w:rPr>
                    <w:rFonts w:ascii="Calibri" w:hAnsi="Calibri" w:cs="Times"/>
                  </w:rPr>
                  <w:t>’, and</w:t>
                </w:r>
                <w:r w:rsidRPr="007D2445">
                  <w:rPr>
                    <w:rFonts w:ascii="Calibri" w:hAnsi="Calibri" w:cs="Times"/>
                    <w:b/>
                  </w:rPr>
                  <w:t xml:space="preserve"> </w:t>
                </w:r>
                <w:r w:rsidRPr="007D2445">
                  <w:rPr>
                    <w:rFonts w:ascii="Calibri" w:hAnsi="Calibri" w:cs="Times"/>
                  </w:rPr>
                  <w:t xml:space="preserve">Hans </w:t>
                </w:r>
                <w:proofErr w:type="spellStart"/>
                <w:r w:rsidRPr="007D2445">
                  <w:rPr>
                    <w:rFonts w:ascii="Calibri" w:hAnsi="Calibri" w:cs="Times"/>
                  </w:rPr>
                  <w:t>Scharoun</w:t>
                </w:r>
                <w:proofErr w:type="spellEnd"/>
                <w:r w:rsidRPr="007D2445">
                  <w:rPr>
                    <w:rFonts w:ascii="Calibri" w:hAnsi="Calibri" w:cs="Times"/>
                  </w:rPr>
                  <w:t xml:space="preserve"> as ‘</w:t>
                </w:r>
                <w:proofErr w:type="spellStart"/>
                <w:r w:rsidRPr="007D2445">
                  <w:rPr>
                    <w:rFonts w:ascii="Calibri" w:hAnsi="Calibri" w:cs="Times"/>
                  </w:rPr>
                  <w:t>Hannes</w:t>
                </w:r>
                <w:proofErr w:type="spellEnd"/>
                <w:r w:rsidRPr="007D2445">
                  <w:rPr>
                    <w:rFonts w:ascii="Calibri" w:hAnsi="Calibri" w:cs="Times"/>
                  </w:rPr>
                  <w:t>’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2645659F" w14:textId="77777777" w:rsidR="007D2445" w:rsidRDefault="007D2445" w:rsidP="007D2445">
                <w:pPr>
                  <w:rPr>
                    <w:rFonts w:ascii="Calibri" w:hAnsi="Calibri" w:cs="Times"/>
                  </w:rPr>
                </w:pPr>
                <w:r w:rsidRPr="007D2445">
                  <w:rPr>
                    <w:rFonts w:ascii="Calibri" w:hAnsi="Calibri" w:cs="Times"/>
                  </w:rPr>
                  <w:t>File: expressionism7.jpg</w:t>
                </w:r>
              </w:p>
              <w:p w14:paraId="5BBE5FBE" w14:textId="77777777" w:rsidR="00B34B8D" w:rsidRPr="007D2445" w:rsidRDefault="00B34B8D" w:rsidP="007D2445">
                <w:pPr>
                  <w:rPr>
                    <w:rFonts w:ascii="Calibri" w:hAnsi="Calibri" w:cs="Times"/>
                  </w:rPr>
                </w:pPr>
              </w:p>
              <w:p w14:paraId="4F583E75" w14:textId="77777777" w:rsidR="007D2445" w:rsidRPr="007D2445" w:rsidRDefault="007D2445" w:rsidP="007D2445">
                <w:pPr>
                  <w:rPr>
                    <w:rFonts w:ascii="Calibri" w:hAnsi="Calibri" w:cs="Times"/>
                  </w:rPr>
                </w:pPr>
                <w:r w:rsidRPr="007D2445">
                  <w:rPr>
                    <w:rFonts w:ascii="Calibri" w:hAnsi="Calibri" w:cs="Times"/>
                  </w:rPr>
                  <w:t>File: expressionism8.jpg</w:t>
                </w:r>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47DB0FCE"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w:t>
                </w:r>
                <w:proofErr w:type="spellStart"/>
                <w:r w:rsidRPr="007D2445">
                  <w:rPr>
                    <w:rFonts w:ascii="Calibri" w:hAnsi="Calibri" w:cs="Times"/>
                  </w:rPr>
                  <w:t>Taut’s</w:t>
                </w:r>
                <w:proofErr w:type="spellEnd"/>
                <w:r w:rsidRPr="007D2445">
                  <w:rPr>
                    <w:rFonts w:ascii="Calibri" w:hAnsi="Calibri" w:cs="Times"/>
                  </w:rPr>
                  <w:t xml:space="preserve"> ideology and became apparent in his illustrated book </w:t>
                </w:r>
                <w:r w:rsidRPr="007D2445">
                  <w:rPr>
                    <w:rFonts w:ascii="Calibri" w:hAnsi="Calibri" w:cs="Times"/>
                    <w:i/>
                  </w:rPr>
                  <w:t xml:space="preserve">Die </w:t>
                </w:r>
                <w:proofErr w:type="spellStart"/>
                <w:r w:rsidRPr="007D2445">
                  <w:rPr>
                    <w:rFonts w:ascii="Calibri" w:hAnsi="Calibri" w:cs="Times"/>
                    <w:i/>
                  </w:rPr>
                  <w:t>Auflösung</w:t>
                </w:r>
                <w:proofErr w:type="spellEnd"/>
                <w:r w:rsidRPr="007D2445">
                  <w:rPr>
                    <w:rFonts w:ascii="Calibri" w:hAnsi="Calibri" w:cs="Times"/>
                    <w:i/>
                  </w:rPr>
                  <w:t xml:space="preserve"> der </w:t>
                </w:r>
                <w:proofErr w:type="spellStart"/>
                <w:r w:rsidRPr="007D2445">
                  <w:rPr>
                    <w:rFonts w:ascii="Calibri" w:hAnsi="Calibri" w:cs="Times"/>
                    <w:i/>
                  </w:rPr>
                  <w:t>Städte</w:t>
                </w:r>
                <w:proofErr w:type="spellEnd"/>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 xml:space="preserve">Die </w:t>
                </w:r>
                <w:proofErr w:type="spellStart"/>
                <w:r w:rsidRPr="007D2445">
                  <w:rPr>
                    <w:rFonts w:ascii="Calibri" w:hAnsi="Calibri" w:cs="Times"/>
                    <w:i/>
                  </w:rPr>
                  <w:t>Stadtkrone</w:t>
                </w:r>
                <w:proofErr w:type="spellEnd"/>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 xml:space="preserve">(1919), which also drew on Garden City and socialist ideals. Social reform was also in the centre of the program of the </w:t>
                </w:r>
                <w:proofErr w:type="spellStart"/>
                <w:r w:rsidRPr="007D2445">
                  <w:rPr>
                    <w:rFonts w:ascii="Calibri" w:hAnsi="Calibri" w:cs="Times"/>
                  </w:rPr>
                  <w:t>Arbeitsrat</w:t>
                </w:r>
                <w:proofErr w:type="spellEnd"/>
                <w:r w:rsidRPr="007D2445">
                  <w:rPr>
                    <w:rFonts w:ascii="Calibri" w:hAnsi="Calibri" w:cs="Times"/>
                  </w:rPr>
                  <w:t xml:space="preserve"> </w:t>
                </w:r>
                <w:proofErr w:type="spellStart"/>
                <w:r w:rsidRPr="007D2445">
                  <w:rPr>
                    <w:rFonts w:ascii="Calibri" w:hAnsi="Calibri" w:cs="Times"/>
                  </w:rPr>
                  <w:t>für</w:t>
                </w:r>
                <w:proofErr w:type="spellEnd"/>
                <w:r w:rsidRPr="007D2445">
                  <w:rPr>
                    <w:rFonts w:ascii="Calibri" w:hAnsi="Calibri" w:cs="Times"/>
                  </w:rPr>
                  <w:t xml:space="preserve"> </w:t>
                </w:r>
                <w:proofErr w:type="spellStart"/>
                <w:r w:rsidRPr="007D2445">
                  <w:rPr>
                    <w:rFonts w:ascii="Calibri" w:hAnsi="Calibri" w:cs="Times"/>
                  </w:rPr>
                  <w:t>Kunst</w:t>
                </w:r>
                <w:proofErr w:type="spellEnd"/>
                <w:r w:rsidRPr="007D2445">
                  <w:rPr>
                    <w:rFonts w:ascii="Calibri" w:hAnsi="Calibri" w:cs="Times"/>
                    <w:i/>
                  </w:rPr>
                  <w:t xml:space="preserve"> </w:t>
                </w:r>
                <w:r w:rsidRPr="007D2445">
                  <w:rPr>
                    <w:rFonts w:ascii="Calibri" w:hAnsi="Calibri" w:cs="Times"/>
                  </w:rPr>
                  <w:t xml:space="preserve">[Working Council for Art] and </w:t>
                </w:r>
                <w:proofErr w:type="spellStart"/>
                <w:r w:rsidRPr="007D2445">
                  <w:rPr>
                    <w:rFonts w:ascii="Calibri" w:hAnsi="Calibri" w:cs="Times"/>
                  </w:rPr>
                  <w:t>Novembergruppe</w:t>
                </w:r>
                <w:proofErr w:type="spellEnd"/>
                <w:r w:rsidRPr="007D2445">
                  <w:rPr>
                    <w:rFonts w:ascii="Calibri" w:hAnsi="Calibri" w:cs="Times"/>
                  </w:rPr>
                  <w:t xml:space="preserve">, both of which were organisations of Berlin artists with similar goals. They were among numerous revolutionary organisations initiated by workers and artists all over Germany to watch over the provisional government of November 1918. As early as Christmas 1918, the </w:t>
                </w:r>
                <w:proofErr w:type="spellStart"/>
                <w:r w:rsidRPr="007D2445">
                  <w:rPr>
                    <w:rFonts w:ascii="Calibri" w:hAnsi="Calibri" w:cs="Times"/>
                  </w:rPr>
                  <w:t>Arbeitsrat</w:t>
                </w:r>
                <w:proofErr w:type="spellEnd"/>
                <w:r w:rsidRPr="007D2445">
                  <w:rPr>
                    <w:rFonts w:ascii="Calibri" w:hAnsi="Calibri" w:cs="Times"/>
                  </w:rPr>
                  <w:t>, whose spokesman was first Taut and then Walter Gropius (1883-1969), published an architectural program and a manifesto that declared it to be the task of the artist to give the new state its appearance and to shape people’s experiences. Here, ideas of combining art and architectu</w:t>
                </w:r>
                <w:r w:rsidR="00B34B8D">
                  <w:rPr>
                    <w:rFonts w:ascii="Calibri" w:hAnsi="Calibri" w:cs="Times"/>
                  </w:rPr>
                  <w:t xml:space="preserve">re to create a </w:t>
                </w:r>
                <w:proofErr w:type="spellStart"/>
                <w:r w:rsidR="00B34B8D">
                  <w:rPr>
                    <w:rFonts w:ascii="Calibri" w:hAnsi="Calibri" w:cs="Times"/>
                  </w:rPr>
                  <w:t>Gesamtkunstwerk</w:t>
                </w:r>
                <w:proofErr w:type="spellEnd"/>
                <w:r w:rsidR="00B34B8D">
                  <w:rPr>
                    <w:rFonts w:ascii="Calibri" w:hAnsi="Calibri" w:cs="Times"/>
                  </w:rPr>
                  <w:t xml:space="preserve"> [total work of art]</w:t>
                </w:r>
                <w:r w:rsidRPr="007D2445">
                  <w:rPr>
                    <w:rFonts w:ascii="Calibri" w:hAnsi="Calibri" w:cs="Times"/>
                  </w:rPr>
                  <w:t xml:space="preserve">, relating back to the 1914 </w:t>
                </w:r>
                <w:proofErr w:type="spellStart"/>
                <w:r w:rsidRPr="007D2445">
                  <w:rPr>
                    <w:rFonts w:ascii="Calibri" w:hAnsi="Calibri" w:cs="Times"/>
                  </w:rPr>
                  <w:t>Werkbund</w:t>
                </w:r>
                <w:proofErr w:type="spellEnd"/>
                <w:r w:rsidRPr="007D2445">
                  <w:rPr>
                    <w:rFonts w:ascii="Calibri" w:hAnsi="Calibri" w:cs="Times"/>
                  </w:rPr>
                  <w:t xml:space="preserve"> exhibition in Cologne, resurfaced in both publications. The majority of efforts by the </w:t>
                </w:r>
                <w:proofErr w:type="spellStart"/>
                <w:r w:rsidRPr="007D2445">
                  <w:rPr>
                    <w:rFonts w:ascii="Calibri" w:hAnsi="Calibri" w:cs="Times"/>
                  </w:rPr>
                  <w:t>Arbeitsrat</w:t>
                </w:r>
                <w:proofErr w:type="spellEnd"/>
                <w:r w:rsidRPr="007D2445">
                  <w:rPr>
                    <w:rFonts w:ascii="Calibri" w:hAnsi="Calibri" w:cs="Times"/>
                  </w:rPr>
                  <w:t xml:space="preserve"> related to architecture, demanding the abolition and replacement of established institutions such as building authorities, insisting upon an art for the people, and on advocating the transformation of existing teaching systems (</w:t>
                </w:r>
                <w:proofErr w:type="spellStart"/>
                <w:r w:rsidRPr="007D2445">
                  <w:rPr>
                    <w:rFonts w:ascii="Calibri" w:hAnsi="Calibri" w:cs="Times"/>
                  </w:rPr>
                  <w:t>Washton</w:t>
                </w:r>
                <w:proofErr w:type="spellEnd"/>
                <w:r w:rsidRPr="007D2445">
                  <w:rPr>
                    <w:rFonts w:ascii="Calibri" w:hAnsi="Calibri" w:cs="Times"/>
                  </w:rPr>
                  <w:t xml:space="preserve"> Long, 1993, 1991-209, 210-221 and </w:t>
                </w:r>
                <w:proofErr w:type="spellStart"/>
                <w:r w:rsidRPr="007D2445">
                  <w:rPr>
                    <w:rFonts w:ascii="Calibri" w:hAnsi="Calibri" w:cs="Times"/>
                  </w:rPr>
                  <w:t>Pehnt</w:t>
                </w:r>
                <w:proofErr w:type="spellEnd"/>
                <w:r w:rsidRPr="007D2445">
                  <w:rPr>
                    <w:rFonts w:ascii="Calibri" w:hAnsi="Calibri" w:cs="Times"/>
                  </w:rPr>
                  <w: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 xml:space="preserve">The idea of a </w:t>
                </w:r>
                <w:proofErr w:type="spellStart"/>
                <w:r w:rsidRPr="007D2445">
                  <w:rPr>
                    <w:rFonts w:ascii="Calibri" w:hAnsi="Calibri" w:cs="Times"/>
                  </w:rPr>
                  <w:t>Gesamtkunstwerk</w:t>
                </w:r>
                <w:proofErr w:type="spellEnd"/>
                <w:r w:rsidRPr="007D2445">
                  <w:rPr>
                    <w:rFonts w:ascii="Calibri" w:hAnsi="Calibri" w:cs="Times"/>
                  </w:rPr>
                  <w:t xml:space="preserve"> and the reformation of teaching institutions were also an essential part of the Bauhaus in Weimar in the years between 1919 and 1923. The Bauhaus programme aimed to unify art and architecture and therefore echoes the writings of the </w:t>
                </w:r>
                <w:proofErr w:type="spellStart"/>
                <w:r w:rsidRPr="007D2445">
                  <w:rPr>
                    <w:rFonts w:ascii="Calibri" w:hAnsi="Calibri" w:cs="Times"/>
                  </w:rPr>
                  <w:t>Arbeitsrat</w:t>
                </w:r>
                <w:proofErr w:type="spellEnd"/>
                <w:r w:rsidRPr="007D2445">
                  <w:rPr>
                    <w:rFonts w:ascii="Calibri" w:hAnsi="Calibri" w:cs="Times"/>
                  </w:rPr>
                  <w:t xml:space="preserve"> and Taut. </w:t>
                </w:r>
                <w:proofErr w:type="spellStart"/>
                <w:r w:rsidRPr="007D2445">
                  <w:rPr>
                    <w:rFonts w:ascii="Calibri" w:hAnsi="Calibri" w:cs="Times"/>
                  </w:rPr>
                  <w:t>Lyonel</w:t>
                </w:r>
                <w:proofErr w:type="spellEnd"/>
                <w:r w:rsidRPr="007D2445">
                  <w:rPr>
                    <w:rFonts w:ascii="Calibri" w:hAnsi="Calibri" w:cs="Times"/>
                  </w:rPr>
                  <w:t xml:space="preserve"> Feininger’s (1871-1956) 1919 woodcut in the manifesto as well as the </w:t>
                </w:r>
                <w:proofErr w:type="spellStart"/>
                <w:r w:rsidRPr="007D2445">
                  <w:rPr>
                    <w:rFonts w:ascii="Calibri" w:hAnsi="Calibri" w:cs="Times"/>
                  </w:rPr>
                  <w:t>Sommerfeld</w:t>
                </w:r>
                <w:proofErr w:type="spellEnd"/>
                <w:r w:rsidRPr="007D2445">
                  <w:rPr>
                    <w:rFonts w:ascii="Calibri" w:hAnsi="Calibri" w:cs="Times"/>
                  </w:rPr>
                  <w:t xml:space="preserve"> </w:t>
                </w:r>
                <w:proofErr w:type="spellStart"/>
                <w:r w:rsidRPr="007D2445">
                  <w:rPr>
                    <w:rFonts w:ascii="Calibri" w:hAnsi="Calibri" w:cs="Times"/>
                  </w:rPr>
                  <w:t>Haus</w:t>
                </w:r>
                <w:proofErr w:type="spellEnd"/>
                <w:r w:rsidRPr="007D2445">
                  <w:rPr>
                    <w:rFonts w:ascii="Calibri" w:hAnsi="Calibri" w:cs="Times"/>
                  </w:rPr>
                  <w:t xml:space="preserve"> evoked the crystalline shapes that were symbolic for expressionism.</w:t>
                </w:r>
              </w:p>
              <w:p w14:paraId="4F1CAE07" w14:textId="77777777" w:rsidR="007D2445" w:rsidRPr="007D2445" w:rsidRDefault="007D2445" w:rsidP="007D2445">
                <w:pPr>
                  <w:rPr>
                    <w:rFonts w:ascii="Calibri" w:hAnsi="Calibri" w:cs="Times"/>
                  </w:rPr>
                </w:pPr>
              </w:p>
              <w:p w14:paraId="1A4D1C03" w14:textId="77777777" w:rsidR="007D2445" w:rsidRPr="007D2445" w:rsidRDefault="007D2445" w:rsidP="007D2445">
                <w:pPr>
                  <w:rPr>
                    <w:rFonts w:ascii="Calibri" w:hAnsi="Calibri" w:cs="Times"/>
                  </w:rPr>
                </w:pPr>
                <w:r w:rsidRPr="007D2445">
                  <w:rPr>
                    <w:rFonts w:ascii="Calibri" w:hAnsi="Calibri" w:cs="Times"/>
                  </w:rPr>
                  <w:t>File: expressionism9.jpg</w:t>
                </w:r>
              </w:p>
              <w:p w14:paraId="1B384DEC" w14:textId="77777777" w:rsidR="007D2445" w:rsidRPr="007D2445" w:rsidRDefault="007D2445" w:rsidP="007D2445">
                <w:pPr>
                  <w:rPr>
                    <w:rFonts w:ascii="Calibri" w:hAnsi="Calibri" w:cs="Times"/>
                  </w:rPr>
                </w:pPr>
              </w:p>
              <w:p w14:paraId="5A121E5D" w14:textId="77777777" w:rsidR="007D2445" w:rsidRPr="007D2445" w:rsidRDefault="007D2445" w:rsidP="007D2445">
                <w:pPr>
                  <w:rPr>
                    <w:rFonts w:ascii="Calibri" w:hAnsi="Calibri" w:cs="Times"/>
                  </w:rPr>
                </w:pPr>
                <w:r w:rsidRPr="007D2445">
                  <w:rPr>
                    <w:rFonts w:ascii="Calibri" w:hAnsi="Calibri" w:cs="Times"/>
                  </w:rPr>
                  <w:t>File: expressionism10.jpg</w:t>
                </w:r>
              </w:p>
              <w:p w14:paraId="0423C881" w14:textId="77777777" w:rsidR="007D2445" w:rsidRPr="007D2445" w:rsidRDefault="007D2445" w:rsidP="007D2445">
                <w:pPr>
                  <w:rPr>
                    <w:rFonts w:ascii="Calibri" w:hAnsi="Calibri" w:cs="Times"/>
                  </w:rPr>
                </w:pPr>
              </w:p>
              <w:p w14:paraId="6BCFB3DC" w14:textId="77777777" w:rsidR="007D2445" w:rsidRPr="007D2445" w:rsidRDefault="007D2445" w:rsidP="007D2445">
                <w:pPr>
                  <w:rPr>
                    <w:rFonts w:ascii="Calibri" w:hAnsi="Calibri" w:cs="Times"/>
                  </w:rPr>
                </w:pPr>
                <w:r w:rsidRPr="007D2445">
                  <w:rPr>
                    <w:rFonts w:ascii="Calibri" w:hAnsi="Calibri" w:cs="Times"/>
                  </w:rPr>
                  <w:t>File: expressionism11.jpg</w:t>
                </w:r>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39043AF6" w14:textId="77777777" w:rsidR="007D2445" w:rsidRPr="007D2445" w:rsidRDefault="007D2445" w:rsidP="007D2445">
                <w:pPr>
                  <w:rPr>
                    <w:rFonts w:ascii="Calibri" w:hAnsi="Calibri" w:cs="Arial"/>
                    <w:lang w:val="en-US"/>
                  </w:rPr>
                </w:pPr>
                <w:r w:rsidRPr="007D2445">
                  <w:rPr>
                    <w:rFonts w:ascii="Calibri" w:hAnsi="Calibri" w:cs="Arial"/>
                    <w:lang w:val="en-US"/>
                  </w:rPr>
                  <w:t>File: expressionism13.jpg</w:t>
                </w:r>
              </w:p>
              <w:p w14:paraId="7256B25A" w14:textId="77777777" w:rsidR="007D2445" w:rsidRPr="007D2445" w:rsidRDefault="007D2445" w:rsidP="007D2445">
                <w:pPr>
                  <w:rPr>
                    <w:rFonts w:ascii="Calibri" w:hAnsi="Calibri" w:cs="Arial"/>
                    <w:lang w:val="en-US"/>
                  </w:rPr>
                </w:pPr>
              </w:p>
              <w:p w14:paraId="03050F60" w14:textId="566D36C3"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w:t>
                </w:r>
                <w:proofErr w:type="spellStart"/>
                <w:r w:rsidRPr="007D2445">
                  <w:rPr>
                    <w:rFonts w:ascii="Calibri" w:hAnsi="Calibri" w:cs="Times"/>
                  </w:rPr>
                  <w:t>Finsterlin</w:t>
                </w:r>
                <w:proofErr w:type="spellEnd"/>
                <w:r w:rsidRPr="007D2445">
                  <w:rPr>
                    <w:rFonts w:ascii="Calibri" w:hAnsi="Calibri" w:cs="Times"/>
                  </w:rPr>
                  <w:t xml:space="preserve"> in his drawings for the ‘glass chain’. Behrens, who had a successful office in Berlin and was artistic adviser to the </w:t>
                </w:r>
                <w:proofErr w:type="spellStart"/>
                <w:r w:rsidRPr="007D2445">
                  <w:rPr>
                    <w:rFonts w:ascii="Calibri" w:hAnsi="Calibri" w:cs="Arial"/>
                    <w:lang w:val="en-US"/>
                  </w:rPr>
                  <w:t>Allgemeine</w:t>
                </w:r>
                <w:proofErr w:type="spellEnd"/>
                <w:r w:rsidRPr="007D2445">
                  <w:rPr>
                    <w:rFonts w:ascii="Calibri" w:hAnsi="Calibri" w:cs="Arial"/>
                    <w:lang w:val="en-US"/>
                  </w:rPr>
                  <w:t xml:space="preserve"> </w:t>
                </w:r>
                <w:proofErr w:type="spellStart"/>
                <w:r w:rsidRPr="007D2445">
                  <w:rPr>
                    <w:rFonts w:ascii="Calibri" w:hAnsi="Calibri" w:cs="Arial"/>
                    <w:lang w:val="en-US"/>
                  </w:rPr>
                  <w:t>Elektrizitäts-Gesellschaft</w:t>
                </w:r>
                <w:proofErr w:type="spellEnd"/>
                <w:r w:rsidRPr="007D2445">
                  <w:rPr>
                    <w:rFonts w:ascii="Calibri" w:hAnsi="Calibri" w:cs="Arial"/>
                    <w:lang w:val="en-US"/>
                  </w:rPr>
                  <w:t xml:space="preserve">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367B813D" w:rsidR="00E714FE" w:rsidRPr="00F94E2A" w:rsidRDefault="007D2445" w:rsidP="00E714FE">
                <w:pPr>
                  <w:rPr>
                    <w:rFonts w:ascii="Calibri" w:hAnsi="Calibri"/>
                    <w:b/>
                  </w:rPr>
                </w:pPr>
                <w:r w:rsidRPr="007D2445">
                  <w:rPr>
                    <w:rFonts w:ascii="Calibri" w:hAnsi="Calibri" w:cs="Times"/>
                  </w:rPr>
                  <w:t xml:space="preserve">Related movements can be found in the school of Amsterdam and Rudolf Steiner’s </w:t>
                </w:r>
                <w:proofErr w:type="spellStart"/>
                <w:r w:rsidRPr="007D2445">
                  <w:rPr>
                    <w:rFonts w:ascii="Calibri" w:hAnsi="Calibri" w:cs="Times"/>
                  </w:rPr>
                  <w:t>Goetheanum</w:t>
                </w:r>
                <w:proofErr w:type="spellEnd"/>
                <w:r w:rsidRPr="007D2445">
                  <w:rPr>
                    <w:rFonts w:ascii="Calibri" w:hAnsi="Calibri" w:cs="Times"/>
                  </w:rPr>
                  <w:t xml:space="preserve"> in </w:t>
                </w:r>
                <w:proofErr w:type="spellStart"/>
                <w:r w:rsidRPr="007D2445">
                  <w:rPr>
                    <w:rFonts w:ascii="Calibri" w:hAnsi="Calibri" w:cs="Times"/>
                  </w:rPr>
                  <w:t>Dornach</w:t>
                </w:r>
                <w:proofErr w:type="spellEnd"/>
                <w:r w:rsidRPr="007D2445">
                  <w:rPr>
                    <w:rFonts w:ascii="Calibri" w:hAnsi="Calibri" w:cs="Times"/>
                  </w:rPr>
                  <w:t xml:space="preserve">,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placeholder>
                <w:docPart w:val="085DA04B1DFE9440980A5FED0BCCE102"/>
              </w:placeholder>
            </w:sdtPr>
            <w:sdtContent>
              <w:p w14:paraId="5CBDFC18" w14:textId="3654296C" w:rsidR="007D2445" w:rsidRDefault="00BC3551" w:rsidP="007D2445">
                <w:pPr>
                  <w:rPr>
                    <w:rFonts w:ascii="Calibri" w:hAnsi="Calibri"/>
                  </w:rPr>
                </w:pPr>
                <w:sdt>
                  <w:sdtPr>
                    <w:rPr>
                      <w:rFonts w:ascii="Calibri" w:hAnsi="Calibri"/>
                    </w:rPr>
                    <w:id w:val="917520994"/>
                    <w:citation/>
                  </w:sdtPr>
                  <w:sdtContent>
                    <w:r>
                      <w:rPr>
                        <w:rFonts w:ascii="Calibri" w:hAnsi="Calibri"/>
                      </w:rPr>
                      <w:fldChar w:fldCharType="begin"/>
                    </w:r>
                    <w:r>
                      <w:rPr>
                        <w:rFonts w:ascii="Calibri" w:hAnsi="Calibri" w:cs="Helvetica"/>
                        <w:lang w:val="en-US"/>
                      </w:rPr>
                      <w:instrText xml:space="preserve"> CITATION Ben94 \l 1033 </w:instrText>
                    </w:r>
                    <w:r>
                      <w:rPr>
                        <w:rFonts w:ascii="Calibri" w:hAnsi="Calibri"/>
                      </w:rPr>
                      <w:fldChar w:fldCharType="separate"/>
                    </w:r>
                    <w:r>
                      <w:rPr>
                        <w:rFonts w:ascii="Calibri" w:hAnsi="Calibri" w:cs="Helvetica"/>
                        <w:noProof/>
                        <w:lang w:val="en-US"/>
                      </w:rPr>
                      <w:t xml:space="preserve"> </w:t>
                    </w:r>
                    <w:r w:rsidRPr="00BC3551">
                      <w:rPr>
                        <w:rFonts w:ascii="Calibri" w:hAnsi="Calibri" w:cs="Helvetica"/>
                        <w:noProof/>
                        <w:lang w:val="en-US"/>
                      </w:rPr>
                      <w:t>(T. O. Benson)</w:t>
                    </w:r>
                    <w:r>
                      <w:rPr>
                        <w:rFonts w:ascii="Calibri" w:hAnsi="Calibri"/>
                      </w:rPr>
                      <w:fldChar w:fldCharType="end"/>
                    </w:r>
                  </w:sdtContent>
                </w:sdt>
              </w:p>
              <w:p w14:paraId="1532F657" w14:textId="77777777" w:rsidR="00BC3551" w:rsidRPr="007D2445" w:rsidRDefault="00BC3551" w:rsidP="007D2445">
                <w:pPr>
                  <w:rPr>
                    <w:rFonts w:ascii="Calibri" w:hAnsi="Calibri" w:cs="Arial"/>
                  </w:rPr>
                </w:pPr>
              </w:p>
              <w:p w14:paraId="7A247B46" w14:textId="592F4CAF" w:rsidR="007D2445" w:rsidRDefault="00513BCC" w:rsidP="007D2445">
                <w:pPr>
                  <w:rPr>
                    <w:rFonts w:ascii="Calibri" w:hAnsi="Calibri" w:cs="Times New Roman"/>
                    <w:lang w:val="en-US"/>
                  </w:rPr>
                </w:pPr>
                <w:sdt>
                  <w:sdtPr>
                    <w:rPr>
                      <w:rFonts w:ascii="Calibri" w:hAnsi="Calibri" w:cs="Times New Roman"/>
                      <w:lang w:val="en-US"/>
                    </w:rPr>
                    <w:id w:val="-2077120211"/>
                    <w:citation/>
                  </w:sdtPr>
                  <w:sdtContent>
                    <w:r>
                      <w:rPr>
                        <w:rFonts w:ascii="Calibri" w:hAnsi="Calibri" w:cs="Times New Roman"/>
                        <w:lang w:val="en-US"/>
                      </w:rPr>
                      <w:fldChar w:fldCharType="begin"/>
                    </w:r>
                    <w:r>
                      <w:rPr>
                        <w:rFonts w:ascii="Calibri" w:hAnsi="Calibri" w:cs="Arial"/>
                        <w:lang w:val="en-US"/>
                      </w:rPr>
                      <w:instrText xml:space="preserve"> CITATION Gor87 \l 1033 </w:instrText>
                    </w:r>
                    <w:r>
                      <w:rPr>
                        <w:rFonts w:ascii="Calibri" w:hAnsi="Calibri" w:cs="Times New Roman"/>
                        <w:lang w:val="en-US"/>
                      </w:rPr>
                      <w:fldChar w:fldCharType="separate"/>
                    </w:r>
                    <w:r w:rsidRPr="00513BCC">
                      <w:rPr>
                        <w:rFonts w:ascii="Calibri" w:hAnsi="Calibri" w:cs="Arial"/>
                        <w:noProof/>
                        <w:lang w:val="en-US"/>
                      </w:rPr>
                      <w:t>(Gordon)</w:t>
                    </w:r>
                    <w:r>
                      <w:rPr>
                        <w:rFonts w:ascii="Calibri" w:hAnsi="Calibri" w:cs="Times New Roman"/>
                        <w:lang w:val="en-US"/>
                      </w:rPr>
                      <w:fldChar w:fldCharType="end"/>
                    </w:r>
                  </w:sdtContent>
                </w:sdt>
              </w:p>
              <w:p w14:paraId="09D2D39A" w14:textId="77777777" w:rsidR="00513BCC" w:rsidRPr="007D2445" w:rsidRDefault="00513BCC" w:rsidP="007D2445">
                <w:pPr>
                  <w:rPr>
                    <w:rFonts w:ascii="Calibri" w:hAnsi="Calibri" w:cs="Times New Roman"/>
                    <w:lang w:val="en-US"/>
                  </w:rPr>
                </w:pPr>
              </w:p>
              <w:p w14:paraId="0639BC6F" w14:textId="7BD9A561" w:rsidR="007D2445" w:rsidRDefault="00513BCC" w:rsidP="007D2445">
                <w:pPr>
                  <w:rPr>
                    <w:rFonts w:ascii="Calibri" w:hAnsi="Calibri" w:cs="Times"/>
                  </w:rPr>
                </w:pPr>
                <w:sdt>
                  <w:sdtPr>
                    <w:rPr>
                      <w:rFonts w:ascii="Calibri" w:hAnsi="Calibri" w:cs="Times"/>
                    </w:rPr>
                    <w:id w:val="1892379339"/>
                    <w:citation/>
                  </w:sdtPr>
                  <w:sdtContent>
                    <w:r>
                      <w:rPr>
                        <w:rFonts w:ascii="Calibri" w:hAnsi="Calibri" w:cs="Times"/>
                      </w:rPr>
                      <w:fldChar w:fldCharType="begin"/>
                    </w:r>
                    <w:r>
                      <w:rPr>
                        <w:rFonts w:ascii="Calibri" w:hAnsi="Calibri" w:cs="Times New Roman"/>
                        <w:lang w:val="en-US"/>
                      </w:rPr>
                      <w:instrText xml:space="preserve"> CITATION Her83 \l 1033 </w:instrText>
                    </w:r>
                    <w:r>
                      <w:rPr>
                        <w:rFonts w:ascii="Calibri" w:hAnsi="Calibri" w:cs="Times"/>
                      </w:rPr>
                      <w:fldChar w:fldCharType="separate"/>
                    </w:r>
                    <w:r w:rsidRPr="00513BCC">
                      <w:rPr>
                        <w:rFonts w:ascii="Calibri" w:hAnsi="Calibri" w:cs="Times New Roman"/>
                        <w:noProof/>
                        <w:lang w:val="en-US"/>
                      </w:rPr>
                      <w:t>(Herbert)</w:t>
                    </w:r>
                    <w:r>
                      <w:rPr>
                        <w:rFonts w:ascii="Calibri" w:hAnsi="Calibri" w:cs="Times"/>
                      </w:rPr>
                      <w:fldChar w:fldCharType="end"/>
                    </w:r>
                  </w:sdtContent>
                </w:sdt>
              </w:p>
              <w:p w14:paraId="1AFCA416" w14:textId="77777777" w:rsidR="00513BCC" w:rsidRPr="007D2445" w:rsidRDefault="00513BCC" w:rsidP="007D2445">
                <w:pPr>
                  <w:rPr>
                    <w:rFonts w:ascii="Calibri" w:hAnsi="Calibri" w:cs="Times"/>
                  </w:rPr>
                </w:pPr>
              </w:p>
              <w:p w14:paraId="6FFEAB9D" w14:textId="77777777" w:rsidR="007D2445" w:rsidRDefault="007D2445" w:rsidP="007D2445">
                <w:pPr>
                  <w:rPr>
                    <w:rFonts w:ascii="Calibri" w:hAnsi="Calibri" w:cs="Times"/>
                    <w:lang w:val="en-US"/>
                  </w:rPr>
                </w:pPr>
                <w:r w:rsidRPr="007D2445">
                  <w:rPr>
                    <w:rFonts w:ascii="Calibri" w:hAnsi="Calibri" w:cs="Times"/>
                  </w:rPr>
                  <w:t xml:space="preserve">Kandinsky, W. (1911) </w:t>
                </w:r>
                <w:proofErr w:type="spellStart"/>
                <w:r w:rsidRPr="007D2445">
                  <w:rPr>
                    <w:rFonts w:ascii="Calibri" w:hAnsi="Calibri" w:cs="Times"/>
                    <w:i/>
                  </w:rPr>
                  <w:t>Über</w:t>
                </w:r>
                <w:proofErr w:type="spellEnd"/>
                <w:r w:rsidRPr="007D2445">
                  <w:rPr>
                    <w:rFonts w:ascii="Calibri" w:hAnsi="Calibri" w:cs="Times"/>
                    <w:i/>
                  </w:rPr>
                  <w:t xml:space="preserve"> das </w:t>
                </w:r>
                <w:proofErr w:type="spellStart"/>
                <w:r w:rsidRPr="007D2445">
                  <w:rPr>
                    <w:rFonts w:ascii="Calibri" w:hAnsi="Calibri" w:cs="Times"/>
                    <w:i/>
                  </w:rPr>
                  <w:t>Geistige</w:t>
                </w:r>
                <w:proofErr w:type="spellEnd"/>
                <w:r w:rsidRPr="007D2445">
                  <w:rPr>
                    <w:rFonts w:ascii="Calibri" w:hAnsi="Calibri" w:cs="Times"/>
                    <w:i/>
                  </w:rPr>
                  <w:t xml:space="preserve"> in der </w:t>
                </w:r>
                <w:proofErr w:type="spellStart"/>
                <w:r w:rsidRPr="007D2445">
                  <w:rPr>
                    <w:rFonts w:ascii="Calibri" w:hAnsi="Calibri" w:cs="Times"/>
                    <w:i/>
                  </w:rPr>
                  <w:t>Kunst</w:t>
                </w:r>
                <w:proofErr w:type="spellEnd"/>
                <w:r w:rsidRPr="007D2445">
                  <w:rPr>
                    <w:rFonts w:ascii="Calibri" w:hAnsi="Calibri" w:cs="Times"/>
                  </w:rPr>
                  <w:t xml:space="preserve"> [</w:t>
                </w:r>
                <w:r w:rsidRPr="007D2445">
                  <w:rPr>
                    <w:rFonts w:ascii="Calibri" w:hAnsi="Calibri" w:cs="Times"/>
                    <w:i/>
                  </w:rPr>
                  <w:t>Concerning the Spiritual in Art</w:t>
                </w:r>
                <w:r w:rsidRPr="007D2445">
                  <w:rPr>
                    <w:rFonts w:ascii="Calibri" w:hAnsi="Calibri" w:cs="Times"/>
                  </w:rPr>
                  <w:t xml:space="preserve">] Piper: </w:t>
                </w:r>
                <w:proofErr w:type="spellStart"/>
                <w:r w:rsidRPr="007D2445">
                  <w:rPr>
                    <w:rFonts w:ascii="Calibri" w:hAnsi="Calibri" w:cs="Times"/>
                  </w:rPr>
                  <w:t>München</w:t>
                </w:r>
                <w:proofErr w:type="spellEnd"/>
                <w:r w:rsidRPr="007D2445">
                  <w:rPr>
                    <w:rFonts w:ascii="Calibri" w:hAnsi="Calibri" w:cs="Times"/>
                  </w:rPr>
                  <w:t xml:space="preserve">. Translated as </w:t>
                </w:r>
                <w:r w:rsidRPr="007D2445">
                  <w:rPr>
                    <w:rFonts w:ascii="Calibri" w:hAnsi="Calibri" w:cs="Times"/>
                    <w:i/>
                  </w:rPr>
                  <w:t xml:space="preserve">The Art of Spiritual Harmony </w:t>
                </w:r>
                <w:r w:rsidRPr="007D2445">
                  <w:rPr>
                    <w:rFonts w:ascii="Calibri" w:hAnsi="Calibri" w:cs="Times"/>
                  </w:rPr>
                  <w:t>by Michael T. H. Sadler (</w:t>
                </w:r>
                <w:r w:rsidRPr="007D2445">
                  <w:rPr>
                    <w:rFonts w:ascii="Calibri" w:hAnsi="Calibri" w:cs="Times"/>
                    <w:lang w:val="en-US"/>
                  </w:rPr>
                  <w:t>Dover: New York, 1977. Reprint of the first</w:t>
                </w:r>
                <w:bookmarkStart w:id="5" w:name="_GoBack"/>
                <w:bookmarkEnd w:id="5"/>
                <w:r w:rsidRPr="007D2445">
                  <w:rPr>
                    <w:rFonts w:ascii="Calibri" w:hAnsi="Calibri" w:cs="Times"/>
                    <w:lang w:val="en-US"/>
                  </w:rPr>
                  <w:t xml:space="preserve"> English translation, 1914).</w:t>
                </w:r>
              </w:p>
              <w:p w14:paraId="180A9635" w14:textId="77777777" w:rsidR="007D2445" w:rsidRDefault="007D2445" w:rsidP="007D2445">
                <w:pPr>
                  <w:rPr>
                    <w:rFonts w:ascii="Calibri" w:hAnsi="Calibri" w:cs="Times"/>
                  </w:rPr>
                </w:pPr>
                <w:r w:rsidRPr="007D2445">
                  <w:rPr>
                    <w:rFonts w:ascii="Calibri" w:hAnsi="Calibri" w:cs="Times"/>
                  </w:rPr>
                  <w:br/>
                  <w:t xml:space="preserve">Available as e-book at: </w:t>
                </w:r>
                <w:hyperlink r:id="rId10" w:history="1">
                  <w:r w:rsidRPr="005F34DD">
                    <w:rPr>
                      <w:rStyle w:val="Hyperlink"/>
                      <w:rFonts w:ascii="Calibri" w:hAnsi="Calibri" w:cs="Times"/>
                    </w:rPr>
                    <w:t>http://web.mnstate.edu/gracyk/courses/phil%20of%20art/kandinskytext.htm</w:t>
                  </w:r>
                </w:hyperlink>
              </w:p>
              <w:p w14:paraId="69311F95" w14:textId="77777777" w:rsidR="007D2445" w:rsidRPr="007D2445" w:rsidRDefault="007D2445" w:rsidP="007D2445">
                <w:pPr>
                  <w:rPr>
                    <w:rFonts w:ascii="Calibri" w:hAnsi="Calibri" w:cs="Arial"/>
                  </w:rPr>
                </w:pPr>
              </w:p>
              <w:p w14:paraId="1C95770A" w14:textId="77777777" w:rsidR="007D2445" w:rsidRDefault="007D2445" w:rsidP="007D2445">
                <w:pPr>
                  <w:rPr>
                    <w:rFonts w:ascii="Calibri" w:hAnsi="Calibri" w:cs="Arial"/>
                  </w:rPr>
                </w:pPr>
                <w:r w:rsidRPr="007D2445">
                  <w:rPr>
                    <w:rFonts w:ascii="Calibri" w:hAnsi="Calibri" w:cs="Arial"/>
                  </w:rPr>
                  <w:t xml:space="preserve">Lloyd, J. (1991) </w:t>
                </w:r>
                <w:r w:rsidRPr="007D2445">
                  <w:rPr>
                    <w:rFonts w:ascii="Calibri" w:hAnsi="Calibri" w:cs="Arial"/>
                    <w:i/>
                  </w:rPr>
                  <w:t>German Expressionism: Primitivism and Modernity</w:t>
                </w:r>
                <w:r w:rsidRPr="007D2445">
                  <w:rPr>
                    <w:rFonts w:ascii="Calibri" w:hAnsi="Calibri" w:cs="Arial"/>
                  </w:rPr>
                  <w:t>, New Haven and London: Yale University Press.</w:t>
                </w:r>
              </w:p>
              <w:p w14:paraId="2D04814B" w14:textId="77777777" w:rsidR="007D2445" w:rsidRPr="007D2445" w:rsidRDefault="007D2445" w:rsidP="007D2445">
                <w:pPr>
                  <w:rPr>
                    <w:rFonts w:ascii="Calibri" w:hAnsi="Calibri" w:cs="Times"/>
                  </w:rPr>
                </w:pPr>
              </w:p>
              <w:p w14:paraId="20E0D8BD" w14:textId="77777777" w:rsidR="007D2445" w:rsidRDefault="007D2445" w:rsidP="007D2445">
                <w:pPr>
                  <w:rPr>
                    <w:rFonts w:ascii="Calibri" w:hAnsi="Calibri" w:cs="Times"/>
                  </w:rPr>
                </w:pPr>
                <w:proofErr w:type="spellStart"/>
                <w:r w:rsidRPr="007D2445">
                  <w:rPr>
                    <w:rFonts w:ascii="Calibri" w:hAnsi="Calibri" w:cs="Times"/>
                  </w:rPr>
                  <w:t>Pehnt</w:t>
                </w:r>
                <w:proofErr w:type="spellEnd"/>
                <w:r w:rsidRPr="007D2445">
                  <w:rPr>
                    <w:rFonts w:ascii="Calibri" w:hAnsi="Calibri" w:cs="Times"/>
                  </w:rPr>
                  <w:t xml:space="preserve">, W. (1979) </w:t>
                </w:r>
                <w:r w:rsidRPr="007D2445">
                  <w:rPr>
                    <w:rFonts w:ascii="Calibri" w:hAnsi="Calibri" w:cs="Times"/>
                    <w:i/>
                  </w:rPr>
                  <w:t xml:space="preserve">Expressionist Architecture, </w:t>
                </w:r>
                <w:r w:rsidRPr="007D2445">
                  <w:rPr>
                    <w:rFonts w:ascii="Calibri" w:hAnsi="Calibri" w:cs="Times"/>
                  </w:rPr>
                  <w:t>London: Thames and Hudson.</w:t>
                </w:r>
              </w:p>
              <w:p w14:paraId="6CE790DE" w14:textId="77777777" w:rsidR="007D2445" w:rsidRPr="007D2445" w:rsidRDefault="007D2445" w:rsidP="007D2445">
                <w:pPr>
                  <w:rPr>
                    <w:rFonts w:ascii="Calibri" w:hAnsi="Calibri" w:cs="Times"/>
                  </w:rPr>
                </w:pPr>
              </w:p>
              <w:p w14:paraId="0AAD760F" w14:textId="77777777" w:rsidR="007D2445" w:rsidRDefault="007D2445" w:rsidP="007D2445">
                <w:pPr>
                  <w:rPr>
                    <w:rFonts w:ascii="Calibri" w:hAnsi="Calibri" w:cs="Times"/>
                  </w:rPr>
                </w:pPr>
                <w:proofErr w:type="spellStart"/>
                <w:r w:rsidRPr="007D2445">
                  <w:rPr>
                    <w:rFonts w:ascii="Calibri" w:hAnsi="Calibri" w:cs="Times"/>
                  </w:rPr>
                  <w:t>Pehnt</w:t>
                </w:r>
                <w:proofErr w:type="spellEnd"/>
                <w:r w:rsidRPr="007D2445">
                  <w:rPr>
                    <w:rFonts w:ascii="Calibri" w:hAnsi="Calibri" w:cs="Times"/>
                  </w:rPr>
                  <w:t xml:space="preserve">, W. (1985) </w:t>
                </w:r>
                <w:r w:rsidRPr="007D2445">
                  <w:rPr>
                    <w:rFonts w:ascii="Calibri" w:hAnsi="Calibri" w:cs="Times"/>
                    <w:i/>
                  </w:rPr>
                  <w:t xml:space="preserve">Expressionist Architecture in Drawings, </w:t>
                </w:r>
                <w:r w:rsidRPr="007D2445">
                  <w:rPr>
                    <w:rFonts w:ascii="Calibri" w:hAnsi="Calibri" w:cs="Times"/>
                  </w:rPr>
                  <w:t xml:space="preserve">Van </w:t>
                </w:r>
                <w:proofErr w:type="spellStart"/>
                <w:r w:rsidRPr="007D2445">
                  <w:rPr>
                    <w:rFonts w:ascii="Calibri" w:hAnsi="Calibri" w:cs="Times"/>
                  </w:rPr>
                  <w:t>Nostrand</w:t>
                </w:r>
                <w:proofErr w:type="spellEnd"/>
                <w:r w:rsidRPr="007D2445">
                  <w:rPr>
                    <w:rFonts w:ascii="Calibri" w:hAnsi="Calibri" w:cs="Times"/>
                  </w:rPr>
                  <w:t xml:space="preserve"> Reinhold: New York, Melbourne and Agincourt.</w:t>
                </w:r>
              </w:p>
              <w:p w14:paraId="3B96D605" w14:textId="77777777" w:rsidR="007D2445" w:rsidRPr="007D2445" w:rsidRDefault="007D2445" w:rsidP="007D2445">
                <w:pPr>
                  <w:rPr>
                    <w:rFonts w:ascii="Calibri" w:hAnsi="Calibri" w:cs="Times"/>
                  </w:rPr>
                </w:pPr>
              </w:p>
              <w:p w14:paraId="249D5CFA" w14:textId="77777777" w:rsidR="007D2445" w:rsidRDefault="007D2445" w:rsidP="007D2445">
                <w:pPr>
                  <w:rPr>
                    <w:rFonts w:ascii="Calibri" w:hAnsi="Calibri" w:cs="Georgia"/>
                    <w:bCs/>
                    <w:lang w:val="en-US"/>
                  </w:rPr>
                </w:pPr>
                <w:proofErr w:type="spellStart"/>
                <w:r w:rsidRPr="007D2445">
                  <w:rPr>
                    <w:rFonts w:ascii="Calibri" w:hAnsi="Calibri" w:cs="Times"/>
                  </w:rPr>
                  <w:t>Prange</w:t>
                </w:r>
                <w:proofErr w:type="spellEnd"/>
                <w:r w:rsidRPr="007D2445">
                  <w:rPr>
                    <w:rFonts w:ascii="Calibri" w:hAnsi="Calibri" w:cs="Times"/>
                  </w:rPr>
                  <w:t xml:space="preserve">, R. (1991) </w:t>
                </w:r>
                <w:r w:rsidRPr="007D2445">
                  <w:rPr>
                    <w:rFonts w:ascii="Calibri" w:hAnsi="Calibri" w:cs="Georgia"/>
                    <w:bCs/>
                    <w:i/>
                    <w:lang w:val="en-US"/>
                  </w:rPr>
                  <w:t xml:space="preserve">Das </w:t>
                </w:r>
                <w:proofErr w:type="spellStart"/>
                <w:r w:rsidRPr="007D2445">
                  <w:rPr>
                    <w:rFonts w:ascii="Calibri" w:hAnsi="Calibri" w:cs="Georgia"/>
                    <w:bCs/>
                    <w:i/>
                    <w:lang w:val="en-US"/>
                  </w:rPr>
                  <w:t>Kristalline</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als</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Kunstsymbol</w:t>
                </w:r>
                <w:proofErr w:type="spellEnd"/>
                <w:r w:rsidRPr="007D2445">
                  <w:rPr>
                    <w:rFonts w:ascii="Calibri" w:hAnsi="Calibri" w:cs="Georgia"/>
                    <w:bCs/>
                    <w:i/>
                    <w:lang w:val="en-US"/>
                  </w:rPr>
                  <w:t xml:space="preserve"> – Bruno Taut und Paul Klee. </w:t>
                </w:r>
                <w:proofErr w:type="spellStart"/>
                <w:r w:rsidRPr="007D2445">
                  <w:rPr>
                    <w:rFonts w:ascii="Calibri" w:hAnsi="Calibri" w:cs="Georgia"/>
                    <w:bCs/>
                    <w:i/>
                    <w:lang w:val="en-US"/>
                  </w:rPr>
                  <w:t>Zur</w:t>
                </w:r>
                <w:proofErr w:type="spellEnd"/>
                <w:r w:rsidRPr="007D2445">
                  <w:rPr>
                    <w:rFonts w:ascii="Calibri" w:hAnsi="Calibri" w:cs="Georgia"/>
                    <w:bCs/>
                    <w:i/>
                    <w:lang w:val="en-US"/>
                  </w:rPr>
                  <w:t xml:space="preserve"> </w:t>
                </w:r>
                <w:proofErr w:type="spellStart"/>
                <w:r w:rsidRPr="007D2445">
                  <w:rPr>
                    <w:rFonts w:ascii="Calibri" w:hAnsi="Calibri" w:cs="Georgia"/>
                    <w:bCs/>
                    <w:i/>
                    <w:lang w:val="en-US"/>
                  </w:rPr>
                  <w:t>Reflexion</w:t>
                </w:r>
                <w:proofErr w:type="spellEnd"/>
                <w:r w:rsidRPr="007D2445">
                  <w:rPr>
                    <w:rFonts w:ascii="Calibri" w:hAnsi="Calibri" w:cs="Georgia"/>
                    <w:bCs/>
                    <w:i/>
                    <w:lang w:val="en-US"/>
                  </w:rPr>
                  <w:t xml:space="preserve"> des </w:t>
                </w:r>
                <w:proofErr w:type="spellStart"/>
                <w:r w:rsidRPr="007D2445">
                  <w:rPr>
                    <w:rFonts w:ascii="Calibri" w:hAnsi="Calibri" w:cs="Georgia"/>
                    <w:bCs/>
                    <w:i/>
                    <w:lang w:val="en-US"/>
                  </w:rPr>
                  <w:t>Abstrakten</w:t>
                </w:r>
                <w:proofErr w:type="spellEnd"/>
                <w:r w:rsidRPr="007D2445">
                  <w:rPr>
                    <w:rFonts w:ascii="Calibri" w:hAnsi="Calibri" w:cs="Georgia"/>
                    <w:bCs/>
                    <w:i/>
                    <w:lang w:val="en-US"/>
                  </w:rPr>
                  <w:t xml:space="preserve"> in </w:t>
                </w:r>
                <w:proofErr w:type="spellStart"/>
                <w:r w:rsidRPr="007D2445">
                  <w:rPr>
                    <w:rFonts w:ascii="Calibri" w:hAnsi="Calibri" w:cs="Georgia"/>
                    <w:bCs/>
                    <w:i/>
                    <w:lang w:val="en-US"/>
                  </w:rPr>
                  <w:t>Kunst</w:t>
                </w:r>
                <w:proofErr w:type="spellEnd"/>
                <w:r w:rsidRPr="007D2445">
                  <w:rPr>
                    <w:rFonts w:ascii="Calibri" w:hAnsi="Calibri" w:cs="Georgia"/>
                    <w:bCs/>
                    <w:i/>
                    <w:lang w:val="en-US"/>
                  </w:rPr>
                  <w:t xml:space="preserve"> und </w:t>
                </w:r>
                <w:proofErr w:type="spellStart"/>
                <w:r w:rsidRPr="007D2445">
                  <w:rPr>
                    <w:rFonts w:ascii="Calibri" w:hAnsi="Calibri" w:cs="Georgia"/>
                    <w:bCs/>
                    <w:i/>
                    <w:lang w:val="en-US"/>
                  </w:rPr>
                  <w:t>Kunsttheorie</w:t>
                </w:r>
                <w:proofErr w:type="spellEnd"/>
                <w:r w:rsidRPr="007D2445">
                  <w:rPr>
                    <w:rFonts w:ascii="Calibri" w:hAnsi="Calibri" w:cs="Georgia"/>
                    <w:bCs/>
                    <w:i/>
                    <w:lang w:val="en-US"/>
                  </w:rPr>
                  <w:t xml:space="preserve"> der </w:t>
                </w:r>
                <w:proofErr w:type="spellStart"/>
                <w:r w:rsidRPr="007D2445">
                  <w:rPr>
                    <w:rFonts w:ascii="Calibri" w:hAnsi="Calibri" w:cs="Georgia"/>
                    <w:bCs/>
                    <w:i/>
                    <w:lang w:val="en-US"/>
                  </w:rPr>
                  <w:t>Moderne</w:t>
                </w:r>
                <w:proofErr w:type="spellEnd"/>
                <w:r w:rsidRPr="007D2445">
                  <w:rPr>
                    <w:rFonts w:ascii="Calibri" w:hAnsi="Calibri" w:cs="Georgia"/>
                    <w:bCs/>
                    <w:lang w:val="en-US"/>
                  </w:rPr>
                  <w:t xml:space="preserve">, Hildesheim: </w:t>
                </w:r>
                <w:proofErr w:type="spellStart"/>
                <w:r w:rsidRPr="007D2445">
                  <w:rPr>
                    <w:rFonts w:ascii="Calibri" w:hAnsi="Calibri" w:cs="Georgia"/>
                    <w:bCs/>
                    <w:lang w:val="en-US"/>
                  </w:rPr>
                  <w:t>Olms</w:t>
                </w:r>
                <w:proofErr w:type="spellEnd"/>
                <w:r w:rsidRPr="007D2445">
                  <w:rPr>
                    <w:rFonts w:ascii="Calibri" w:hAnsi="Calibri" w:cs="Georgia"/>
                    <w:bCs/>
                    <w:lang w:val="en-US"/>
                  </w:rPr>
                  <w:t>.</w:t>
                </w:r>
              </w:p>
              <w:p w14:paraId="4404B085" w14:textId="77777777" w:rsidR="007D2445" w:rsidRPr="007D2445" w:rsidRDefault="007D2445" w:rsidP="007D2445">
                <w:pPr>
                  <w:rPr>
                    <w:rFonts w:ascii="Calibri" w:hAnsi="Calibri" w:cs="Times"/>
                  </w:rPr>
                </w:pPr>
              </w:p>
              <w:p w14:paraId="02F4C605" w14:textId="77777777" w:rsidR="007D2445" w:rsidRDefault="007D2445" w:rsidP="007D2445">
                <w:pPr>
                  <w:rPr>
                    <w:rFonts w:ascii="Calibri" w:hAnsi="Calibri" w:cs="Times"/>
                  </w:rPr>
                </w:pPr>
                <w:r w:rsidRPr="007D2445">
                  <w:rPr>
                    <w:rFonts w:ascii="Calibri" w:hAnsi="Calibri" w:cs="Times"/>
                  </w:rPr>
                  <w:t xml:space="preserve">Sharp, D. (1966) </w:t>
                </w:r>
                <w:r w:rsidRPr="007D2445">
                  <w:rPr>
                    <w:rFonts w:ascii="Calibri" w:hAnsi="Calibri" w:cs="Times"/>
                    <w:i/>
                  </w:rPr>
                  <w:t>Modern Architecture and Expressionism</w:t>
                </w:r>
                <w:r w:rsidRPr="007D2445">
                  <w:rPr>
                    <w:rFonts w:ascii="Calibri" w:hAnsi="Calibri" w:cs="Times"/>
                  </w:rPr>
                  <w:t>, London and New York: Longmans.</w:t>
                </w:r>
              </w:p>
              <w:p w14:paraId="035D7048" w14:textId="77777777" w:rsidR="007D2445" w:rsidRPr="007D2445" w:rsidRDefault="007D2445" w:rsidP="007D2445">
                <w:pPr>
                  <w:rPr>
                    <w:rFonts w:ascii="Calibri" w:hAnsi="Calibri" w:cs="Times"/>
                  </w:rPr>
                </w:pPr>
              </w:p>
              <w:p w14:paraId="32A9320E" w14:textId="77777777" w:rsidR="007D2445" w:rsidRDefault="007D2445" w:rsidP="007D2445">
                <w:pPr>
                  <w:rPr>
                    <w:rFonts w:ascii="Calibri" w:hAnsi="Calibri" w:cs="Times"/>
                  </w:rPr>
                </w:pPr>
                <w:proofErr w:type="spellStart"/>
                <w:r w:rsidRPr="007D2445">
                  <w:rPr>
                    <w:rFonts w:ascii="Calibri" w:hAnsi="Calibri" w:cs="Times"/>
                  </w:rPr>
                  <w:t>Washton</w:t>
                </w:r>
                <w:proofErr w:type="spellEnd"/>
                <w:r w:rsidRPr="007D2445">
                  <w:rPr>
                    <w:rFonts w:ascii="Calibri" w:hAnsi="Calibri" w:cs="Times"/>
                  </w:rPr>
                  <w:t xml:space="preserve"> Long, R</w:t>
                </w:r>
                <w:proofErr w:type="gramStart"/>
                <w:r w:rsidRPr="007D2445">
                  <w:rPr>
                    <w:rFonts w:ascii="Calibri" w:hAnsi="Calibri" w:cs="Times"/>
                  </w:rPr>
                  <w:t>.-</w:t>
                </w:r>
                <w:proofErr w:type="gramEnd"/>
                <w:r w:rsidRPr="007D2445">
                  <w:rPr>
                    <w:rFonts w:ascii="Calibri" w:hAnsi="Calibri" w:cs="Times"/>
                  </w:rPr>
                  <w:t xml:space="preserve">C. (1993) </w:t>
                </w:r>
                <w:r w:rsidRPr="007D2445">
                  <w:rPr>
                    <w:rFonts w:ascii="Calibri" w:hAnsi="Calibri" w:cs="Times"/>
                    <w:i/>
                  </w:rPr>
                  <w:t xml:space="preserve">German Expressionism. Documents from the End of the </w:t>
                </w:r>
                <w:proofErr w:type="spellStart"/>
                <w:r w:rsidRPr="007D2445">
                  <w:rPr>
                    <w:rFonts w:ascii="Calibri" w:hAnsi="Calibri" w:cs="Times"/>
                    <w:i/>
                  </w:rPr>
                  <w:t>Wilhelmine</w:t>
                </w:r>
                <w:proofErr w:type="spellEnd"/>
                <w:r w:rsidRPr="007D2445">
                  <w:rPr>
                    <w:rFonts w:ascii="Calibri" w:hAnsi="Calibri" w:cs="Times"/>
                    <w:i/>
                  </w:rPr>
                  <w:t xml:space="preserve"> Empire to the Rise of National Socialism</w:t>
                </w:r>
                <w:r w:rsidRPr="007D2445">
                  <w:rPr>
                    <w:rFonts w:ascii="Calibri" w:hAnsi="Calibri" w:cs="Times"/>
                  </w:rPr>
                  <w:t>, New York, Ontario: Maxwell Macmillan.</w:t>
                </w:r>
              </w:p>
              <w:p w14:paraId="1FF220E4" w14:textId="77777777" w:rsidR="007D2445" w:rsidRPr="007D2445" w:rsidRDefault="007D2445" w:rsidP="007D2445">
                <w:pPr>
                  <w:rPr>
                    <w:rFonts w:ascii="Calibri" w:hAnsi="Calibri" w:cs="Helvetica"/>
                    <w:lang w:val="en-US"/>
                  </w:rPr>
                </w:pPr>
              </w:p>
              <w:p w14:paraId="26E47EF1" w14:textId="77777777" w:rsidR="007D2445" w:rsidRDefault="007D2445" w:rsidP="007D2445">
                <w:pPr>
                  <w:rPr>
                    <w:rFonts w:ascii="Calibri" w:hAnsi="Calibri" w:cs="Helvetica"/>
                    <w:lang w:val="en-US"/>
                  </w:rPr>
                </w:pPr>
                <w:r w:rsidRPr="007D2445">
                  <w:rPr>
                    <w:rFonts w:ascii="Calibri" w:hAnsi="Calibri" w:cs="Helvetica"/>
                    <w:lang w:val="en-US"/>
                  </w:rPr>
                  <w:t xml:space="preserve">Whyte, I. B. ed. (1985) </w:t>
                </w:r>
                <w:r w:rsidRPr="007D2445">
                  <w:rPr>
                    <w:rFonts w:ascii="Calibri" w:hAnsi="Calibri" w:cs="Helvetica"/>
                    <w:i/>
                    <w:iCs/>
                    <w:lang w:val="en-US"/>
                  </w:rPr>
                  <w:t>Crystal Chain Letters: Architectural Fantasies by Bruno Taut and His Circle</w:t>
                </w:r>
                <w:r w:rsidRPr="007D2445">
                  <w:rPr>
                    <w:rFonts w:ascii="Calibri" w:hAnsi="Calibri" w:cs="Helvetica"/>
                    <w:lang w:val="en-US"/>
                  </w:rPr>
                  <w:t>, Cambridge, Mass: The MIT Press.</w:t>
                </w:r>
              </w:p>
              <w:p w14:paraId="26E6B6E9" w14:textId="77777777" w:rsidR="007D2445" w:rsidRPr="007D2445" w:rsidRDefault="007D2445" w:rsidP="007D2445">
                <w:pPr>
                  <w:rPr>
                    <w:rFonts w:ascii="Calibri" w:hAnsi="Calibri" w:cs="Times"/>
                  </w:rPr>
                </w:pPr>
              </w:p>
              <w:p w14:paraId="7C03D22F" w14:textId="77777777" w:rsidR="00E714FE" w:rsidRPr="007D2445" w:rsidRDefault="007D2445" w:rsidP="00E714FE">
                <w:pPr>
                  <w:rPr>
                    <w:rFonts w:ascii="Calibri" w:hAnsi="Calibri" w:cs="Times"/>
                    <w:b/>
                  </w:rPr>
                </w:pPr>
                <w:proofErr w:type="spellStart"/>
                <w:r w:rsidRPr="007D2445">
                  <w:rPr>
                    <w:rFonts w:ascii="Calibri" w:hAnsi="Calibri" w:cs="Times"/>
                  </w:rPr>
                  <w:t>Worringer</w:t>
                </w:r>
                <w:proofErr w:type="spellEnd"/>
                <w:r w:rsidRPr="007D2445">
                  <w:rPr>
                    <w:rFonts w:ascii="Calibri" w:hAnsi="Calibri" w:cs="Times"/>
                  </w:rPr>
                  <w:t xml:space="preserve">, W. (1908) </w:t>
                </w:r>
                <w:proofErr w:type="spellStart"/>
                <w:r w:rsidRPr="007D2445">
                  <w:rPr>
                    <w:rFonts w:ascii="Calibri" w:hAnsi="Calibri" w:cs="Times"/>
                    <w:i/>
                  </w:rPr>
                  <w:t>Abstraktion</w:t>
                </w:r>
                <w:proofErr w:type="spellEnd"/>
                <w:r w:rsidRPr="007D2445">
                  <w:rPr>
                    <w:rFonts w:ascii="Calibri" w:hAnsi="Calibri" w:cs="Times"/>
                    <w:i/>
                  </w:rPr>
                  <w:t xml:space="preserve"> und </w:t>
                </w:r>
                <w:proofErr w:type="spellStart"/>
                <w:r w:rsidRPr="007D2445">
                  <w:rPr>
                    <w:rFonts w:ascii="Calibri" w:hAnsi="Calibri" w:cs="Times"/>
                    <w:i/>
                  </w:rPr>
                  <w:t>Einfühlung</w:t>
                </w:r>
                <w:proofErr w:type="spellEnd"/>
                <w:r w:rsidRPr="007D2445">
                  <w:rPr>
                    <w:rFonts w:ascii="Calibri" w:hAnsi="Calibri" w:cs="Times"/>
                    <w:i/>
                  </w:rPr>
                  <w:t xml:space="preserve">. </w:t>
                </w:r>
                <w:proofErr w:type="spellStart"/>
                <w:r w:rsidRPr="007D2445">
                  <w:rPr>
                    <w:rFonts w:ascii="Calibri" w:hAnsi="Calibri" w:cs="Times"/>
                    <w:i/>
                  </w:rPr>
                  <w:t>Ein</w:t>
                </w:r>
                <w:proofErr w:type="spellEnd"/>
                <w:r w:rsidRPr="007D2445">
                  <w:rPr>
                    <w:rFonts w:ascii="Calibri" w:hAnsi="Calibri" w:cs="Times"/>
                    <w:i/>
                  </w:rPr>
                  <w:t xml:space="preserve"> </w:t>
                </w:r>
                <w:proofErr w:type="spellStart"/>
                <w:r w:rsidRPr="007D2445">
                  <w:rPr>
                    <w:rFonts w:ascii="Calibri" w:hAnsi="Calibri" w:cs="Times"/>
                    <w:i/>
                  </w:rPr>
                  <w:t>Beitrag</w:t>
                </w:r>
                <w:proofErr w:type="spellEnd"/>
                <w:r w:rsidRPr="007D2445">
                  <w:rPr>
                    <w:rFonts w:ascii="Calibri" w:hAnsi="Calibri" w:cs="Times"/>
                    <w:i/>
                  </w:rPr>
                  <w:t xml:space="preserve"> </w:t>
                </w:r>
                <w:proofErr w:type="spellStart"/>
                <w:r w:rsidRPr="007D2445">
                  <w:rPr>
                    <w:rFonts w:ascii="Calibri" w:hAnsi="Calibri" w:cs="Times"/>
                    <w:i/>
                  </w:rPr>
                  <w:t>zur</w:t>
                </w:r>
                <w:proofErr w:type="spellEnd"/>
                <w:r w:rsidRPr="007D2445">
                  <w:rPr>
                    <w:rFonts w:ascii="Calibri" w:hAnsi="Calibri" w:cs="Times"/>
                    <w:i/>
                  </w:rPr>
                  <w:t xml:space="preserve"> </w:t>
                </w:r>
                <w:proofErr w:type="spellStart"/>
                <w:r w:rsidRPr="007D2445">
                  <w:rPr>
                    <w:rFonts w:ascii="Calibri" w:hAnsi="Calibri" w:cs="Times"/>
                    <w:i/>
                  </w:rPr>
                  <w:t>Stilpsychologie</w:t>
                </w:r>
                <w:proofErr w:type="spellEnd"/>
                <w:r w:rsidRPr="007D2445">
                  <w:rPr>
                    <w:rFonts w:ascii="Calibri" w:hAnsi="Calibri" w:cs="Times"/>
                    <w:i/>
                  </w:rPr>
                  <w:t xml:space="preserve">. </w:t>
                </w:r>
                <w:r w:rsidRPr="007D2445">
                  <w:rPr>
                    <w:rFonts w:ascii="Calibri" w:hAnsi="Calibri" w:cs="Times"/>
                  </w:rPr>
                  <w:t xml:space="preserve">Munich. Translated as </w:t>
                </w:r>
                <w:r w:rsidRPr="007D2445">
                  <w:rPr>
                    <w:rFonts w:ascii="Calibri" w:hAnsi="Calibri" w:cs="Times"/>
                    <w:i/>
                  </w:rPr>
                  <w:t>Abstraction and Empathy: A contribution to the Psychology of Style</w:t>
                </w:r>
                <w:r w:rsidRPr="007D2445">
                  <w:rPr>
                    <w:rFonts w:ascii="Calibri" w:hAnsi="Calibri" w:cs="Times"/>
                  </w:rPr>
                  <w:t xml:space="preserve"> by Michael Bullock (New York, 1953, 4</w:t>
                </w:r>
                <w:r w:rsidRPr="007D2445">
                  <w:rPr>
                    <w:rFonts w:ascii="Calibri" w:hAnsi="Calibri" w:cs="Times"/>
                    <w:vertAlign w:val="superscript"/>
                  </w:rPr>
                  <w:t>th</w:t>
                </w:r>
                <w:r w:rsidRPr="007D2445">
                  <w:rPr>
                    <w:rFonts w:ascii="Calibri" w:hAnsi="Calibri" w:cs="Times"/>
                  </w:rPr>
                  <w:t xml:space="preserve"> ed., New York, 1980)</w:t>
                </w:r>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placeholder>
              <w:docPart w:val="8CDA813947A1C240B84A25DC53B473A5"/>
            </w:placeholder>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placeholder>
              <w:docPart w:val="D36FDCDC9497A84A914209DA727F9DD7"/>
            </w:placeholder>
            <w:text/>
          </w:sdt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placeholder>
              <w:docPart w:val="3B91C3642053714893519458AEC2286E"/>
            </w:placeholder>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placeholder>
              <w:docPart w:val="33E00CCB780BC44AAC39095A03CE751E"/>
            </w:placeholder>
            <w:text/>
          </w:sdt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placeholder>
              <w:docPart w:val="F4C8420DC7A60D439E21BCCDE70E6EBA"/>
            </w:placeholder>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placeholder>
              <w:docPart w:val="E91FC8A477AD2E40A97FA829852316A9"/>
            </w:placeholder>
            <w:text/>
          </w:sdt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placeholder>
              <w:docPart w:val="4A3302F8188F964185244F9A648A0CD6"/>
            </w:placeholder>
            <w:text/>
          </w:sdt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placeholder>
              <w:docPart w:val="E1FB5FD2F6466848810A7FA6C62A16F2"/>
            </w:placeholder>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placeholder>
              <w:docPart w:val="5866A75F18E0394BAF46C187F8A278EF"/>
            </w:placeholder>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placeholder>
              <w:docPart w:val="5BA538812DAD23469B8C9462A1810B79"/>
            </w:placeholder>
          </w:sdtPr>
          <w:sdtContent>
            <w:tc>
              <w:tcPr>
                <w:tcW w:w="9016" w:type="dxa"/>
                <w:tcMar>
                  <w:top w:w="113" w:type="dxa"/>
                  <w:bottom w:w="113" w:type="dxa"/>
                </w:tcMar>
              </w:tcPr>
              <w:p w14:paraId="6E7EADD9" w14:textId="6AF50D9F" w:rsidR="00F4514C" w:rsidRPr="00FD65E7" w:rsidRDefault="00F4514C" w:rsidP="00F4514C">
                <w:pPr>
                  <w:rPr>
                    <w:rFonts w:ascii="Times New Roman" w:hAnsi="Times New Roman"/>
                  </w:rPr>
                </w:pPr>
                <w:r w:rsidRPr="00FD65E7">
                  <w:rPr>
                    <w:rFonts w:ascii="Times New Roman" w:hAnsi="Times New Roman"/>
                  </w:rPr>
                  <w:t xml:space="preserve">Austrian Expressionism is primarily associated with the work of </w:t>
                </w:r>
                <w:proofErr w:type="spellStart"/>
                <w:r w:rsidRPr="00FD65E7">
                  <w:rPr>
                    <w:rFonts w:ascii="Times New Roman" w:hAnsi="Times New Roman"/>
                  </w:rPr>
                  <w:t>E</w:t>
                </w:r>
                <w:r>
                  <w:rPr>
                    <w:rFonts w:ascii="Times New Roman" w:hAnsi="Times New Roman"/>
                  </w:rPr>
                  <w:t>gon</w:t>
                </w:r>
                <w:proofErr w:type="spellEnd"/>
                <w:r w:rsidRPr="00FD65E7">
                  <w:rPr>
                    <w:rFonts w:ascii="Times New Roman" w:hAnsi="Times New Roman"/>
                  </w:rPr>
                  <w:t xml:space="preserve"> </w:t>
                </w:r>
                <w:proofErr w:type="spellStart"/>
                <w:r w:rsidRPr="00FD65E7">
                  <w:rPr>
                    <w:rFonts w:ascii="Times New Roman" w:hAnsi="Times New Roman"/>
                  </w:rPr>
                  <w:t>S</w:t>
                </w:r>
                <w:r>
                  <w:rPr>
                    <w:rFonts w:ascii="Times New Roman" w:hAnsi="Times New Roman"/>
                  </w:rPr>
                  <w:t>chiele</w:t>
                </w:r>
                <w:proofErr w:type="spellEnd"/>
                <w:r w:rsidRPr="00FD65E7">
                  <w:rPr>
                    <w:rFonts w:ascii="Times New Roman" w:hAnsi="Times New Roman"/>
                  </w:rPr>
                  <w:t xml:space="preserve"> and O</w:t>
                </w:r>
                <w:r>
                  <w:rPr>
                    <w:rFonts w:ascii="Times New Roman" w:hAnsi="Times New Roman"/>
                  </w:rPr>
                  <w:t>skar</w:t>
                </w:r>
                <w:r w:rsidRPr="00FD65E7">
                  <w:rPr>
                    <w:rFonts w:ascii="Times New Roman" w:hAnsi="Times New Roman"/>
                  </w:rPr>
                  <w:t xml:space="preserve"> K</w:t>
                </w:r>
                <w:r>
                  <w:rPr>
                    <w:rFonts w:ascii="Times New Roman" w:hAnsi="Times New Roman"/>
                  </w:rPr>
                  <w:t>okoschka</w:t>
                </w:r>
                <w:r w:rsidRPr="00FD65E7">
                  <w:rPr>
                    <w:rFonts w:ascii="Times New Roman" w:hAnsi="Times New Roman"/>
                  </w:rPr>
                  <w:t xml:space="preserve">, and also includes the work of their contemporaries Max Oppenheimer, Richard </w:t>
                </w:r>
                <w:proofErr w:type="spellStart"/>
                <w:r w:rsidRPr="00FD65E7">
                  <w:rPr>
                    <w:rFonts w:ascii="Times New Roman" w:hAnsi="Times New Roman"/>
                  </w:rPr>
                  <w:t>Gerstl</w:t>
                </w:r>
                <w:proofErr w:type="spellEnd"/>
                <w:r w:rsidRPr="00FD65E7">
                  <w:rPr>
                    <w:rFonts w:ascii="Times New Roman" w:hAnsi="Times New Roman"/>
                  </w:rPr>
                  <w:t xml:space="preserve"> and Alfred </w:t>
                </w:r>
                <w:proofErr w:type="spellStart"/>
                <w:r w:rsidRPr="00FD65E7">
                  <w:rPr>
                    <w:rFonts w:ascii="Times New Roman" w:hAnsi="Times New Roman"/>
                  </w:rPr>
                  <w:t>Kubin</w:t>
                </w:r>
                <w:proofErr w:type="spellEnd"/>
                <w:r w:rsidRPr="00FD65E7">
                  <w:rPr>
                    <w:rFonts w:ascii="Times New Roman" w:hAnsi="Times New Roman"/>
                  </w:rPr>
                  <w:t xml:space="preserve">. For </w:t>
                </w:r>
                <w:proofErr w:type="spellStart"/>
                <w:r w:rsidRPr="00FD65E7">
                  <w:rPr>
                    <w:rFonts w:ascii="Times New Roman" w:hAnsi="Times New Roman"/>
                  </w:rPr>
                  <w:t>Schiele</w:t>
                </w:r>
                <w:proofErr w:type="spellEnd"/>
                <w:r w:rsidRPr="00FD65E7">
                  <w:rPr>
                    <w:rFonts w:ascii="Times New Roman" w:hAnsi="Times New Roman"/>
                  </w:rPr>
                  <w:t xml:space="preserve"> and Kokoschka, portraiture and figural imagery, often </w:t>
                </w:r>
                <w:proofErr w:type="spellStart"/>
                <w:r w:rsidRPr="00FD65E7">
                  <w:rPr>
                    <w:rFonts w:ascii="Times New Roman" w:hAnsi="Times New Roman"/>
                  </w:rPr>
                  <w:t>favoring</w:t>
                </w:r>
                <w:proofErr w:type="spellEnd"/>
                <w:r w:rsidRPr="00FD65E7">
                  <w:rPr>
                    <w:rFonts w:ascii="Times New Roman" w:hAnsi="Times New Roman"/>
                  </w:rPr>
                  <w:t xml:space="preserve"> scenes of heightened sexual tension, were primary subjects as each sought to delve beneath the surface reality of physical appearance to uncover psychological or emotional insights in their subjects. Both artists reflect the importance at the time of the psychological theories of Sigmund Freud, particularly his </w:t>
                </w:r>
                <w:r w:rsidRPr="00FD65E7">
                  <w:rPr>
                    <w:rFonts w:ascii="Times New Roman" w:hAnsi="Times New Roman"/>
                    <w:i/>
                  </w:rPr>
                  <w:t>On the Interpretation of Dreams</w:t>
                </w:r>
                <w:r w:rsidRPr="00FD65E7">
                  <w:rPr>
                    <w:rFonts w:ascii="Times New Roman" w:hAnsi="Times New Roman"/>
                  </w:rPr>
                  <w:t>, published in 1900. Like their German counterparts in D</w:t>
                </w:r>
                <w:r>
                  <w:rPr>
                    <w:rFonts w:ascii="Times New Roman" w:hAnsi="Times New Roman"/>
                  </w:rPr>
                  <w:t>ie</w:t>
                </w:r>
                <w:r w:rsidRPr="00FD65E7">
                  <w:rPr>
                    <w:rFonts w:ascii="Times New Roman" w:hAnsi="Times New Roman"/>
                  </w:rPr>
                  <w:t xml:space="preserve"> </w:t>
                </w:r>
                <w:proofErr w:type="spellStart"/>
                <w:r w:rsidRPr="00FD65E7">
                  <w:rPr>
                    <w:rFonts w:ascii="Times New Roman" w:hAnsi="Times New Roman"/>
                  </w:rPr>
                  <w:t>B</w:t>
                </w:r>
                <w:r>
                  <w:rPr>
                    <w:rFonts w:ascii="Times New Roman" w:hAnsi="Times New Roman"/>
                  </w:rPr>
                  <w:t>rücke</w:t>
                </w:r>
                <w:proofErr w:type="spellEnd"/>
                <w:r w:rsidRPr="00FD65E7">
                  <w:rPr>
                    <w:rFonts w:ascii="Times New Roman" w:hAnsi="Times New Roman"/>
                  </w:rPr>
                  <w:t xml:space="preserve"> group, both artists took inspiration in the authentic and natural </w:t>
                </w:r>
                <w:proofErr w:type="spellStart"/>
                <w:r w:rsidRPr="00FD65E7">
                  <w:rPr>
                    <w:rFonts w:ascii="Times New Roman" w:hAnsi="Times New Roman"/>
                  </w:rPr>
                  <w:t>behavior</w:t>
                </w:r>
                <w:proofErr w:type="spellEnd"/>
                <w:r w:rsidRPr="00FD65E7">
                  <w:rPr>
                    <w:rFonts w:ascii="Times New Roman" w:hAnsi="Times New Roman"/>
                  </w:rPr>
                  <w:t xml:space="preserve"> of children.</w:t>
                </w:r>
              </w:p>
              <w:p w14:paraId="0CE0471C" w14:textId="77777777" w:rsidR="00F4514C" w:rsidRPr="00FD65E7" w:rsidRDefault="00F4514C" w:rsidP="00F4514C">
                <w:pPr>
                  <w:rPr>
                    <w:rFonts w:ascii="Times New Roman" w:hAnsi="Times New Roman"/>
                  </w:rPr>
                </w:pPr>
              </w:p>
              <w:p w14:paraId="1314B898" w14:textId="77777777" w:rsidR="00F4514C" w:rsidRPr="00FD65E7" w:rsidRDefault="00F4514C" w:rsidP="00F4514C">
                <w:pPr>
                  <w:rPr>
                    <w:rFonts w:ascii="Times New Roman" w:hAnsi="Times New Roman"/>
                  </w:rPr>
                </w:pPr>
                <w:r w:rsidRPr="00FD65E7">
                  <w:rPr>
                    <w:rFonts w:ascii="Times New Roman" w:hAnsi="Times New Roman"/>
                  </w:rPr>
                  <w:t>Both artists got their start in Vienna, thanks largely to the support of G</w:t>
                </w:r>
                <w:r>
                  <w:rPr>
                    <w:rFonts w:ascii="Times New Roman" w:hAnsi="Times New Roman"/>
                  </w:rPr>
                  <w:t>ustav</w:t>
                </w:r>
                <w:r w:rsidRPr="00FD65E7">
                  <w:rPr>
                    <w:rFonts w:ascii="Times New Roman" w:hAnsi="Times New Roman"/>
                  </w:rPr>
                  <w:t xml:space="preserve"> K</w:t>
                </w:r>
                <w:r>
                  <w:rPr>
                    <w:rFonts w:ascii="Times New Roman" w:hAnsi="Times New Roman"/>
                  </w:rPr>
                  <w:t>limt</w:t>
                </w:r>
                <w:r w:rsidRPr="00FD65E7">
                  <w:rPr>
                    <w:rFonts w:ascii="Times New Roman" w:hAnsi="Times New Roman"/>
                  </w:rPr>
                  <w: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FD65E7" w:rsidRDefault="00F4514C" w:rsidP="00F4514C">
                <w:pPr>
                  <w:rPr>
                    <w:rFonts w:ascii="Times New Roman" w:hAnsi="Times New Roman"/>
                  </w:rPr>
                </w:pPr>
              </w:p>
              <w:p w14:paraId="4A7FA59F" w14:textId="77777777" w:rsidR="00F4514C" w:rsidRPr="00FD65E7" w:rsidRDefault="00F4514C" w:rsidP="00F4514C">
                <w:pPr>
                  <w:rPr>
                    <w:rFonts w:ascii="Times New Roman" w:hAnsi="Times New Roman"/>
                  </w:rPr>
                </w:pPr>
                <w:r w:rsidRPr="00FD65E7">
                  <w:rPr>
                    <w:rFonts w:ascii="Times New Roman" w:hAnsi="Times New Roman"/>
                  </w:rPr>
                  <w:lastRenderedPageBreak/>
                  <w:t>Portraits and Self-Portraits</w:t>
                </w:r>
              </w:p>
              <w:p w14:paraId="1E019457" w14:textId="77777777" w:rsidR="00F4514C" w:rsidRDefault="00F4514C" w:rsidP="00F4514C">
                <w:pPr>
                  <w:rPr>
                    <w:rFonts w:ascii="Times New Roman" w:hAnsi="Times New Roman"/>
                    <w:sz w:val="20"/>
                    <w:szCs w:val="20"/>
                  </w:rPr>
                </w:pPr>
                <w:r w:rsidRPr="00FD65E7">
                  <w:rPr>
                    <w:rFonts w:ascii="Times New Roman" w:hAnsi="Times New Roman"/>
                  </w:rPr>
                  <w:t xml:space="preserve">Kokoschka encouraged his subjects to move about freely and behave naturally as he worked, without the use of preliminary sketches, to uncover the essence of a sitter. </w:t>
                </w:r>
                <w:r w:rsidRPr="00FD65E7">
                  <w:rPr>
                    <w:rFonts w:ascii="Times New Roman" w:hAnsi="Times New Roman"/>
                    <w:i/>
                  </w:rPr>
                  <w:t xml:space="preserve">Portrait of Hans and Erika </w:t>
                </w:r>
                <w:proofErr w:type="spellStart"/>
                <w:r w:rsidRPr="00FD65E7">
                  <w:rPr>
                    <w:rFonts w:ascii="Times New Roman" w:hAnsi="Times New Roman"/>
                    <w:i/>
                  </w:rPr>
                  <w:t>Tietze</w:t>
                </w:r>
                <w:proofErr w:type="spellEnd"/>
                <w:r w:rsidRPr="00FD65E7">
                  <w:rPr>
                    <w:rFonts w:ascii="Times New Roman" w:hAnsi="Times New Roman"/>
                  </w:rPr>
                  <w:t xml:space="preserve">, 1909, depicts a married couple, both of </w:t>
                </w:r>
                <w:proofErr w:type="gramStart"/>
                <w:r w:rsidRPr="00FD65E7">
                  <w:rPr>
                    <w:rFonts w:ascii="Times New Roman" w:hAnsi="Times New Roman"/>
                  </w:rPr>
                  <w:t>who</w:t>
                </w:r>
                <w:r>
                  <w:rPr>
                    <w:rFonts w:ascii="Times New Roman" w:hAnsi="Times New Roman"/>
                  </w:rPr>
                  <w:t>m</w:t>
                </w:r>
                <w:proofErr w:type="gramEnd"/>
                <w:r w:rsidRPr="00FD65E7">
                  <w:rPr>
                    <w:rFonts w:ascii="Times New Roman" w:hAnsi="Times New Roman"/>
                  </w:rPr>
                  <w:t xml:space="preserve"> were respected art historians. Kokoschka incised directly onto the surface of the canvas to include force lines emanating from each figure, while adding linear motifs to surround them with a harmonic assortment of abstract </w:t>
                </w:r>
                <w:proofErr w:type="spellStart"/>
                <w:r w:rsidRPr="00FD65E7">
                  <w:rPr>
                    <w:rFonts w:ascii="Times New Roman" w:hAnsi="Times New Roman"/>
                  </w:rPr>
                  <w:t>colors</w:t>
                </w:r>
                <w:proofErr w:type="spellEnd"/>
                <w:r w:rsidRPr="00FD65E7">
                  <w:rPr>
                    <w:rFonts w:ascii="Times New Roman" w:hAnsi="Times New Roman"/>
                  </w:rPr>
                  <w:t xml:space="preserve">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w:t>
                </w:r>
                <w:r>
                  <w:rPr>
                    <w:rFonts w:ascii="Times New Roman" w:hAnsi="Times New Roman"/>
                    <w:sz w:val="20"/>
                    <w:szCs w:val="20"/>
                  </w:rPr>
                  <w:t xml:space="preserve"> </w:t>
                </w:r>
              </w:p>
              <w:p w14:paraId="6DAD9F27" w14:textId="77777777" w:rsidR="00F4514C" w:rsidRDefault="00F4514C" w:rsidP="00F4514C">
                <w:pPr>
                  <w:rPr>
                    <w:rFonts w:ascii="Times New Roman" w:hAnsi="Times New Roman"/>
                    <w:sz w:val="20"/>
                    <w:szCs w:val="20"/>
                  </w:rPr>
                </w:pPr>
              </w:p>
              <w:p w14:paraId="0D3D5102" w14:textId="04596FD4" w:rsidR="00F4514C" w:rsidRDefault="00F4514C" w:rsidP="00F4514C">
                <w:pPr>
                  <w:rPr>
                    <w:rFonts w:ascii="Times New Roman" w:hAnsi="Times New Roman"/>
                    <w:sz w:val="20"/>
                    <w:szCs w:val="20"/>
                  </w:rPr>
                </w:pPr>
                <w:r>
                  <w:rPr>
                    <w:rFonts w:ascii="Times New Roman" w:hAnsi="Times New Roman"/>
                    <w:sz w:val="20"/>
                    <w:szCs w:val="20"/>
                  </w:rPr>
                  <w:t>File:</w:t>
                </w:r>
              </w:p>
              <w:p w14:paraId="2ABFD020" w14:textId="77777777" w:rsidR="00F4514C" w:rsidRDefault="00F4514C" w:rsidP="00E714FE">
                <w:pPr>
                  <w:rPr>
                    <w:rFonts w:ascii="Calibri" w:hAnsi="Calibri"/>
                  </w:rPr>
                </w:pPr>
              </w:p>
              <w:p w14:paraId="2891C8BE" w14:textId="77777777" w:rsidR="00F4514C" w:rsidRDefault="00F4514C" w:rsidP="00F4514C">
                <w:pPr>
                  <w:rPr>
                    <w:rFonts w:ascii="Times New Roman" w:hAnsi="Times New Roman"/>
                  </w:rPr>
                </w:pPr>
                <w:r w:rsidRPr="00FD65E7">
                  <w:rPr>
                    <w:rFonts w:ascii="Times New Roman" w:hAnsi="Times New Roman"/>
                  </w:rPr>
                  <w:t xml:space="preserve">In </w:t>
                </w:r>
                <w:r w:rsidRPr="00FD65E7">
                  <w:rPr>
                    <w:rFonts w:ascii="Times New Roman" w:hAnsi="Times New Roman"/>
                    <w:i/>
                  </w:rPr>
                  <w:t xml:space="preserve">Portrait of Paris von </w:t>
                </w:r>
                <w:proofErr w:type="spellStart"/>
                <w:r w:rsidRPr="00FD65E7">
                  <w:rPr>
                    <w:rFonts w:ascii="Times New Roman" w:hAnsi="Times New Roman"/>
                    <w:i/>
                  </w:rPr>
                  <w:t>Gütersloh</w:t>
                </w:r>
                <w:proofErr w:type="spellEnd"/>
                <w:r w:rsidRPr="00FD65E7">
                  <w:rPr>
                    <w:rFonts w:ascii="Times New Roman" w:hAnsi="Times New Roman"/>
                  </w:rPr>
                  <w:t xml:space="preserve">, 1918, </w:t>
                </w:r>
                <w:proofErr w:type="spellStart"/>
                <w:r w:rsidRPr="00FD65E7">
                  <w:rPr>
                    <w:rFonts w:ascii="Times New Roman" w:hAnsi="Times New Roman"/>
                  </w:rPr>
                  <w:t>Schiele’s</w:t>
                </w:r>
                <w:proofErr w:type="spellEnd"/>
                <w:r w:rsidRPr="00FD65E7">
                  <w:rPr>
                    <w:rFonts w:ascii="Times New Roman" w:hAnsi="Times New Roman"/>
                  </w:rPr>
                  <w:t xml:space="preserve"> friend and fellow artist is rendered in his distinctive, energetic line and the architectural structure of form found in his paintings. The sitter’s dominance within the vibrant orange background, punctuated with jolts of </w:t>
                </w:r>
                <w:proofErr w:type="spellStart"/>
                <w:r w:rsidRPr="00FD65E7">
                  <w:rPr>
                    <w:rFonts w:ascii="Times New Roman" w:hAnsi="Times New Roman"/>
                  </w:rPr>
                  <w:t>color</w:t>
                </w:r>
                <w:proofErr w:type="spellEnd"/>
                <w:r w:rsidRPr="00FD65E7">
                  <w:rPr>
                    <w:rFonts w:ascii="Times New Roman" w:hAnsi="Times New Roman"/>
                  </w:rPr>
                  <w:t xml:space="preserve"> in the blue tie and red socks, gives a sense of dynamism and intensity to the figure that corresponds to his creative identity. In </w:t>
                </w:r>
                <w:r w:rsidRPr="00FD65E7">
                  <w:rPr>
                    <w:rFonts w:ascii="Times New Roman" w:hAnsi="Times New Roman"/>
                    <w:i/>
                  </w:rPr>
                  <w:t>Portrait of Johann Harms</w:t>
                </w:r>
                <w:r w:rsidRPr="00FD65E7">
                  <w:rPr>
                    <w:rFonts w:ascii="Times New Roman" w:hAnsi="Times New Roman"/>
                  </w:rPr>
                  <w:t xml:space="preserve">, 1916, </w:t>
                </w:r>
                <w:proofErr w:type="spellStart"/>
                <w:r w:rsidRPr="00FD65E7">
                  <w:rPr>
                    <w:rFonts w:ascii="Times New Roman" w:hAnsi="Times New Roman"/>
                  </w:rPr>
                  <w:t>Schiele</w:t>
                </w:r>
                <w:proofErr w:type="spellEnd"/>
                <w:r w:rsidRPr="00FD65E7">
                  <w:rPr>
                    <w:rFonts w:ascii="Times New Roman" w:hAnsi="Times New Roman"/>
                  </w:rPr>
                  <w:t xml:space="preserve"> elongates the form of his elderly father-in-law and includes a resigned gesture that conveys the awareness of deteriorating health and loss of physical </w:t>
                </w:r>
                <w:proofErr w:type="spellStart"/>
                <w:r w:rsidRPr="00FD65E7">
                  <w:rPr>
                    <w:rFonts w:ascii="Times New Roman" w:hAnsi="Times New Roman"/>
                  </w:rPr>
                  <w:t>vigor</w:t>
                </w:r>
                <w:proofErr w:type="spellEnd"/>
                <w:r w:rsidRPr="00FD65E7">
                  <w:rPr>
                    <w:rFonts w:ascii="Times New Roman" w:hAnsi="Times New Roman"/>
                  </w:rPr>
                  <w:t xml:space="preserve">, which is further manifest in the </w:t>
                </w:r>
                <w:proofErr w:type="spellStart"/>
                <w:r w:rsidRPr="00FD65E7">
                  <w:rPr>
                    <w:rFonts w:ascii="Times New Roman" w:hAnsi="Times New Roman"/>
                  </w:rPr>
                  <w:t>somber</w:t>
                </w:r>
                <w:proofErr w:type="spellEnd"/>
                <w:r w:rsidRPr="00FD65E7">
                  <w:rPr>
                    <w:rFonts w:ascii="Times New Roman" w:hAnsi="Times New Roman"/>
                  </w:rPr>
                  <w:t>, melancholy palette.</w:t>
                </w:r>
              </w:p>
              <w:p w14:paraId="7623D108" w14:textId="77777777" w:rsidR="00F4514C" w:rsidRDefault="00F4514C" w:rsidP="00E714FE">
                <w:pPr>
                  <w:rPr>
                    <w:rFonts w:ascii="Calibri" w:hAnsi="Calibri"/>
                  </w:rPr>
                </w:pPr>
              </w:p>
              <w:p w14:paraId="571728E0" w14:textId="77777777" w:rsidR="00F4514C" w:rsidRDefault="00F4514C" w:rsidP="00E714FE">
                <w:pPr>
                  <w:rPr>
                    <w:rFonts w:ascii="Calibri" w:hAnsi="Calibri"/>
                  </w:rPr>
                </w:pPr>
                <w:r>
                  <w:rPr>
                    <w:rFonts w:ascii="Calibri" w:hAnsi="Calibri"/>
                  </w:rPr>
                  <w:t xml:space="preserve">File: </w:t>
                </w:r>
              </w:p>
              <w:p w14:paraId="30C3D411" w14:textId="77777777" w:rsidR="00F4514C" w:rsidRDefault="00F4514C" w:rsidP="00E714FE">
                <w:pPr>
                  <w:rPr>
                    <w:rFonts w:ascii="Calibri" w:hAnsi="Calibri"/>
                  </w:rPr>
                </w:pPr>
              </w:p>
              <w:p w14:paraId="7F1DD2FA" w14:textId="77777777" w:rsidR="00F4514C" w:rsidRPr="00FD65E7" w:rsidRDefault="00F4514C" w:rsidP="00F4514C">
                <w:pPr>
                  <w:rPr>
                    <w:rFonts w:ascii="Times New Roman" w:hAnsi="Times New Roman"/>
                  </w:rPr>
                </w:pPr>
                <w:proofErr w:type="spellStart"/>
                <w:r w:rsidRPr="00FD65E7">
                  <w:rPr>
                    <w:rFonts w:ascii="Times New Roman" w:hAnsi="Times New Roman"/>
                  </w:rPr>
                  <w:t>Schiele</w:t>
                </w:r>
                <w:proofErr w:type="spellEnd"/>
                <w:r w:rsidRPr="00FD65E7">
                  <w:rPr>
                    <w:rFonts w:ascii="Times New Roman" w:hAnsi="Times New Roman"/>
                  </w:rPr>
                  <w:t xml:space="preserve"> and Kokoschka were aligned in the usefulness of self-portraiture to study the power of pose, gesture, and facial expression, and throughout their works, the position of the hands is often central. This is seen in several examples, including </w:t>
                </w:r>
                <w:proofErr w:type="spellStart"/>
                <w:r w:rsidRPr="00FD65E7">
                  <w:rPr>
                    <w:rFonts w:ascii="Times New Roman" w:hAnsi="Times New Roman"/>
                  </w:rPr>
                  <w:t>Schiele’s</w:t>
                </w:r>
                <w:proofErr w:type="spellEnd"/>
                <w:r w:rsidRPr="00FD65E7">
                  <w:rPr>
                    <w:rFonts w:ascii="Times New Roman" w:hAnsi="Times New Roman"/>
                  </w:rPr>
                  <w:t xml:space="preserve"> </w:t>
                </w:r>
                <w:r w:rsidRPr="00FD65E7">
                  <w:rPr>
                    <w:rFonts w:ascii="Times New Roman" w:hAnsi="Times New Roman"/>
                    <w:i/>
                  </w:rPr>
                  <w:t>Self-Portrait</w:t>
                </w:r>
                <w:r w:rsidRPr="00FD65E7">
                  <w:rPr>
                    <w:rFonts w:ascii="Times New Roman" w:hAnsi="Times New Roman"/>
                  </w:rPr>
                  <w:t>, 1910, in which he assumes a defiant and anti-authoritarian stance to signal his renegade arrival on an artistic scene that so prized the opposite type of portraiture, one that conveyed status and social position through objective details.</w:t>
                </w:r>
              </w:p>
              <w:p w14:paraId="0E501831" w14:textId="77777777" w:rsidR="00F4514C" w:rsidRDefault="00F4514C" w:rsidP="00E714FE">
                <w:pPr>
                  <w:rPr>
                    <w:rFonts w:ascii="Calibri" w:hAnsi="Calibri"/>
                  </w:rPr>
                </w:pPr>
              </w:p>
              <w:p w14:paraId="36EC3F05" w14:textId="77777777" w:rsidR="00F4514C" w:rsidRDefault="00F4514C" w:rsidP="00E714FE">
                <w:pPr>
                  <w:rPr>
                    <w:rFonts w:ascii="Calibri" w:hAnsi="Calibri"/>
                  </w:rPr>
                </w:pPr>
                <w:r>
                  <w:rPr>
                    <w:rFonts w:ascii="Calibri" w:hAnsi="Calibri"/>
                  </w:rPr>
                  <w:t>File:</w:t>
                </w:r>
              </w:p>
              <w:p w14:paraId="00231B51" w14:textId="77777777" w:rsidR="00F4514C" w:rsidRDefault="00F4514C" w:rsidP="00E714FE">
                <w:pPr>
                  <w:rPr>
                    <w:rFonts w:ascii="Calibri" w:hAnsi="Calibri"/>
                  </w:rPr>
                </w:pPr>
              </w:p>
              <w:p w14:paraId="35FFD727" w14:textId="77777777" w:rsidR="00F4514C" w:rsidRDefault="00F4514C" w:rsidP="00F4514C">
                <w:pPr>
                  <w:rPr>
                    <w:rFonts w:ascii="Times New Roman" w:hAnsi="Times New Roman"/>
                  </w:rPr>
                </w:pPr>
                <w:r w:rsidRPr="00FD65E7">
                  <w:rPr>
                    <w:rFonts w:ascii="Times New Roman" w:hAnsi="Times New Roman"/>
                  </w:rPr>
                  <w:t xml:space="preserve">Kokoschka’s early </w:t>
                </w:r>
                <w:r w:rsidRPr="00FD65E7">
                  <w:rPr>
                    <w:rFonts w:ascii="Times New Roman" w:hAnsi="Times New Roman"/>
                    <w:i/>
                  </w:rPr>
                  <w:t>Self-Portrait</w:t>
                </w:r>
                <w:r w:rsidRPr="00FD65E7">
                  <w:rPr>
                    <w:rFonts w:ascii="Times New Roman" w:hAnsi="Times New Roman"/>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FD65E7">
                  <w:rPr>
                    <w:rFonts w:ascii="Times New Roman" w:hAnsi="Times New Roman"/>
                    <w:i/>
                  </w:rPr>
                  <w:t>The Tempest (Bride of the Wind</w:t>
                </w:r>
                <w:r w:rsidRPr="00FD65E7">
                  <w:rPr>
                    <w:rFonts w:ascii="Times New Roman" w:hAnsi="Times New Roman"/>
                  </w:rPr>
                  <w:t xml:space="preserve">), 1914, the couple appears within an ethereal realm of </w:t>
                </w:r>
                <w:proofErr w:type="spellStart"/>
                <w:r w:rsidRPr="00FD65E7">
                  <w:rPr>
                    <w:rFonts w:ascii="Times New Roman" w:hAnsi="Times New Roman"/>
                  </w:rPr>
                  <w:t>color</w:t>
                </w:r>
                <w:proofErr w:type="spellEnd"/>
                <w:r w:rsidRPr="00FD65E7">
                  <w:rPr>
                    <w:rFonts w:ascii="Times New Roman" w:hAnsi="Times New Roman"/>
                  </w:rPr>
                  <w:t xml:space="preserve"> within an atmospheric landscape. But, the deterioration of their relationship is </w:t>
                </w:r>
                <w:proofErr w:type="spellStart"/>
                <w:r w:rsidRPr="00FD65E7">
                  <w:rPr>
                    <w:rFonts w:ascii="Times New Roman" w:hAnsi="Times New Roman"/>
                  </w:rPr>
                  <w:t>signaled</w:t>
                </w:r>
                <w:proofErr w:type="spellEnd"/>
                <w:r w:rsidRPr="00FD65E7">
                  <w:rPr>
                    <w:rFonts w:ascii="Times New Roman" w:hAnsi="Times New Roman"/>
                  </w:rPr>
                  <w:t xml:space="preserve"> by the cool blue tones and through the worrisome expression on the artist’s face, matched with the tension of his writhing hands.</w:t>
                </w:r>
              </w:p>
              <w:p w14:paraId="5DC72D51" w14:textId="77777777" w:rsidR="00F4514C" w:rsidRDefault="00F4514C" w:rsidP="00E714FE">
                <w:pPr>
                  <w:rPr>
                    <w:rFonts w:ascii="Calibri" w:hAnsi="Calibri"/>
                  </w:rPr>
                </w:pPr>
              </w:p>
              <w:p w14:paraId="3D226121" w14:textId="77777777" w:rsidR="00F4514C" w:rsidRDefault="00F4514C" w:rsidP="00E714FE">
                <w:pPr>
                  <w:rPr>
                    <w:rFonts w:ascii="Calibri" w:hAnsi="Calibri"/>
                  </w:rPr>
                </w:pPr>
                <w:r>
                  <w:rPr>
                    <w:rFonts w:ascii="Calibri" w:hAnsi="Calibri"/>
                  </w:rPr>
                  <w:t>File:</w:t>
                </w:r>
              </w:p>
              <w:p w14:paraId="56187669" w14:textId="77777777" w:rsidR="00F4514C" w:rsidRDefault="00F4514C" w:rsidP="00E714FE">
                <w:pPr>
                  <w:rPr>
                    <w:rFonts w:ascii="Calibri" w:hAnsi="Calibri"/>
                  </w:rPr>
                </w:pPr>
              </w:p>
              <w:p w14:paraId="0D82DD93" w14:textId="77777777" w:rsidR="00F4514C" w:rsidRPr="00FD65E7" w:rsidRDefault="00F4514C" w:rsidP="00F4514C">
                <w:pPr>
                  <w:rPr>
                    <w:rFonts w:ascii="Times New Roman" w:hAnsi="Times New Roman"/>
                  </w:rPr>
                </w:pPr>
                <w:r w:rsidRPr="00FD65E7">
                  <w:rPr>
                    <w:rFonts w:ascii="Times New Roman" w:hAnsi="Times New Roman"/>
                  </w:rPr>
                  <w:t>Other Art Forms</w:t>
                </w:r>
              </w:p>
              <w:p w14:paraId="52111CB5" w14:textId="500DB737" w:rsidR="00E714FE" w:rsidRPr="00F4514C" w:rsidRDefault="00F4514C" w:rsidP="00E714FE">
                <w:pPr>
                  <w:rPr>
                    <w:rFonts w:ascii="Times New Roman" w:hAnsi="Times New Roman"/>
                  </w:rPr>
                </w:pPr>
                <w:r w:rsidRPr="00FD65E7">
                  <w:rPr>
                    <w:rFonts w:ascii="Times New Roman" w:hAnsi="Times New Roman"/>
                  </w:rPr>
                  <w:t xml:space="preserve">Kokoschka was the author of several dramatic plays that relied on non-linear narrative structure and aphoristic content, while </w:t>
                </w:r>
                <w:proofErr w:type="spellStart"/>
                <w:r w:rsidRPr="00FD65E7">
                  <w:rPr>
                    <w:rFonts w:ascii="Times New Roman" w:hAnsi="Times New Roman"/>
                  </w:rPr>
                  <w:t>Schiele</w:t>
                </w:r>
                <w:proofErr w:type="spellEnd"/>
                <w:r w:rsidRPr="00FD65E7">
                  <w:rPr>
                    <w:rFonts w:ascii="Times New Roman" w:hAnsi="Times New Roman"/>
                  </w:rPr>
                  <w:t xml:space="preserve"> wrote poetry using alliteration and rhythmic construction to heighten the sensual descriptiveness of his prose. This literary work is part of the larger 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placeholder>
                <w:docPart w:val="36E5C8A926626A4EB00A5427B770693A"/>
              </w:placeholder>
            </w:sdtPr>
            <w:sdtContent>
              <w:p w14:paraId="740E38B3" w14:textId="77777777" w:rsidR="00F4514C" w:rsidRPr="00FD65E7" w:rsidRDefault="00F4514C" w:rsidP="00F4514C">
                <w:pPr>
                  <w:rPr>
                    <w:rFonts w:ascii="Times New Roman" w:hAnsi="Times New Roman"/>
                  </w:rPr>
                </w:pPr>
                <w:r w:rsidRPr="00FD65E7">
                  <w:rPr>
                    <w:rFonts w:ascii="Times New Roman" w:hAnsi="Times New Roman"/>
                    <w:i/>
                  </w:rPr>
                  <w:t xml:space="preserve">Vienna 1900: Klimt, </w:t>
                </w:r>
                <w:proofErr w:type="spellStart"/>
                <w:r w:rsidRPr="00FD65E7">
                  <w:rPr>
                    <w:rFonts w:ascii="Times New Roman" w:hAnsi="Times New Roman"/>
                    <w:i/>
                  </w:rPr>
                  <w:t>Schiele</w:t>
                </w:r>
                <w:proofErr w:type="spellEnd"/>
                <w:r w:rsidRPr="00FD65E7">
                  <w:rPr>
                    <w:rFonts w:ascii="Times New Roman" w:hAnsi="Times New Roman"/>
                    <w:i/>
                  </w:rPr>
                  <w:t>, and their Times, A Total Work of Art</w:t>
                </w:r>
                <w:r w:rsidRPr="00FD65E7">
                  <w:rPr>
                    <w:rFonts w:ascii="Times New Roman" w:hAnsi="Times New Roman"/>
                  </w:rPr>
                  <w:t xml:space="preserve">, Barbara Steffen, editor. Basel: </w:t>
                </w:r>
                <w:proofErr w:type="spellStart"/>
                <w:r w:rsidRPr="00FD65E7">
                  <w:rPr>
                    <w:rFonts w:ascii="Times New Roman" w:hAnsi="Times New Roman"/>
                  </w:rPr>
                  <w:lastRenderedPageBreak/>
                  <w:t>Fondation</w:t>
                </w:r>
                <w:proofErr w:type="spellEnd"/>
                <w:r w:rsidRPr="00FD65E7">
                  <w:rPr>
                    <w:rFonts w:ascii="Times New Roman" w:hAnsi="Times New Roman"/>
                  </w:rPr>
                  <w:t xml:space="preserve"> </w:t>
                </w:r>
                <w:proofErr w:type="spellStart"/>
                <w:r w:rsidRPr="00FD65E7">
                  <w:rPr>
                    <w:rFonts w:ascii="Times New Roman" w:hAnsi="Times New Roman"/>
                  </w:rPr>
                  <w:t>Beyeler</w:t>
                </w:r>
                <w:proofErr w:type="spellEnd"/>
                <w:r w:rsidRPr="00FD65E7">
                  <w:rPr>
                    <w:rFonts w:ascii="Times New Roman" w:hAnsi="Times New Roman"/>
                  </w:rPr>
                  <w:t xml:space="preserve"> and </w:t>
                </w:r>
                <w:proofErr w:type="spellStart"/>
                <w:r w:rsidRPr="00FD65E7">
                  <w:rPr>
                    <w:rFonts w:ascii="Times New Roman" w:hAnsi="Times New Roman"/>
                  </w:rPr>
                  <w:t>Hatje</w:t>
                </w:r>
                <w:proofErr w:type="spellEnd"/>
                <w:r w:rsidRPr="00FD65E7">
                  <w:rPr>
                    <w:rFonts w:ascii="Times New Roman" w:hAnsi="Times New Roman"/>
                  </w:rPr>
                  <w:t xml:space="preserve"> </w:t>
                </w:r>
                <w:proofErr w:type="spellStart"/>
                <w:r w:rsidRPr="00FD65E7">
                  <w:rPr>
                    <w:rFonts w:ascii="Times New Roman" w:hAnsi="Times New Roman"/>
                  </w:rPr>
                  <w:t>Cantz</w:t>
                </w:r>
                <w:proofErr w:type="spellEnd"/>
                <w:r w:rsidRPr="00FD65E7">
                  <w:rPr>
                    <w:rFonts w:ascii="Times New Roman" w:hAnsi="Times New Roman"/>
                  </w:rPr>
                  <w:t xml:space="preserve"> </w:t>
                </w:r>
                <w:proofErr w:type="spellStart"/>
                <w:r w:rsidRPr="00FD65E7">
                  <w:rPr>
                    <w:rFonts w:ascii="Times New Roman" w:hAnsi="Times New Roman"/>
                  </w:rPr>
                  <w:t>Verlag</w:t>
                </w:r>
                <w:proofErr w:type="spellEnd"/>
                <w:r w:rsidRPr="00FD65E7">
                  <w:rPr>
                    <w:rFonts w:ascii="Times New Roman" w:hAnsi="Times New Roman"/>
                  </w:rPr>
                  <w:t>, 2011.</w:t>
                </w:r>
              </w:p>
              <w:p w14:paraId="60A22289" w14:textId="77777777" w:rsidR="00F4514C" w:rsidRPr="00FD65E7" w:rsidRDefault="00F4514C" w:rsidP="00F4514C">
                <w:pPr>
                  <w:rPr>
                    <w:rFonts w:ascii="Times New Roman" w:hAnsi="Times New Roman"/>
                  </w:rPr>
                </w:pPr>
              </w:p>
              <w:p w14:paraId="4713D72F" w14:textId="77777777" w:rsidR="00F4514C" w:rsidRPr="00FD65E7" w:rsidRDefault="00F4514C" w:rsidP="00F4514C">
                <w:pPr>
                  <w:rPr>
                    <w:rFonts w:ascii="Times New Roman" w:hAnsi="Times New Roman"/>
                  </w:rPr>
                </w:pPr>
                <w:r w:rsidRPr="00FD65E7">
                  <w:rPr>
                    <w:rFonts w:ascii="Times New Roman" w:hAnsi="Times New Roman"/>
                    <w:i/>
                  </w:rPr>
                  <w:t>Vienna 1900 and the Heroes of Modernism</w:t>
                </w:r>
                <w:r w:rsidRPr="00FD65E7">
                  <w:rPr>
                    <w:rFonts w:ascii="Times New Roman" w:hAnsi="Times New Roman"/>
                  </w:rPr>
                  <w:t xml:space="preserve">. Christian </w:t>
                </w:r>
                <w:proofErr w:type="spellStart"/>
                <w:r w:rsidRPr="00FD65E7">
                  <w:rPr>
                    <w:rFonts w:ascii="Times New Roman" w:hAnsi="Times New Roman"/>
                  </w:rPr>
                  <w:t>Brandstätter</w:t>
                </w:r>
                <w:proofErr w:type="spellEnd"/>
                <w:r w:rsidRPr="00FD65E7">
                  <w:rPr>
                    <w:rFonts w:ascii="Times New Roman" w:hAnsi="Times New Roman"/>
                  </w:rPr>
                  <w:t>, ed. London and New York: Thames &amp; Hudson, Ltd. and Vendome Press, 2006.</w:t>
                </w:r>
              </w:p>
              <w:p w14:paraId="5F32F1C0" w14:textId="77777777" w:rsidR="00F4514C" w:rsidRPr="00FD65E7" w:rsidRDefault="00F4514C" w:rsidP="00F4514C">
                <w:pPr>
                  <w:rPr>
                    <w:rFonts w:ascii="Times New Roman" w:hAnsi="Times New Roman"/>
                  </w:rPr>
                </w:pPr>
              </w:p>
              <w:p w14:paraId="40713E1F" w14:textId="77777777" w:rsidR="00F4514C" w:rsidRPr="00FD65E7" w:rsidRDefault="00F4514C" w:rsidP="00F4514C">
                <w:pPr>
                  <w:rPr>
                    <w:rFonts w:ascii="Times New Roman" w:hAnsi="Times New Roman"/>
                  </w:rPr>
                </w:pPr>
                <w:r w:rsidRPr="00FD65E7">
                  <w:rPr>
                    <w:rFonts w:ascii="Times New Roman" w:hAnsi="Times New Roman"/>
                    <w:i/>
                  </w:rPr>
                  <w:t>Oskar Kokoschka</w:t>
                </w:r>
                <w:r w:rsidRPr="00FD65E7">
                  <w:rPr>
                    <w:rFonts w:ascii="Times New Roman" w:hAnsi="Times New Roman"/>
                  </w:rPr>
                  <w:t xml:space="preserve">. Klaus Albrecht Schroder and Johann Winkler, editors. Munich: Prestel 1991. </w:t>
                </w:r>
              </w:p>
              <w:p w14:paraId="53691044" w14:textId="77777777" w:rsidR="00F4514C" w:rsidRPr="00FD65E7" w:rsidRDefault="00F4514C" w:rsidP="00F4514C">
                <w:pPr>
                  <w:rPr>
                    <w:rFonts w:ascii="Times New Roman" w:hAnsi="Times New Roman"/>
                  </w:rPr>
                </w:pPr>
              </w:p>
              <w:p w14:paraId="00A1D4DA" w14:textId="77777777" w:rsidR="00F4514C" w:rsidRPr="00FD65E7" w:rsidRDefault="00F4514C" w:rsidP="00F4514C">
                <w:pPr>
                  <w:rPr>
                    <w:rFonts w:ascii="Times New Roman" w:hAnsi="Times New Roman"/>
                  </w:rPr>
                </w:pPr>
                <w:r w:rsidRPr="00FD65E7">
                  <w:rPr>
                    <w:rFonts w:ascii="Times New Roman" w:hAnsi="Times New Roman"/>
                    <w:i/>
                  </w:rPr>
                  <w:t>Oskar Kokoschka: Early Portraits from Vienna and Berlin, 1909-1914</w:t>
                </w:r>
                <w:r w:rsidRPr="00FD65E7">
                  <w:rPr>
                    <w:rFonts w:ascii="Times New Roman" w:hAnsi="Times New Roman"/>
                  </w:rPr>
                  <w:t xml:space="preserve">. </w:t>
                </w:r>
                <w:proofErr w:type="spellStart"/>
                <w:r w:rsidRPr="00FD65E7">
                  <w:rPr>
                    <w:rFonts w:ascii="Times New Roman" w:hAnsi="Times New Roman"/>
                  </w:rPr>
                  <w:t>Exh</w:t>
                </w:r>
                <w:proofErr w:type="spellEnd"/>
                <w:r w:rsidRPr="00FD65E7">
                  <w:rPr>
                    <w:rFonts w:ascii="Times New Roman" w:hAnsi="Times New Roman"/>
                  </w:rPr>
                  <w:t xml:space="preserve">. </w:t>
                </w:r>
                <w:proofErr w:type="gramStart"/>
                <w:r w:rsidRPr="00FD65E7">
                  <w:rPr>
                    <w:rFonts w:ascii="Times New Roman" w:hAnsi="Times New Roman"/>
                  </w:rPr>
                  <w:t>cat</w:t>
                </w:r>
                <w:proofErr w:type="gramEnd"/>
                <w:r w:rsidRPr="00FD65E7">
                  <w:rPr>
                    <w:rFonts w:ascii="Times New Roman" w:hAnsi="Times New Roman"/>
                  </w:rPr>
                  <w:t xml:space="preserve">. Tobias G. Natter, editor. Cologne: </w:t>
                </w:r>
                <w:proofErr w:type="spellStart"/>
                <w:r w:rsidRPr="00FD65E7">
                  <w:rPr>
                    <w:rFonts w:ascii="Times New Roman" w:hAnsi="Times New Roman"/>
                  </w:rPr>
                  <w:t>DuMont</w:t>
                </w:r>
                <w:proofErr w:type="spellEnd"/>
                <w:r w:rsidRPr="00FD65E7">
                  <w:rPr>
                    <w:rFonts w:ascii="Times New Roman" w:hAnsi="Times New Roman"/>
                  </w:rPr>
                  <w:t xml:space="preserve"> </w:t>
                </w:r>
                <w:proofErr w:type="spellStart"/>
                <w:r w:rsidRPr="00FD65E7">
                  <w:rPr>
                    <w:rFonts w:ascii="Times New Roman" w:hAnsi="Times New Roman"/>
                  </w:rPr>
                  <w:t>Verlag</w:t>
                </w:r>
                <w:proofErr w:type="spellEnd"/>
                <w:r w:rsidRPr="00FD65E7">
                  <w:rPr>
                    <w:rFonts w:ascii="Times New Roman" w:hAnsi="Times New Roman"/>
                  </w:rPr>
                  <w:t xml:space="preserve"> and the </w:t>
                </w:r>
                <w:proofErr w:type="spellStart"/>
                <w:r w:rsidRPr="00FD65E7">
                  <w:rPr>
                    <w:rFonts w:ascii="Times New Roman" w:hAnsi="Times New Roman"/>
                  </w:rPr>
                  <w:t>Neue</w:t>
                </w:r>
                <w:proofErr w:type="spellEnd"/>
                <w:r w:rsidRPr="00FD65E7">
                  <w:rPr>
                    <w:rFonts w:ascii="Times New Roman" w:hAnsi="Times New Roman"/>
                  </w:rPr>
                  <w:t xml:space="preserve"> </w:t>
                </w:r>
                <w:proofErr w:type="spellStart"/>
                <w:r w:rsidRPr="00FD65E7">
                  <w:rPr>
                    <w:rFonts w:ascii="Times New Roman" w:hAnsi="Times New Roman"/>
                  </w:rPr>
                  <w:t>Galerie</w:t>
                </w:r>
                <w:proofErr w:type="spellEnd"/>
                <w:r w:rsidRPr="00FD65E7">
                  <w:rPr>
                    <w:rFonts w:ascii="Times New Roman" w:hAnsi="Times New Roman"/>
                  </w:rPr>
                  <w:t xml:space="preserve"> New York, 2002.</w:t>
                </w:r>
              </w:p>
              <w:p w14:paraId="5B6F61FF" w14:textId="77777777" w:rsidR="00F4514C" w:rsidRPr="00FD65E7" w:rsidRDefault="00F4514C" w:rsidP="00F4514C">
                <w:pPr>
                  <w:rPr>
                    <w:rFonts w:ascii="Times New Roman" w:hAnsi="Times New Roman"/>
                  </w:rPr>
                </w:pPr>
              </w:p>
              <w:p w14:paraId="5B0F5352" w14:textId="77777777" w:rsidR="00F4514C" w:rsidRPr="00FD65E7" w:rsidRDefault="00F4514C" w:rsidP="00F4514C">
                <w:pPr>
                  <w:rPr>
                    <w:rFonts w:ascii="Times New Roman" w:hAnsi="Times New Roman"/>
                  </w:rPr>
                </w:pPr>
                <w:proofErr w:type="spellStart"/>
                <w:r w:rsidRPr="00FD65E7">
                  <w:rPr>
                    <w:rFonts w:ascii="Times New Roman" w:hAnsi="Times New Roman"/>
                    <w:i/>
                  </w:rPr>
                  <w:t>Egon</w:t>
                </w:r>
                <w:proofErr w:type="spellEnd"/>
                <w:r w:rsidRPr="00FD65E7">
                  <w:rPr>
                    <w:rFonts w:ascii="Times New Roman" w:hAnsi="Times New Roman"/>
                    <w:i/>
                  </w:rPr>
                  <w:t xml:space="preserve"> </w:t>
                </w:r>
                <w:proofErr w:type="spellStart"/>
                <w:r w:rsidRPr="00FD65E7">
                  <w:rPr>
                    <w:rFonts w:ascii="Times New Roman" w:hAnsi="Times New Roman"/>
                    <w:i/>
                  </w:rPr>
                  <w:t>Schiele</w:t>
                </w:r>
                <w:proofErr w:type="spellEnd"/>
                <w:r w:rsidRPr="00FD65E7">
                  <w:rPr>
                    <w:rFonts w:ascii="Times New Roman" w:hAnsi="Times New Roman"/>
                  </w:rPr>
                  <w:t xml:space="preserve">. </w:t>
                </w:r>
                <w:proofErr w:type="spellStart"/>
                <w:r w:rsidRPr="00FD65E7">
                  <w:rPr>
                    <w:rFonts w:ascii="Times New Roman" w:hAnsi="Times New Roman"/>
                  </w:rPr>
                  <w:t>Exh</w:t>
                </w:r>
                <w:proofErr w:type="spellEnd"/>
                <w:r w:rsidRPr="00FD65E7">
                  <w:rPr>
                    <w:rFonts w:ascii="Times New Roman" w:hAnsi="Times New Roman"/>
                  </w:rPr>
                  <w:t xml:space="preserve">. </w:t>
                </w:r>
                <w:proofErr w:type="gramStart"/>
                <w:r w:rsidRPr="00FD65E7">
                  <w:rPr>
                    <w:rFonts w:ascii="Times New Roman" w:hAnsi="Times New Roman"/>
                  </w:rPr>
                  <w:t>cat</w:t>
                </w:r>
                <w:proofErr w:type="gramEnd"/>
                <w:r w:rsidRPr="00FD65E7">
                  <w:rPr>
                    <w:rFonts w:ascii="Times New Roman" w:hAnsi="Times New Roman"/>
                  </w:rPr>
                  <w:t xml:space="preserve">. Klaus Albrecht </w:t>
                </w:r>
                <w:proofErr w:type="spellStart"/>
                <w:r w:rsidRPr="00FD65E7">
                  <w:rPr>
                    <w:rFonts w:ascii="Times New Roman" w:hAnsi="Times New Roman"/>
                  </w:rPr>
                  <w:t>Schröder</w:t>
                </w:r>
                <w:proofErr w:type="spellEnd"/>
                <w:r w:rsidRPr="00FD65E7">
                  <w:rPr>
                    <w:rFonts w:ascii="Times New Roman" w:hAnsi="Times New Roman"/>
                  </w:rPr>
                  <w:t xml:space="preserve">. Vienna and Munich: </w:t>
                </w:r>
                <w:proofErr w:type="spellStart"/>
                <w:r w:rsidRPr="00FD65E7">
                  <w:rPr>
                    <w:rFonts w:ascii="Times New Roman" w:hAnsi="Times New Roman"/>
                  </w:rPr>
                  <w:t>Albertina</w:t>
                </w:r>
                <w:proofErr w:type="spellEnd"/>
                <w:r w:rsidRPr="00FD65E7">
                  <w:rPr>
                    <w:rFonts w:ascii="Times New Roman" w:hAnsi="Times New Roman"/>
                  </w:rPr>
                  <w:t xml:space="preserve"> and Prestel </w:t>
                </w:r>
                <w:proofErr w:type="spellStart"/>
                <w:r w:rsidRPr="00FD65E7">
                  <w:rPr>
                    <w:rFonts w:ascii="Times New Roman" w:hAnsi="Times New Roman"/>
                  </w:rPr>
                  <w:t>Verlag</w:t>
                </w:r>
                <w:proofErr w:type="spellEnd"/>
                <w:r w:rsidRPr="00FD65E7">
                  <w:rPr>
                    <w:rFonts w:ascii="Times New Roman" w:hAnsi="Times New Roman"/>
                  </w:rPr>
                  <w:t>, 2005.</w:t>
                </w:r>
              </w:p>
              <w:p w14:paraId="75FC545E" w14:textId="77777777" w:rsidR="00F4514C" w:rsidRPr="00FD65E7" w:rsidRDefault="00F4514C" w:rsidP="00F4514C">
                <w:pPr>
                  <w:rPr>
                    <w:rFonts w:ascii="Times New Roman" w:hAnsi="Times New Roman"/>
                  </w:rPr>
                </w:pPr>
              </w:p>
              <w:p w14:paraId="6C3D8358" w14:textId="77777777" w:rsidR="00F4514C" w:rsidRPr="00FD65E7" w:rsidRDefault="00F4514C" w:rsidP="00F4514C">
                <w:pPr>
                  <w:rPr>
                    <w:rFonts w:ascii="Times New Roman" w:hAnsi="Times New Roman"/>
                  </w:rPr>
                </w:pPr>
                <w:proofErr w:type="spellStart"/>
                <w:r w:rsidRPr="00FD65E7">
                  <w:rPr>
                    <w:rFonts w:ascii="Times New Roman" w:hAnsi="Times New Roman"/>
                    <w:i/>
                  </w:rPr>
                  <w:t>Egon</w:t>
                </w:r>
                <w:proofErr w:type="spellEnd"/>
                <w:r w:rsidRPr="00FD65E7">
                  <w:rPr>
                    <w:rFonts w:ascii="Times New Roman" w:hAnsi="Times New Roman"/>
                    <w:i/>
                  </w:rPr>
                  <w:t xml:space="preserve"> </w:t>
                </w:r>
                <w:proofErr w:type="spellStart"/>
                <w:r w:rsidRPr="00FD65E7">
                  <w:rPr>
                    <w:rFonts w:ascii="Times New Roman" w:hAnsi="Times New Roman"/>
                    <w:i/>
                  </w:rPr>
                  <w:t>Schiele</w:t>
                </w:r>
                <w:proofErr w:type="spellEnd"/>
                <w:r w:rsidRPr="00FD65E7">
                  <w:rPr>
                    <w:rFonts w:ascii="Times New Roman" w:hAnsi="Times New Roman"/>
                    <w:i/>
                  </w:rPr>
                  <w:t>: The Leopold Collection, Vienna</w:t>
                </w:r>
                <w:r w:rsidRPr="00FD65E7">
                  <w:rPr>
                    <w:rFonts w:ascii="Times New Roman" w:hAnsi="Times New Roman"/>
                  </w:rPr>
                  <w:t xml:space="preserve">, Magdalena </w:t>
                </w:r>
                <w:proofErr w:type="spellStart"/>
                <w:r w:rsidRPr="00FD65E7">
                  <w:rPr>
                    <w:rFonts w:ascii="Times New Roman" w:hAnsi="Times New Roman"/>
                  </w:rPr>
                  <w:t>Dabrowski</w:t>
                </w:r>
                <w:proofErr w:type="spellEnd"/>
                <w:r w:rsidRPr="00FD65E7">
                  <w:rPr>
                    <w:rFonts w:ascii="Times New Roman" w:hAnsi="Times New Roman"/>
                  </w:rPr>
                  <w:t xml:space="preserve">, </w:t>
                </w:r>
                <w:proofErr w:type="gramStart"/>
                <w:r w:rsidRPr="00FD65E7">
                  <w:rPr>
                    <w:rFonts w:ascii="Times New Roman" w:hAnsi="Times New Roman"/>
                  </w:rPr>
                  <w:t>ed.</w:t>
                </w:r>
                <w:proofErr w:type="gramEnd"/>
                <w:r w:rsidRPr="00FD65E7">
                  <w:rPr>
                    <w:rFonts w:ascii="Times New Roman" w:hAnsi="Times New Roman"/>
                  </w:rPr>
                  <w:t xml:space="preserve"> (Munich and New York: Prestel, 2009).</w:t>
                </w:r>
              </w:p>
              <w:p w14:paraId="0EE4C813" w14:textId="77777777" w:rsidR="00F4514C" w:rsidRPr="00FD65E7" w:rsidRDefault="00F4514C" w:rsidP="00F4514C">
                <w:pPr>
                  <w:rPr>
                    <w:rFonts w:ascii="Times New Roman" w:hAnsi="Times New Roman"/>
                  </w:rPr>
                </w:pPr>
              </w:p>
              <w:p w14:paraId="79DC332D" w14:textId="77777777" w:rsidR="00F4514C" w:rsidRPr="00FD65E7" w:rsidRDefault="00F4514C" w:rsidP="00F4514C">
                <w:pPr>
                  <w:rPr>
                    <w:rFonts w:ascii="Times New Roman" w:hAnsi="Times New Roman"/>
                  </w:rPr>
                </w:pPr>
                <w:r w:rsidRPr="00FD65E7">
                  <w:rPr>
                    <w:rFonts w:ascii="Times New Roman" w:hAnsi="Times New Roman"/>
                  </w:rPr>
                  <w:t xml:space="preserve">Peter </w:t>
                </w:r>
                <w:proofErr w:type="spellStart"/>
                <w:r w:rsidRPr="00FD65E7">
                  <w:rPr>
                    <w:rFonts w:ascii="Times New Roman" w:hAnsi="Times New Roman"/>
                  </w:rPr>
                  <w:t>Vergo</w:t>
                </w:r>
                <w:proofErr w:type="spellEnd"/>
                <w:r w:rsidRPr="00FD65E7">
                  <w:rPr>
                    <w:rFonts w:ascii="Times New Roman" w:hAnsi="Times New Roman"/>
                  </w:rPr>
                  <w:t xml:space="preserve">, </w:t>
                </w:r>
                <w:r w:rsidRPr="00FD65E7">
                  <w:rPr>
                    <w:rFonts w:ascii="Times New Roman" w:hAnsi="Times New Roman"/>
                    <w:i/>
                  </w:rPr>
                  <w:t xml:space="preserve">Art in Vienna 1898-1918: Klimt, Kokoschka, </w:t>
                </w:r>
                <w:proofErr w:type="spellStart"/>
                <w:r w:rsidRPr="00FD65E7">
                  <w:rPr>
                    <w:rFonts w:ascii="Times New Roman" w:hAnsi="Times New Roman"/>
                    <w:i/>
                  </w:rPr>
                  <w:t>Schiele</w:t>
                </w:r>
                <w:proofErr w:type="spellEnd"/>
                <w:r w:rsidRPr="00FD65E7">
                  <w:rPr>
                    <w:rFonts w:ascii="Times New Roman" w:hAnsi="Times New Roman"/>
                    <w:i/>
                  </w:rPr>
                  <w:t xml:space="preserve"> and their Contemporaries</w:t>
                </w:r>
                <w:r w:rsidRPr="00FD65E7">
                  <w:rPr>
                    <w:rFonts w:ascii="Times New Roman" w:hAnsi="Times New Roman"/>
                  </w:rPr>
                  <w:t xml:space="preserve">. (London: </w:t>
                </w:r>
                <w:proofErr w:type="spellStart"/>
                <w:r w:rsidRPr="00FD65E7">
                  <w:rPr>
                    <w:rFonts w:ascii="Times New Roman" w:hAnsi="Times New Roman"/>
                  </w:rPr>
                  <w:t>Phaidon</w:t>
                </w:r>
                <w:proofErr w:type="spellEnd"/>
                <w:r w:rsidRPr="00FD65E7">
                  <w:rPr>
                    <w:rFonts w:ascii="Times New Roman" w:hAnsi="Times New Roman"/>
                  </w:rPr>
                  <w:t xml:space="preserve">, 1981). </w:t>
                </w:r>
              </w:p>
              <w:p w14:paraId="0FA440FC" w14:textId="77777777" w:rsidR="00F4514C" w:rsidRPr="00FD65E7" w:rsidRDefault="00F4514C" w:rsidP="00F4514C">
                <w:pPr>
                  <w:rPr>
                    <w:rFonts w:ascii="Times New Roman" w:hAnsi="Times New Roman"/>
                  </w:rPr>
                </w:pPr>
              </w:p>
              <w:p w14:paraId="2B5DABEF" w14:textId="77777777" w:rsidR="00F4514C" w:rsidRPr="00FD65E7" w:rsidRDefault="00F4514C" w:rsidP="00F4514C">
                <w:pPr>
                  <w:rPr>
                    <w:rFonts w:ascii="Times New Roman" w:hAnsi="Times New Roman"/>
                  </w:rPr>
                </w:pPr>
                <w:r w:rsidRPr="00FD65E7">
                  <w:rPr>
                    <w:rFonts w:ascii="Times New Roman" w:hAnsi="Times New Roman"/>
                    <w:i/>
                  </w:rPr>
                  <w:t>Van Gogh and Expressionism</w:t>
                </w:r>
                <w:r w:rsidRPr="00FD65E7">
                  <w:rPr>
                    <w:rFonts w:ascii="Times New Roman" w:hAnsi="Times New Roman"/>
                  </w:rPr>
                  <w:t xml:space="preserve">, Jill Lloyd, editor. </w:t>
                </w:r>
                <w:proofErr w:type="spellStart"/>
                <w:r w:rsidRPr="00FD65E7">
                  <w:rPr>
                    <w:rFonts w:ascii="Times New Roman" w:hAnsi="Times New Roman"/>
                  </w:rPr>
                  <w:t>Ostfildern</w:t>
                </w:r>
                <w:proofErr w:type="spellEnd"/>
                <w:r w:rsidRPr="00FD65E7">
                  <w:rPr>
                    <w:rFonts w:ascii="Times New Roman" w:hAnsi="Times New Roman"/>
                  </w:rPr>
                  <w:t xml:space="preserve"> and London: </w:t>
                </w:r>
                <w:proofErr w:type="spellStart"/>
                <w:r w:rsidRPr="00FD65E7">
                  <w:rPr>
                    <w:rFonts w:ascii="Times New Roman" w:hAnsi="Times New Roman"/>
                  </w:rPr>
                  <w:t>Hatje</w:t>
                </w:r>
                <w:proofErr w:type="spellEnd"/>
                <w:r w:rsidRPr="00FD65E7">
                  <w:rPr>
                    <w:rFonts w:ascii="Times New Roman" w:hAnsi="Times New Roman"/>
                  </w:rPr>
                  <w:t xml:space="preserve"> </w:t>
                </w:r>
                <w:proofErr w:type="spellStart"/>
                <w:r w:rsidRPr="00FD65E7">
                  <w:rPr>
                    <w:rFonts w:ascii="Times New Roman" w:hAnsi="Times New Roman"/>
                  </w:rPr>
                  <w:t>Cantz</w:t>
                </w:r>
                <w:proofErr w:type="spellEnd"/>
                <w:r w:rsidRPr="00FD65E7">
                  <w:rPr>
                    <w:rFonts w:ascii="Times New Roman" w:hAnsi="Times New Roman"/>
                  </w:rPr>
                  <w:t>, 2006.</w:t>
                </w:r>
              </w:p>
              <w:p w14:paraId="4399C5FE" w14:textId="77777777" w:rsidR="00F4514C" w:rsidRPr="00FD65E7" w:rsidRDefault="00F4514C" w:rsidP="00F4514C">
                <w:pPr>
                  <w:rPr>
                    <w:rFonts w:ascii="Times New Roman" w:hAnsi="Times New Roman"/>
                  </w:rPr>
                </w:pPr>
              </w:p>
              <w:p w14:paraId="7D4D76C3" w14:textId="77777777" w:rsidR="00F4514C" w:rsidRPr="00FD65E7" w:rsidRDefault="00F4514C" w:rsidP="00F4514C">
                <w:pPr>
                  <w:rPr>
                    <w:rFonts w:ascii="Times New Roman" w:hAnsi="Times New Roman"/>
                  </w:rPr>
                </w:pPr>
                <w:r w:rsidRPr="00FD65E7">
                  <w:rPr>
                    <w:rFonts w:ascii="Times New Roman" w:hAnsi="Times New Roman"/>
                    <w:i/>
                  </w:rPr>
                  <w:t>Vienna 1890-1920</w:t>
                </w:r>
                <w:r w:rsidRPr="00FD65E7">
                  <w:rPr>
                    <w:rFonts w:ascii="Times New Roman" w:hAnsi="Times New Roman"/>
                  </w:rPr>
                  <w:t>,</w:t>
                </w:r>
                <w:r w:rsidRPr="00FD65E7">
                  <w:rPr>
                    <w:rFonts w:ascii="Times New Roman" w:hAnsi="Times New Roman"/>
                    <w:i/>
                  </w:rPr>
                  <w:t xml:space="preserve"> </w:t>
                </w:r>
                <w:r w:rsidRPr="00FD65E7">
                  <w:rPr>
                    <w:rFonts w:ascii="Times New Roman" w:hAnsi="Times New Roman"/>
                  </w:rPr>
                  <w:t xml:space="preserve">Robert </w:t>
                </w:r>
                <w:proofErr w:type="spellStart"/>
                <w:r w:rsidRPr="00FD65E7">
                  <w:rPr>
                    <w:rFonts w:ascii="Times New Roman" w:hAnsi="Times New Roman"/>
                  </w:rPr>
                  <w:t>Waissenberger</w:t>
                </w:r>
                <w:proofErr w:type="spellEnd"/>
                <w:r w:rsidRPr="00FD65E7">
                  <w:rPr>
                    <w:rFonts w:ascii="Times New Roman" w:hAnsi="Times New Roman"/>
                  </w:rPr>
                  <w:t>, editor. New York: Rizzoli, 1984.</w:t>
                </w:r>
              </w:p>
              <w:p w14:paraId="2B32D9AE" w14:textId="6E4BFBF8" w:rsidR="00E714FE" w:rsidRPr="0044138E" w:rsidRDefault="002D3558" w:rsidP="00E714FE">
                <w:pPr>
                  <w:rPr>
                    <w:rFonts w:ascii="Calibri" w:hAnsi="Calibri"/>
                  </w:rPr>
                </w:pPr>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placeholder>
              <w:docPart w:val="E4F8BEA4C9E0A94487805F269D9339FB"/>
            </w:placeholder>
            <w:showingPlcHdr/>
            <w:dropDownList>
              <w:listItem w:displayText="Dr." w:value="Dr."/>
              <w:listItem w:displayText="Prof." w:value="Prof."/>
            </w:dropDownList>
          </w:sdt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placeholder>
              <w:docPart w:val="57D614C00CA1A942BE520BDED15D4B26"/>
            </w:placeholder>
            <w:text/>
          </w:sdt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placeholder>
              <w:docPart w:val="1494061C585DC24F80D33E71C237CD53"/>
            </w:placeholder>
            <w:showingPlcHdr/>
            <w:text/>
          </w:sdt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placeholder>
              <w:docPart w:val="EADAA3FC2684D748958318A8E396F376"/>
            </w:placeholder>
            <w:text/>
          </w:sdt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placeholder>
              <w:docPart w:val="C49185BBDC624C45A32B6FE1A06AB26E"/>
            </w:placeholder>
            <w:showingPlcHdr/>
          </w:sdt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placeholder>
              <w:docPart w:val="E65A07C4453D1A42B75923D7E8648066"/>
            </w:placeholder>
            <w:showingPlcHdr/>
            <w:text/>
          </w:sdt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t>Your article</w:t>
            </w:r>
          </w:p>
        </w:tc>
      </w:tr>
      <w:tr w:rsidR="00E714FE" w:rsidRPr="00D949A5" w14:paraId="5D966191" w14:textId="77777777" w:rsidTr="00E714FE">
        <w:sdt>
          <w:sdtPr>
            <w:rPr>
              <w:rFonts w:ascii="Calibri" w:hAnsi="Calibri"/>
            </w:rPr>
            <w:alias w:val="Article headword"/>
            <w:tag w:val="articleHeadword"/>
            <w:id w:val="-1847167675"/>
            <w:placeholder>
              <w:docPart w:val="0AD42D8A31E1D048A94D8B3B605A3A5D"/>
            </w:placeholder>
            <w:text/>
          </w:sdt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placeholder>
              <w:docPart w:val="EF30595FDF8D3149827CF419621C20D4"/>
            </w:placeholder>
            <w:showingPlcHdr/>
          </w:sdt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placeholder>
              <w:docPart w:val="3745D510E1170B4B8496BC504C4FE22D"/>
            </w:placeholder>
            <w:showingPlcHdr/>
          </w:sdt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placeholder>
              <w:docPart w:val="517739976C4DF346AE22393B4800C0F7"/>
            </w:placeholder>
          </w:sdtPr>
          <w:sdtContent>
            <w:tc>
              <w:tcPr>
                <w:tcW w:w="9016" w:type="dxa"/>
                <w:tcMar>
                  <w:top w:w="113" w:type="dxa"/>
                  <w:bottom w:w="113" w:type="dxa"/>
                </w:tcMar>
              </w:tcPr>
              <w:p w14:paraId="6CAADC2F"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w:t>
                </w:r>
                <w:proofErr w:type="spellStart"/>
                <w:r w:rsidRPr="00D949A5">
                  <w:rPr>
                    <w:rFonts w:ascii="Calibri" w:hAnsi="Calibri"/>
                    <w:color w:val="auto"/>
                    <w:szCs w:val="22"/>
                  </w:rPr>
                  <w:t>Kasprowicz</w:t>
                </w:r>
                <w:proofErr w:type="spellEnd"/>
                <w:r w:rsidRPr="00D949A5">
                  <w:rPr>
                    <w:rFonts w:ascii="Calibri" w:hAnsi="Calibri"/>
                    <w:color w:val="auto"/>
                    <w:szCs w:val="22"/>
                  </w:rPr>
                  <w:t xml:space="preserve">, </w:t>
                </w:r>
                <w:proofErr w:type="spellStart"/>
                <w:r w:rsidRPr="00D949A5">
                  <w:rPr>
                    <w:rFonts w:ascii="Calibri" w:hAnsi="Calibri"/>
                    <w:color w:val="auto"/>
                    <w:szCs w:val="22"/>
                  </w:rPr>
                  <w:t>Tadeusz</w:t>
                </w:r>
                <w:proofErr w:type="spellEnd"/>
                <w:r w:rsidRPr="00D949A5">
                  <w:rPr>
                    <w:rFonts w:ascii="Calibri" w:hAnsi="Calibri"/>
                    <w:color w:val="auto"/>
                    <w:szCs w:val="22"/>
                  </w:rPr>
                  <w:t xml:space="preserve"> </w:t>
                </w:r>
                <w:proofErr w:type="spellStart"/>
                <w:r w:rsidRPr="00D949A5">
                  <w:rPr>
                    <w:rFonts w:ascii="Calibri" w:hAnsi="Calibri"/>
                    <w:color w:val="auto"/>
                    <w:szCs w:val="22"/>
                  </w:rPr>
                  <w:t>Miciński</w:t>
                </w:r>
                <w:proofErr w:type="spellEnd"/>
                <w:r w:rsidRPr="00D949A5">
                  <w:rPr>
                    <w:rFonts w:ascii="Calibri" w:hAnsi="Calibri"/>
                    <w:color w:val="auto"/>
                    <w:szCs w:val="22"/>
                  </w:rPr>
                  <w:t xml:space="preserve">, </w:t>
                </w:r>
                <w:proofErr w:type="spellStart"/>
                <w:r w:rsidRPr="00D949A5">
                  <w:rPr>
                    <w:rFonts w:ascii="Calibri" w:hAnsi="Calibri"/>
                    <w:color w:val="auto"/>
                    <w:szCs w:val="22"/>
                  </w:rPr>
                  <w:t>Wacław</w:t>
                </w:r>
                <w:proofErr w:type="spellEnd"/>
                <w:r w:rsidRPr="00D949A5">
                  <w:rPr>
                    <w:rFonts w:ascii="Calibri" w:hAnsi="Calibri"/>
                    <w:color w:val="auto"/>
                    <w:szCs w:val="22"/>
                  </w:rPr>
                  <w:t xml:space="preserve"> </w:t>
                </w:r>
                <w:proofErr w:type="spellStart"/>
                <w:r w:rsidRPr="00D949A5">
                  <w:rPr>
                    <w:rFonts w:ascii="Calibri" w:hAnsi="Calibri"/>
                    <w:color w:val="auto"/>
                    <w:szCs w:val="22"/>
                  </w:rPr>
                  <w:t>Berent</w:t>
                </w:r>
                <w:proofErr w:type="spellEnd"/>
                <w:r w:rsidRPr="00D949A5">
                  <w:rPr>
                    <w:rFonts w:ascii="Calibri" w:hAnsi="Calibri"/>
                    <w:color w:val="auto"/>
                    <w:szCs w:val="22"/>
                  </w:rPr>
                  <w:t xml:space="preserve"> and Roman </w:t>
                </w:r>
                <w:proofErr w:type="spellStart"/>
                <w:r w:rsidRPr="00D949A5">
                  <w:rPr>
                    <w:rFonts w:ascii="Calibri" w:hAnsi="Calibri"/>
                    <w:color w:val="auto"/>
                    <w:szCs w:val="22"/>
                  </w:rPr>
                  <w:t>Jaworski</w:t>
                </w:r>
                <w:proofErr w:type="spellEnd"/>
                <w:r w:rsidRPr="00D949A5">
                  <w:rPr>
                    <w:rFonts w:ascii="Calibri" w:hAnsi="Calibri"/>
                    <w:color w:val="auto"/>
                    <w:szCs w:val="22"/>
                  </w:rPr>
                  <w:t xml:space="preserve">. In the visual arts, it was characterized by an anti-naturalist deformation of space and the use of colour accompanied by existential themes in the works of </w:t>
                </w:r>
                <w:proofErr w:type="spellStart"/>
                <w:r w:rsidRPr="00D949A5">
                  <w:rPr>
                    <w:rStyle w:val="st"/>
                    <w:rFonts w:ascii="Calibri" w:hAnsi="Calibri"/>
                    <w:color w:val="auto"/>
                    <w:szCs w:val="22"/>
                  </w:rPr>
                  <w:t>Władysław</w:t>
                </w:r>
                <w:proofErr w:type="spellEnd"/>
                <w:r w:rsidRPr="00D949A5">
                  <w:rPr>
                    <w:rStyle w:val="st"/>
                    <w:rFonts w:ascii="Calibri" w:hAnsi="Calibri"/>
                    <w:color w:val="auto"/>
                    <w:szCs w:val="22"/>
                  </w:rPr>
                  <w:t xml:space="preserve"> </w:t>
                </w:r>
                <w:proofErr w:type="spellStart"/>
                <w:r w:rsidRPr="00D949A5">
                  <w:rPr>
                    <w:rFonts w:ascii="Calibri" w:hAnsi="Calibri"/>
                    <w:color w:val="auto"/>
                    <w:szCs w:val="22"/>
                  </w:rPr>
                  <w:t>Podkowiński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Wyspiański</w:t>
                </w:r>
                <w:proofErr w:type="spellEnd"/>
                <w:r w:rsidRPr="00D949A5">
                  <w:rPr>
                    <w:rFonts w:ascii="Calibri" w:hAnsi="Calibri"/>
                    <w:color w:val="auto"/>
                    <w:szCs w:val="22"/>
                  </w:rPr>
                  <w:t xml:space="preserve">. Unique in this context are the abstract, ‘musical’ compositions of the Warsaw painter </w:t>
                </w:r>
                <w:proofErr w:type="spellStart"/>
                <w:r w:rsidRPr="00D949A5">
                  <w:rPr>
                    <w:rStyle w:val="mw-headline"/>
                    <w:rFonts w:ascii="Calibri" w:hAnsi="Calibri"/>
                    <w:color w:val="auto"/>
                    <w:szCs w:val="22"/>
                  </w:rPr>
                  <w:t>Mikalojus</w:t>
                </w:r>
                <w:proofErr w:type="spellEnd"/>
                <w:r w:rsidRPr="00D949A5">
                  <w:rPr>
                    <w:rStyle w:val="mw-headline"/>
                    <w:rFonts w:ascii="Calibri" w:hAnsi="Calibri"/>
                    <w:color w:val="auto"/>
                    <w:szCs w:val="22"/>
                  </w:rPr>
                  <w:t xml:space="preserve"> </w:t>
                </w:r>
                <w:proofErr w:type="spellStart"/>
                <w:r w:rsidRPr="00D949A5">
                  <w:rPr>
                    <w:rStyle w:val="mw-headline"/>
                    <w:rFonts w:ascii="Calibri" w:hAnsi="Calibri"/>
                    <w:color w:val="auto"/>
                    <w:szCs w:val="22"/>
                  </w:rPr>
                  <w:t>Čiurlionis</w:t>
                </w:r>
                <w:proofErr w:type="spellEnd"/>
                <w:r w:rsidRPr="00D949A5">
                  <w:rPr>
                    <w:rFonts w:ascii="Calibri" w:hAnsi="Calibri"/>
                    <w:color w:val="auto"/>
                    <w:szCs w:val="22"/>
                  </w:rPr>
                  <w:t>.</w:t>
                </w:r>
              </w:p>
              <w:p w14:paraId="17ADCCD2" w14:textId="77777777" w:rsidR="00D949A5" w:rsidRPr="00D949A5" w:rsidRDefault="00D949A5" w:rsidP="00D949A5">
                <w:pPr>
                  <w:pStyle w:val="NormalfollowingH2"/>
                </w:pPr>
              </w:p>
              <w:p w14:paraId="71CDDC13"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The work of </w:t>
                </w:r>
                <w:proofErr w:type="spellStart"/>
                <w:r w:rsidRPr="00D949A5">
                  <w:rPr>
                    <w:rFonts w:ascii="Calibri" w:hAnsi="Calibri"/>
                    <w:color w:val="auto"/>
                    <w:szCs w:val="22"/>
                  </w:rPr>
                  <w:t>Edvard</w:t>
                </w:r>
                <w:proofErr w:type="spellEnd"/>
                <w:r w:rsidRPr="00D949A5">
                  <w:rPr>
                    <w:rFonts w:ascii="Calibri" w:hAnsi="Calibri"/>
                    <w:color w:val="auto"/>
                    <w:szCs w:val="22"/>
                  </w:rPr>
                  <w:t xml:space="preserve"> Munch and Gustav </w:t>
                </w:r>
                <w:proofErr w:type="spellStart"/>
                <w:r w:rsidRPr="00D949A5">
                  <w:rPr>
                    <w:rFonts w:ascii="Calibri" w:hAnsi="Calibri"/>
                    <w:color w:val="auto"/>
                    <w:szCs w:val="22"/>
                  </w:rPr>
                  <w:t>Vigeland</w:t>
                </w:r>
                <w:proofErr w:type="spellEnd"/>
                <w:r w:rsidRPr="00D949A5">
                  <w:rPr>
                    <w:rFonts w:ascii="Calibri" w:hAnsi="Calibri"/>
                    <w:color w:val="auto"/>
                    <w:szCs w:val="22"/>
                  </w:rPr>
                  <w:t xml:space="preserve"> popularised by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provided an important influence for artists such as </w:t>
                </w:r>
                <w:proofErr w:type="spellStart"/>
                <w:r w:rsidRPr="00D949A5">
                  <w:rPr>
                    <w:rFonts w:ascii="Calibri" w:hAnsi="Calibri"/>
                    <w:color w:val="auto"/>
                    <w:szCs w:val="22"/>
                  </w:rPr>
                  <w:t>Wojciech</w:t>
                </w:r>
                <w:proofErr w:type="spellEnd"/>
                <w:r w:rsidRPr="00D949A5">
                  <w:rPr>
                    <w:rFonts w:ascii="Calibri" w:hAnsi="Calibri"/>
                    <w:color w:val="auto"/>
                    <w:szCs w:val="22"/>
                  </w:rPr>
                  <w:t xml:space="preserve"> Weiss, </w:t>
                </w:r>
                <w:proofErr w:type="spellStart"/>
                <w:r w:rsidRPr="00D949A5">
                  <w:rPr>
                    <w:rFonts w:ascii="Calibri" w:hAnsi="Calibri"/>
                    <w:color w:val="auto"/>
                    <w:szCs w:val="22"/>
                  </w:rPr>
                  <w:t>Xawery</w:t>
                </w:r>
                <w:proofErr w:type="spellEnd"/>
                <w:r w:rsidRPr="00D949A5">
                  <w:rPr>
                    <w:rFonts w:ascii="Calibri" w:hAnsi="Calibri"/>
                    <w:color w:val="auto"/>
                    <w:szCs w:val="22"/>
                  </w:rPr>
                  <w:t xml:space="preserve"> </w:t>
                </w:r>
                <w:proofErr w:type="spellStart"/>
                <w:r w:rsidRPr="00D949A5">
                  <w:rPr>
                    <w:rFonts w:ascii="Calibri" w:hAnsi="Calibri"/>
                    <w:color w:val="auto"/>
                    <w:szCs w:val="22"/>
                  </w:rPr>
                  <w:t>Dunikowski</w:t>
                </w:r>
                <w:proofErr w:type="spellEnd"/>
                <w:r w:rsidRPr="00D949A5">
                  <w:rPr>
                    <w:rFonts w:ascii="Calibri" w:hAnsi="Calibri"/>
                    <w:color w:val="auto"/>
                    <w:szCs w:val="22"/>
                  </w:rPr>
                  <w:t xml:space="preserve"> and </w:t>
                </w:r>
                <w:proofErr w:type="spellStart"/>
                <w:r w:rsidRPr="00D949A5">
                  <w:rPr>
                    <w:rFonts w:ascii="Calibri" w:hAnsi="Calibri"/>
                    <w:color w:val="auto"/>
                    <w:szCs w:val="22"/>
                  </w:rPr>
                  <w:t>Franciszek</w:t>
                </w:r>
                <w:proofErr w:type="spellEnd"/>
                <w:r w:rsidRPr="00D949A5">
                  <w:rPr>
                    <w:rFonts w:ascii="Calibri" w:hAnsi="Calibri"/>
                    <w:color w:val="auto"/>
                    <w:szCs w:val="22"/>
                  </w:rPr>
                  <w:t xml:space="preserve"> </w:t>
                </w:r>
                <w:proofErr w:type="spellStart"/>
                <w:r w:rsidRPr="00D949A5">
                  <w:rPr>
                    <w:rFonts w:ascii="Calibri" w:hAnsi="Calibri"/>
                    <w:color w:val="auto"/>
                    <w:szCs w:val="22"/>
                  </w:rPr>
                  <w:t>Flaum</w:t>
                </w:r>
                <w:proofErr w:type="spellEnd"/>
                <w:r w:rsidRPr="00D949A5">
                  <w:rPr>
                    <w:rFonts w:ascii="Calibri" w:hAnsi="Calibri"/>
                    <w:color w:val="auto"/>
                    <w:szCs w:val="22"/>
                  </w:rPr>
                  <w:t xml:space="preserve">. </w:t>
                </w:r>
                <w:proofErr w:type="spellStart"/>
                <w:r w:rsidRPr="00D949A5">
                  <w:rPr>
                    <w:rFonts w:ascii="Calibri" w:hAnsi="Calibri"/>
                    <w:color w:val="auto"/>
                    <w:szCs w:val="22"/>
                  </w:rPr>
                  <w:t>Przybyszewski</w:t>
                </w:r>
                <w:proofErr w:type="spellEnd"/>
                <w:r w:rsidRPr="00D949A5">
                  <w:rPr>
                    <w:rFonts w:ascii="Calibri" w:hAnsi="Calibri"/>
                    <w:color w:val="auto"/>
                    <w:szCs w:val="22"/>
                  </w:rPr>
                  <w:t xml:space="preserve"> played a stimulating role in the biweekly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(Source, 1917-22, edited by Jerzy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 leading forum of the only programmatic Expressionist circle in Poland. This artist group included </w:t>
                </w:r>
                <w:proofErr w:type="spellStart"/>
                <w:r w:rsidRPr="00D949A5">
                  <w:rPr>
                    <w:rFonts w:ascii="Calibri" w:hAnsi="Calibri"/>
                    <w:color w:val="auto"/>
                    <w:szCs w:val="22"/>
                  </w:rPr>
                  <w:t>Margarete</w:t>
                </w:r>
                <w:proofErr w:type="spellEnd"/>
                <w:r w:rsidRPr="00D949A5">
                  <w:rPr>
                    <w:rFonts w:ascii="Calibri" w:hAnsi="Calibri"/>
                    <w:color w:val="auto"/>
                    <w:szCs w:val="22"/>
                  </w:rPr>
                  <w:t xml:space="preserve"> and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Kubicki</w:t>
                </w:r>
                <w:proofErr w:type="spellEnd"/>
                <w:r w:rsidRPr="00D949A5">
                  <w:rPr>
                    <w:rFonts w:ascii="Calibri" w:hAnsi="Calibri"/>
                    <w:color w:val="auto"/>
                    <w:szCs w:val="22"/>
                  </w:rPr>
                  <w:t xml:space="preserve">, </w:t>
                </w:r>
                <w:proofErr w:type="spellStart"/>
                <w:r w:rsidRPr="00D949A5">
                  <w:rPr>
                    <w:rFonts w:ascii="Calibri" w:hAnsi="Calibri"/>
                    <w:color w:val="auto"/>
                    <w:szCs w:val="22"/>
                  </w:rPr>
                  <w:t>Władysław</w:t>
                </w:r>
                <w:proofErr w:type="spellEnd"/>
                <w:r w:rsidRPr="00D949A5">
                  <w:rPr>
                    <w:rFonts w:ascii="Calibri" w:hAnsi="Calibri"/>
                    <w:color w:val="auto"/>
                    <w:szCs w:val="22"/>
                  </w:rPr>
                  <w:t xml:space="preserve"> </w:t>
                </w:r>
                <w:proofErr w:type="spellStart"/>
                <w:r w:rsidRPr="00D949A5">
                  <w:rPr>
                    <w:rFonts w:ascii="Calibri" w:hAnsi="Calibri"/>
                    <w:color w:val="auto"/>
                    <w:szCs w:val="22"/>
                  </w:rPr>
                  <w:t>Skotarek</w:t>
                </w:r>
                <w:proofErr w:type="spellEnd"/>
                <w:r w:rsidRPr="00D949A5">
                  <w:rPr>
                    <w:rFonts w:ascii="Calibri" w:hAnsi="Calibri"/>
                    <w:color w:val="auto"/>
                    <w:szCs w:val="22"/>
                  </w:rPr>
                  <w:t xml:space="preserve">, Stefan </w:t>
                </w:r>
                <w:proofErr w:type="spellStart"/>
                <w:r w:rsidRPr="00D949A5">
                  <w:rPr>
                    <w:rFonts w:ascii="Calibri" w:hAnsi="Calibri"/>
                    <w:color w:val="auto"/>
                    <w:szCs w:val="22"/>
                  </w:rPr>
                  <w:t>Szmaj</w:t>
                </w:r>
                <w:proofErr w:type="spellEnd"/>
                <w:r w:rsidRPr="00D949A5">
                  <w:rPr>
                    <w:rFonts w:ascii="Calibri" w:hAnsi="Calibri"/>
                    <w:color w:val="auto"/>
                    <w:szCs w:val="22"/>
                  </w:rPr>
                  <w:t xml:space="preserve"> and other less radical artists who programmatically used the bilingual name Bunt (Polish – Revolt, German – colourful, 1917-22) and employed linocut as an egalitarian artistic medium.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and </w:t>
                </w:r>
                <w:proofErr w:type="spellStart"/>
                <w:r w:rsidRPr="00D949A5">
                  <w:rPr>
                    <w:rFonts w:ascii="Calibri" w:hAnsi="Calibri"/>
                    <w:color w:val="auto"/>
                    <w:szCs w:val="22"/>
                  </w:rPr>
                  <w:t>Hulewicz</w:t>
                </w:r>
                <w:proofErr w:type="spellEnd"/>
                <w:r w:rsidRPr="00D949A5">
                  <w:rPr>
                    <w:rFonts w:ascii="Calibri" w:hAnsi="Calibri"/>
                    <w:color w:val="auto"/>
                    <w:szCs w:val="22"/>
                  </w:rPr>
                  <w:t xml:space="preserve">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 xml:space="preserve">Die </w:t>
                </w:r>
                <w:proofErr w:type="spellStart"/>
                <w:r w:rsidRPr="00D949A5">
                  <w:rPr>
                    <w:rFonts w:ascii="Calibri" w:hAnsi="Calibri"/>
                    <w:i/>
                    <w:color w:val="auto"/>
                    <w:szCs w:val="22"/>
                  </w:rPr>
                  <w:t>Aktion</w:t>
                </w:r>
                <w:proofErr w:type="spellEnd"/>
                <w:r w:rsidRPr="00D949A5">
                  <w:rPr>
                    <w:rFonts w:ascii="Calibri" w:hAnsi="Calibri"/>
                    <w:color w:val="auto"/>
                    <w:szCs w:val="22"/>
                  </w:rPr>
                  <w:t xml:space="preserve"> in June. The following three shows in </w:t>
                </w:r>
                <w:proofErr w:type="spellStart"/>
                <w:r w:rsidRPr="00D949A5">
                  <w:rPr>
                    <w:rFonts w:ascii="Calibri" w:hAnsi="Calibri"/>
                    <w:color w:val="auto"/>
                    <w:szCs w:val="22"/>
                  </w:rPr>
                  <w:t>Poznań</w:t>
                </w:r>
                <w:proofErr w:type="spellEnd"/>
                <w:r w:rsidRPr="00D949A5">
                  <w:rPr>
                    <w:rFonts w:ascii="Calibri" w:hAnsi="Calibri"/>
                    <w:color w:val="auto"/>
                    <w:szCs w:val="22"/>
                  </w:rPr>
                  <w:t xml:space="preserve"> and Lvov in 1919 and 1920 where organised in collaboration with the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group (</w:t>
                </w:r>
                <w:proofErr w:type="spellStart"/>
                <w:r w:rsidRPr="00D949A5">
                  <w:rPr>
                    <w:rFonts w:ascii="Calibri" w:hAnsi="Calibri"/>
                    <w:color w:val="auto"/>
                    <w:szCs w:val="22"/>
                  </w:rPr>
                  <w:t>Formists</w:t>
                </w:r>
                <w:proofErr w:type="spellEnd"/>
                <w:r w:rsidRPr="00D949A5">
                  <w:rPr>
                    <w:rFonts w:ascii="Calibri" w:hAnsi="Calibri"/>
                    <w:color w:val="auto"/>
                    <w:szCs w:val="22"/>
                  </w:rPr>
                  <w:t xml:space="preserve">, 1917-22) from Cracow and Young Yiddish (1919-22) from </w:t>
                </w:r>
                <w:proofErr w:type="spellStart"/>
                <w:r w:rsidRPr="00D949A5">
                  <w:rPr>
                    <w:rFonts w:ascii="Calibri" w:hAnsi="Calibri"/>
                    <w:color w:val="auto"/>
                    <w:szCs w:val="22"/>
                  </w:rPr>
                  <w:t>Łódź</w:t>
                </w:r>
                <w:proofErr w:type="spellEnd"/>
                <w:r w:rsidRPr="00D949A5">
                  <w:rPr>
                    <w:rFonts w:ascii="Calibri" w:hAnsi="Calibri"/>
                    <w:color w:val="auto"/>
                    <w:szCs w:val="22"/>
                  </w:rPr>
                  <w:t xml:space="preserve"> (see Yiddish Avant-Garde). While Young Yiddish, like Bunt, was engaged in international leftist artistic activities,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concentrated on formal questions, which initiated Art </w:t>
                </w:r>
                <w:proofErr w:type="spellStart"/>
                <w:r w:rsidRPr="00D949A5">
                  <w:rPr>
                    <w:rFonts w:ascii="Calibri" w:hAnsi="Calibri"/>
                    <w:color w:val="auto"/>
                    <w:szCs w:val="22"/>
                  </w:rPr>
                  <w:t>Déco</w:t>
                </w:r>
                <w:proofErr w:type="spellEnd"/>
                <w:r w:rsidRPr="00D949A5">
                  <w:rPr>
                    <w:rFonts w:ascii="Calibri" w:hAnsi="Calibri"/>
                    <w:color w:val="auto"/>
                    <w:szCs w:val="22"/>
                  </w:rPr>
                  <w:t xml:space="preserve">,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w:t>
                </w:r>
                <w:proofErr w:type="spellStart"/>
                <w:r w:rsidRPr="00D949A5">
                  <w:rPr>
                    <w:rFonts w:ascii="Calibri" w:hAnsi="Calibri"/>
                    <w:color w:val="auto"/>
                    <w:szCs w:val="22"/>
                  </w:rPr>
                  <w:t>Kubickis</w:t>
                </w:r>
                <w:proofErr w:type="spellEnd"/>
                <w:r w:rsidRPr="00D949A5">
                  <w:rPr>
                    <w:rFonts w:ascii="Calibri" w:hAnsi="Calibri"/>
                    <w:color w:val="auto"/>
                    <w:szCs w:val="22"/>
                  </w:rPr>
                  <w:t xml:space="preserve"> in Berlin in 1922. However, the writers of </w:t>
                </w:r>
                <w:proofErr w:type="spellStart"/>
                <w:r w:rsidRPr="00D949A5">
                  <w:rPr>
                    <w:rFonts w:ascii="Calibri" w:hAnsi="Calibri"/>
                    <w:i/>
                    <w:color w:val="auto"/>
                    <w:szCs w:val="22"/>
                  </w:rPr>
                  <w:t>Zdrój</w:t>
                </w:r>
                <w:proofErr w:type="spellEnd"/>
                <w:r w:rsidRPr="00D949A5">
                  <w:rPr>
                    <w:rFonts w:ascii="Calibri" w:hAnsi="Calibri"/>
                    <w:i/>
                    <w:color w:val="auto"/>
                    <w:szCs w:val="22"/>
                  </w:rPr>
                  <w:t xml:space="preserve"> </w:t>
                </w:r>
                <w:r w:rsidRPr="00D949A5">
                  <w:rPr>
                    <w:rFonts w:ascii="Calibri" w:hAnsi="Calibri"/>
                    <w:color w:val="auto"/>
                    <w:szCs w:val="22"/>
                  </w:rPr>
                  <w:t xml:space="preserve">with Jan </w:t>
                </w:r>
                <w:proofErr w:type="spellStart"/>
                <w:r w:rsidRPr="00D949A5">
                  <w:rPr>
                    <w:rFonts w:ascii="Calibri" w:hAnsi="Calibri"/>
                    <w:color w:val="auto"/>
                    <w:szCs w:val="22"/>
                  </w:rPr>
                  <w:t>Stur</w:t>
                </w:r>
                <w:proofErr w:type="spellEnd"/>
                <w:r w:rsidRPr="00D949A5">
                  <w:rPr>
                    <w:rFonts w:ascii="Calibri" w:hAnsi="Calibri"/>
                    <w:color w:val="auto"/>
                    <w:szCs w:val="22"/>
                  </w:rPr>
                  <w:t xml:space="preserve">, like </w:t>
                </w:r>
                <w:proofErr w:type="spellStart"/>
                <w:r w:rsidRPr="00D949A5">
                  <w:rPr>
                    <w:rFonts w:ascii="Calibri" w:hAnsi="Calibri"/>
                    <w:color w:val="auto"/>
                    <w:szCs w:val="22"/>
                  </w:rPr>
                  <w:t>Formiści</w:t>
                </w:r>
                <w:proofErr w:type="spellEnd"/>
                <w:r w:rsidRPr="00D949A5">
                  <w:rPr>
                    <w:rFonts w:ascii="Calibri" w:hAnsi="Calibri"/>
                    <w:color w:val="auto"/>
                    <w:szCs w:val="22"/>
                  </w:rPr>
                  <w:t xml:space="preserve">, tended to favour a </w:t>
                </w:r>
                <w:proofErr w:type="spellStart"/>
                <w:r w:rsidRPr="00D949A5">
                  <w:rPr>
                    <w:rFonts w:ascii="Calibri" w:hAnsi="Calibri"/>
                    <w:color w:val="auto"/>
                    <w:szCs w:val="22"/>
                  </w:rPr>
                  <w:t>Polonisation</w:t>
                </w:r>
                <w:proofErr w:type="spellEnd"/>
                <w:r w:rsidRPr="00D949A5">
                  <w:rPr>
                    <w:rFonts w:ascii="Calibri" w:hAnsi="Calibri"/>
                    <w:color w:val="auto"/>
                    <w:szCs w:val="22"/>
                  </w:rPr>
                  <w:t xml:space="preserve"> of Expressionism by looking for its genealogy in the Polish romantic tradition. The anthology of the movement was </w:t>
                </w:r>
                <w:proofErr w:type="spellStart"/>
                <w:r w:rsidRPr="00D949A5">
                  <w:rPr>
                    <w:rFonts w:ascii="Calibri" w:hAnsi="Calibri"/>
                    <w:i/>
                    <w:color w:val="auto"/>
                    <w:szCs w:val="22"/>
                  </w:rPr>
                  <w:t>Zmierzch</w:t>
                </w:r>
                <w:proofErr w:type="spellEnd"/>
                <w:r w:rsidRPr="00D949A5">
                  <w:rPr>
                    <w:rFonts w:ascii="Calibri" w:hAnsi="Calibri"/>
                    <w:i/>
                    <w:color w:val="auto"/>
                    <w:szCs w:val="22"/>
                  </w:rPr>
                  <w:t xml:space="preserve"> </w:t>
                </w:r>
                <w:proofErr w:type="spellStart"/>
                <w:r w:rsidRPr="00D949A5">
                  <w:rPr>
                    <w:rFonts w:ascii="Calibri" w:hAnsi="Calibri"/>
                    <w:i/>
                    <w:color w:val="auto"/>
                    <w:szCs w:val="22"/>
                  </w:rPr>
                  <w:t>Epoki</w:t>
                </w:r>
                <w:proofErr w:type="spellEnd"/>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D949A5">
                <w:pPr>
                  <w:pStyle w:val="NormalfollowingH2"/>
                </w:pPr>
              </w:p>
              <w:p w14:paraId="2BE1A105" w14:textId="13BE1F85" w:rsidR="00E714FE"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w:t>
                </w:r>
                <w:proofErr w:type="spellStart"/>
                <w:r w:rsidRPr="00D949A5">
                  <w:rPr>
                    <w:rFonts w:ascii="Calibri" w:hAnsi="Calibri"/>
                    <w:color w:val="auto"/>
                    <w:szCs w:val="22"/>
                  </w:rPr>
                  <w:t>École</w:t>
                </w:r>
                <w:proofErr w:type="spellEnd"/>
                <w:r w:rsidRPr="00D949A5">
                  <w:rPr>
                    <w:rFonts w:ascii="Calibri" w:hAnsi="Calibri"/>
                    <w:color w:val="auto"/>
                    <w:szCs w:val="22"/>
                  </w:rPr>
                  <w:t xml:space="preserve"> de Paris, among them Eli </w:t>
                </w:r>
                <w:proofErr w:type="spellStart"/>
                <w:r w:rsidRPr="00D949A5">
                  <w:rPr>
                    <w:rFonts w:ascii="Calibri" w:hAnsi="Calibri"/>
                    <w:color w:val="auto"/>
                    <w:szCs w:val="22"/>
                  </w:rPr>
                  <w:t>Nadelmann</w:t>
                </w:r>
                <w:proofErr w:type="spellEnd"/>
                <w:r w:rsidRPr="00D949A5">
                  <w:rPr>
                    <w:rFonts w:ascii="Calibri" w:hAnsi="Calibri"/>
                    <w:color w:val="auto"/>
                    <w:szCs w:val="22"/>
                  </w:rPr>
                  <w:t xml:space="preserve"> and Alfred </w:t>
                </w:r>
                <w:proofErr w:type="spellStart"/>
                <w:r w:rsidRPr="00D949A5">
                  <w:rPr>
                    <w:rFonts w:ascii="Calibri" w:hAnsi="Calibri"/>
                    <w:color w:val="auto"/>
                    <w:szCs w:val="22"/>
                  </w:rPr>
                  <w:t>Aberdam</w:t>
                </w:r>
                <w:proofErr w:type="spellEnd"/>
                <w:r w:rsidRPr="00D949A5">
                  <w:rPr>
                    <w:rFonts w:ascii="Calibri" w:hAnsi="Calibri"/>
                    <w:color w:val="auto"/>
                    <w:szCs w:val="22"/>
                  </w:rPr>
                  <w:t xml:space="preserve">. The art works of </w:t>
                </w:r>
                <w:proofErr w:type="spellStart"/>
                <w:r w:rsidRPr="00D949A5">
                  <w:rPr>
                    <w:rFonts w:ascii="Calibri" w:hAnsi="Calibri"/>
                    <w:color w:val="auto"/>
                    <w:szCs w:val="22"/>
                  </w:rPr>
                  <w:t>Stanisław</w:t>
                </w:r>
                <w:proofErr w:type="spellEnd"/>
                <w:r w:rsidRPr="00D949A5">
                  <w:rPr>
                    <w:rFonts w:ascii="Calibri" w:hAnsi="Calibri"/>
                    <w:color w:val="auto"/>
                    <w:szCs w:val="22"/>
                  </w:rPr>
                  <w:t xml:space="preserve"> </w:t>
                </w:r>
                <w:proofErr w:type="spellStart"/>
                <w:r w:rsidRPr="00D949A5">
                  <w:rPr>
                    <w:rFonts w:ascii="Calibri" w:hAnsi="Calibri"/>
                    <w:color w:val="auto"/>
                    <w:szCs w:val="22"/>
                  </w:rPr>
                  <w:t>Ignacy</w:t>
                </w:r>
                <w:proofErr w:type="spellEnd"/>
                <w:r w:rsidRPr="00D949A5">
                  <w:rPr>
                    <w:rFonts w:ascii="Calibri" w:hAnsi="Calibri"/>
                    <w:color w:val="auto"/>
                    <w:szCs w:val="22"/>
                  </w:rPr>
                  <w:t xml:space="preserve"> </w:t>
                </w:r>
                <w:proofErr w:type="spellStart"/>
                <w:r w:rsidRPr="00D949A5">
                  <w:rPr>
                    <w:rFonts w:ascii="Calibri" w:hAnsi="Calibri"/>
                    <w:color w:val="auto"/>
                    <w:szCs w:val="22"/>
                  </w:rPr>
                  <w:t>Witkiewicz</w:t>
                </w:r>
                <w:proofErr w:type="spellEnd"/>
                <w:r w:rsidRPr="00D949A5">
                  <w:rPr>
                    <w:rFonts w:ascii="Calibri" w:hAnsi="Calibri"/>
                    <w:color w:val="auto"/>
                    <w:szCs w:val="22"/>
                  </w:rPr>
                  <w:t xml:space="preserve"> and the poetry of </w:t>
                </w:r>
                <w:proofErr w:type="spellStart"/>
                <w:r w:rsidRPr="00D949A5">
                  <w:rPr>
                    <w:rFonts w:ascii="Calibri" w:hAnsi="Calibri"/>
                    <w:color w:val="auto"/>
                    <w:szCs w:val="22"/>
                  </w:rPr>
                  <w:t>Józef</w:t>
                </w:r>
                <w:proofErr w:type="spellEnd"/>
                <w:r w:rsidRPr="00D949A5">
                  <w:rPr>
                    <w:rFonts w:ascii="Calibri" w:hAnsi="Calibri"/>
                    <w:color w:val="auto"/>
                    <w:szCs w:val="22"/>
                  </w:rPr>
                  <w:t xml:space="preserve"> </w:t>
                </w:r>
                <w:proofErr w:type="spellStart"/>
                <w:r w:rsidRPr="00D949A5">
                  <w:rPr>
                    <w:rFonts w:ascii="Calibri" w:hAnsi="Calibri"/>
                    <w:color w:val="auto"/>
                    <w:szCs w:val="22"/>
                  </w:rPr>
                  <w:t>Wittlin</w:t>
                </w:r>
                <w:proofErr w:type="spellEnd"/>
                <w:r w:rsidRPr="00D949A5">
                  <w:rPr>
                    <w:rFonts w:ascii="Calibri" w:hAnsi="Calibri"/>
                    <w:color w:val="auto"/>
                    <w:szCs w:val="22"/>
                  </w:rPr>
                  <w:t xml:space="preserve"> and the group </w:t>
                </w:r>
                <w:proofErr w:type="spellStart"/>
                <w:r w:rsidRPr="00D949A5">
                  <w:rPr>
                    <w:rFonts w:ascii="Calibri" w:hAnsi="Calibri"/>
                    <w:color w:val="auto"/>
                    <w:szCs w:val="22"/>
                  </w:rPr>
                  <w:t>Czartak</w:t>
                </w:r>
                <w:proofErr w:type="spellEnd"/>
                <w:r w:rsidRPr="00D949A5">
                  <w:rPr>
                    <w:rFonts w:ascii="Calibri" w:hAnsi="Calibri"/>
                    <w:color w:val="auto"/>
                    <w:szCs w:val="22"/>
                  </w:rPr>
                  <w:t xml:space="preserve"> (1922-28, founded by </w:t>
                </w:r>
                <w:r w:rsidRPr="00D949A5">
                  <w:rPr>
                    <w:rStyle w:val="st"/>
                    <w:rFonts w:ascii="Calibri" w:hAnsi="Calibri"/>
                    <w:color w:val="auto"/>
                    <w:szCs w:val="22"/>
                  </w:rPr>
                  <w:t xml:space="preserve">Emil </w:t>
                </w:r>
                <w:proofErr w:type="spellStart"/>
                <w:r w:rsidRPr="00D949A5">
                  <w:rPr>
                    <w:rStyle w:val="st"/>
                    <w:rFonts w:ascii="Calibri" w:hAnsi="Calibri"/>
                    <w:color w:val="auto"/>
                    <w:szCs w:val="22"/>
                  </w:rPr>
                  <w:t>Zegadłowicz</w:t>
                </w:r>
                <w:proofErr w:type="spellEnd"/>
                <w:r w:rsidRPr="00D949A5">
                  <w:rPr>
                    <w:rFonts w:ascii="Calibri" w:hAnsi="Calibri"/>
                    <w:color w:val="auto"/>
                    <w:szCs w:val="22"/>
                  </w:rPr>
                  <w:t>) contained an original Polish contribution to late Expressionism.</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placeholder>
                <w:docPart w:val="71495BB63FC9124A88A18B579C01BA07"/>
              </w:placeholder>
            </w:sdtPr>
            <w:sdtContent>
              <w:p w14:paraId="08B221C7" w14:textId="77777777" w:rsidR="00D949A5" w:rsidRPr="009E5EDC" w:rsidRDefault="00D949A5" w:rsidP="00D949A5">
                <w:pPr>
                  <w:rPr>
                    <w:szCs w:val="20"/>
                  </w:rPr>
                </w:pPr>
                <w:proofErr w:type="spellStart"/>
                <w:r w:rsidRPr="00FF72BE">
                  <w:rPr>
                    <w:szCs w:val="20"/>
                  </w:rPr>
                  <w:t>Marek</w:t>
                </w:r>
                <w:proofErr w:type="spellEnd"/>
                <w:r w:rsidRPr="00FF72BE">
                  <w:rPr>
                    <w:szCs w:val="20"/>
                  </w:rPr>
                  <w:t xml:space="preserve"> </w:t>
                </w:r>
                <w:proofErr w:type="spellStart"/>
                <w:r w:rsidRPr="00FF72BE">
                  <w:rPr>
                    <w:szCs w:val="20"/>
                  </w:rPr>
                  <w:t>Bartelik</w:t>
                </w:r>
                <w:proofErr w:type="spellEnd"/>
                <w:r w:rsidRPr="00FF72BE">
                  <w:rPr>
                    <w:szCs w:val="20"/>
                  </w:rPr>
                  <w:t xml:space="preserve">, </w:t>
                </w:r>
                <w:r w:rsidRPr="00FF72BE">
                  <w:rPr>
                    <w:i/>
                    <w:szCs w:val="20"/>
                  </w:rPr>
                  <w:t xml:space="preserve">Early Polish modern Art. </w:t>
                </w:r>
                <w:r w:rsidRPr="009E5EDC">
                  <w:rPr>
                    <w:i/>
                    <w:szCs w:val="20"/>
                  </w:rPr>
                  <w:t>Unity in multiplicity</w:t>
                </w:r>
                <w:r w:rsidRPr="009E5EDC">
                  <w:rPr>
                    <w:szCs w:val="20"/>
                  </w:rPr>
                  <w:t>, Manchester/New York: Manchester University Press, 2005.</w:t>
                </w:r>
              </w:p>
              <w:p w14:paraId="34C68F82" w14:textId="77777777" w:rsidR="00D949A5" w:rsidRPr="009E5EDC" w:rsidRDefault="00D949A5" w:rsidP="00D949A5">
                <w:pPr>
                  <w:rPr>
                    <w:szCs w:val="20"/>
                  </w:rPr>
                </w:pPr>
              </w:p>
              <w:p w14:paraId="407C3B41" w14:textId="77777777" w:rsidR="00D949A5" w:rsidRPr="009E5EDC" w:rsidRDefault="00D949A5" w:rsidP="00D949A5">
                <w:pPr>
                  <w:rPr>
                    <w:szCs w:val="20"/>
                  </w:rPr>
                </w:pPr>
                <w:r w:rsidRPr="009E5EDC">
                  <w:rPr>
                    <w:szCs w:val="20"/>
                    <w:lang w:val="hu-HU"/>
                  </w:rPr>
                  <w:t xml:space="preserve">Timothy O. Benson (ed.), </w:t>
                </w:r>
                <w:r w:rsidRPr="009E5EDC">
                  <w:rPr>
                    <w:i/>
                    <w:szCs w:val="20"/>
                  </w:rPr>
                  <w:t>Central European Avant-Gardes: Exchange and Transformation, 1910-1930</w:t>
                </w:r>
                <w:r w:rsidRPr="009E5EDC">
                  <w:rPr>
                    <w:szCs w:val="20"/>
                  </w:rPr>
                  <w:t>, Cambridge, Mass./London: The MIT Press, 2002.</w:t>
                </w:r>
              </w:p>
              <w:p w14:paraId="78F9FBF6" w14:textId="77777777" w:rsidR="00D949A5" w:rsidRPr="009E5EDC" w:rsidRDefault="00D949A5" w:rsidP="00D949A5">
                <w:pPr>
                  <w:rPr>
                    <w:szCs w:val="20"/>
                  </w:rPr>
                </w:pPr>
              </w:p>
              <w:p w14:paraId="2943F3EB" w14:textId="77777777" w:rsidR="00D949A5" w:rsidRPr="000E5FDA" w:rsidRDefault="00D949A5" w:rsidP="00D949A5">
                <w:pPr>
                  <w:rPr>
                    <w:szCs w:val="20"/>
                    <w:lang w:val="hu-HU"/>
                  </w:rPr>
                </w:pPr>
                <w:r w:rsidRPr="000E5FDA">
                  <w:rPr>
                    <w:szCs w:val="20"/>
                    <w:lang w:val="hu-HU"/>
                  </w:rPr>
                  <w:t>Lidia Głuchowska, Polish and Polish-Jewish Modern and Avant-Garde artists in the ‘Capital of the United States of Europe’, c. 1910-1930</w:t>
                </w:r>
                <w:r>
                  <w:rPr>
                    <w:szCs w:val="20"/>
                    <w:lang w:val="hu-HU"/>
                  </w:rPr>
                  <w:t xml:space="preserve">, </w:t>
                </w:r>
                <w:r w:rsidRPr="000E5FDA">
                  <w:rPr>
                    <w:i/>
                    <w:szCs w:val="20"/>
                    <w:lang w:val="hu-HU"/>
                  </w:rPr>
                  <w:t>Centropa</w:t>
                </w:r>
                <w:r>
                  <w:rPr>
                    <w:szCs w:val="20"/>
                    <w:lang w:val="hu-HU"/>
                  </w:rPr>
                  <w:t>, Sept. 2012 (forthcoming).</w:t>
                </w:r>
              </w:p>
              <w:p w14:paraId="2EF15969" w14:textId="77777777" w:rsidR="00D949A5" w:rsidRPr="000E5FDA" w:rsidRDefault="00D949A5" w:rsidP="00D949A5">
                <w:pPr>
                  <w:rPr>
                    <w:szCs w:val="20"/>
                  </w:rPr>
                </w:pPr>
              </w:p>
              <w:p w14:paraId="7BFFDF37" w14:textId="77777777" w:rsidR="00D949A5" w:rsidRPr="009E5EDC" w:rsidRDefault="00D949A5" w:rsidP="00D949A5">
                <w:pPr>
                  <w:rPr>
                    <w:szCs w:val="20"/>
                    <w:lang w:val="pl-PL"/>
                  </w:rPr>
                </w:pPr>
                <w:r w:rsidRPr="009E5EDC">
                  <w:rPr>
                    <w:szCs w:val="20"/>
                    <w:lang w:val="pl-PL"/>
                  </w:rPr>
                  <w:t xml:space="preserve">Piotr Łukaszewicz, Jerzy Malinowski, </w:t>
                </w:r>
                <w:r w:rsidRPr="009E5EDC">
                  <w:rPr>
                    <w:i/>
                    <w:szCs w:val="20"/>
                    <w:lang w:val="pl-PL"/>
                  </w:rPr>
                  <w:t>Ekspresjonizm w sztuce polskiej</w:t>
                </w:r>
                <w:r w:rsidRPr="009E5EDC">
                  <w:rPr>
                    <w:szCs w:val="20"/>
                    <w:lang w:val="pl-PL"/>
                  </w:rPr>
                  <w:t xml:space="preserve">, Wrocław: Muzeum </w:t>
                </w:r>
                <w:r w:rsidRPr="009E5EDC">
                  <w:rPr>
                    <w:szCs w:val="20"/>
                    <w:lang w:val="pl-PL"/>
                  </w:rPr>
                  <w:lastRenderedPageBreak/>
                  <w:t>Narodowe, 1980.</w:t>
                </w:r>
              </w:p>
              <w:p w14:paraId="22234B86" w14:textId="77777777" w:rsidR="00D949A5" w:rsidRPr="009E5EDC" w:rsidRDefault="00D949A5" w:rsidP="00D949A5">
                <w:pPr>
                  <w:rPr>
                    <w:szCs w:val="20"/>
                    <w:lang w:val="pl-PL"/>
                  </w:rPr>
                </w:pPr>
              </w:p>
              <w:p w14:paraId="646E452F" w14:textId="23960C26" w:rsidR="00E714FE" w:rsidRPr="00D949A5" w:rsidRDefault="00D949A5" w:rsidP="00E714FE">
                <w:pPr>
                  <w:rPr>
                    <w:lang w:val="pl-PL"/>
                  </w:rPr>
                </w:pPr>
                <w:r w:rsidRPr="009E5EDC">
                  <w:rPr>
                    <w:lang w:val="pl-PL"/>
                  </w:rPr>
                  <w:t xml:space="preserve">Józef Ratajczak (ed.), </w:t>
                </w:r>
                <w:r w:rsidRPr="009E5EDC">
                  <w:rPr>
                    <w:i/>
                    <w:lang w:val="pl-PL"/>
                  </w:rPr>
                  <w:t>Krzyk i ekstaza. Antologia polskiego ekspresjonizmu</w:t>
                </w:r>
                <w:r w:rsidRPr="009E5EDC">
                  <w:rPr>
                    <w:lang w:val="pl-PL"/>
                  </w:rPr>
                  <w:t>, Poznań: Wydawnictwo Poznańskie, 1897.</w:t>
                </w:r>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placeholder>
              <w:docPart w:val="F838B01550E0EC469AFC985601323F81"/>
            </w:placeholder>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placeholder>
              <w:docPart w:val="1B26F37873B5044BB73DC546E1BA26DE"/>
            </w:placeholder>
            <w:text/>
          </w:sdtPr>
          <w:sdtContent>
            <w:tc>
              <w:tcPr>
                <w:tcW w:w="2073" w:type="dxa"/>
              </w:tcPr>
              <w:p w14:paraId="6D246EC4" w14:textId="74CEC5EC" w:rsidR="00E714FE" w:rsidRPr="0044138E" w:rsidRDefault="00776E3C" w:rsidP="00776E3C">
                <w:pPr>
                  <w:rPr>
                    <w:rFonts w:ascii="Calibri" w:hAnsi="Calibri"/>
                  </w:rPr>
                </w:pPr>
                <w:r>
                  <w:rPr>
                    <w:rFonts w:ascii="Calibri" w:hAnsi="Calibri"/>
                  </w:rPr>
                  <w:t>Ryan</w:t>
                </w:r>
              </w:p>
            </w:tc>
          </w:sdtContent>
        </w:sdt>
        <w:sdt>
          <w:sdtPr>
            <w:rPr>
              <w:rFonts w:ascii="Calibri" w:hAnsi="Calibri"/>
            </w:rPr>
            <w:alias w:val="Middle name"/>
            <w:tag w:val="authorMiddleName"/>
            <w:id w:val="2040010707"/>
            <w:placeholder>
              <w:docPart w:val="6F32B22CE8EDE945A3DA9A8988C9CE92"/>
            </w:placeholder>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placeholder>
              <w:docPart w:val="95E154C0E63D324E8DB11C06836B43E9"/>
            </w:placeholder>
            <w:text/>
          </w:sdtPr>
          <w:sdtContent>
            <w:tc>
              <w:tcPr>
                <w:tcW w:w="2642" w:type="dxa"/>
              </w:tcPr>
              <w:p w14:paraId="6C5169C4" w14:textId="7E88EAE7" w:rsidR="00E714FE" w:rsidRPr="0044138E" w:rsidRDefault="00776E3C" w:rsidP="00776E3C">
                <w:pPr>
                  <w:rPr>
                    <w:rFonts w:ascii="Calibri" w:hAnsi="Calibri"/>
                  </w:rPr>
                </w:pPr>
                <w:proofErr w:type="spellStart"/>
                <w:r>
                  <w:rPr>
                    <w:rFonts w:ascii="Calibri" w:hAnsi="Calibri"/>
                  </w:rPr>
                  <w:t>Conrath</w:t>
                </w:r>
                <w:proofErr w:type="spellEnd"/>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placeholder>
              <w:docPart w:val="13A73711F4159544AFCB3B61020294E6"/>
            </w:placeholder>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placeholder>
              <w:docPart w:val="D902F7900F033F44870B12DD20DC9C19"/>
            </w:placeholder>
            <w:text/>
          </w:sdtPr>
          <w:sdtContent>
            <w:tc>
              <w:tcPr>
                <w:tcW w:w="8525" w:type="dxa"/>
                <w:gridSpan w:val="4"/>
              </w:tcPr>
              <w:p w14:paraId="027261AE" w14:textId="0F504B64" w:rsidR="00E714FE" w:rsidRPr="0044138E" w:rsidRDefault="00776E3C" w:rsidP="00776E3C">
                <w:pPr>
                  <w:rPr>
                    <w:rFonts w:ascii="Calibri" w:hAnsi="Calibri"/>
                  </w:rPr>
                </w:pPr>
                <w:r>
                  <w:rPr>
                    <w:rFonts w:ascii="Calibri" w:hAnsi="Calibri"/>
                  </w:rPr>
                  <w:t>University of Rochester</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rPr>
            <w:alias w:val="Article headword"/>
            <w:tag w:val="articleHeadword"/>
            <w:id w:val="-595091065"/>
            <w:placeholder>
              <w:docPart w:val="FAEEE8725BDFB24FB7545368298079B0"/>
            </w:placeholder>
            <w:text/>
          </w:sdtPr>
          <w:sdtContent>
            <w:tc>
              <w:tcPr>
                <w:tcW w:w="9016" w:type="dxa"/>
                <w:tcMar>
                  <w:top w:w="113" w:type="dxa"/>
                  <w:bottom w:w="113" w:type="dxa"/>
                </w:tcMar>
              </w:tcPr>
              <w:p w14:paraId="6A7E6F9A" w14:textId="4B8AA075" w:rsidR="00E714FE" w:rsidRPr="0044138E" w:rsidRDefault="001B33A3" w:rsidP="001B33A3">
                <w:pPr>
                  <w:rPr>
                    <w:rFonts w:ascii="Calibri" w:hAnsi="Calibri"/>
                    <w:b/>
                  </w:rPr>
                </w:pPr>
                <w:r w:rsidRPr="001B33A3">
                  <w:rPr>
                    <w:rFonts w:ascii="Calibri" w:hAnsi="Calibri"/>
                  </w:rPr>
                  <w:t>German Expressionist Film</w:t>
                </w:r>
              </w:p>
            </w:tc>
          </w:sdtContent>
        </w:sdt>
      </w:tr>
      <w:tr w:rsidR="00E714FE" w:rsidRPr="0044138E" w14:paraId="749D82CC" w14:textId="77777777" w:rsidTr="00E714FE">
        <w:sdt>
          <w:sdtPr>
            <w:rPr>
              <w:rFonts w:ascii="Calibri" w:hAnsi="Calibri"/>
            </w:rPr>
            <w:alias w:val="Variant headwords"/>
            <w:tag w:val="variantHeadwords"/>
            <w:id w:val="131376301"/>
            <w:placeholder>
              <w:docPart w:val="9E47581EBB9D79429559D83555E8D664"/>
            </w:placeholder>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placeholder>
              <w:docPart w:val="8736C6F66C6B2D44BD00115E60C9AB9D"/>
            </w:placeholder>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placeholder>
              <w:docPart w:val="4FEF9C4C797B634E851D411A4F53ACCC"/>
            </w:placeholder>
          </w:sdtPr>
          <w:sdtContent>
            <w:tc>
              <w:tcPr>
                <w:tcW w:w="9016" w:type="dxa"/>
                <w:tcMar>
                  <w:top w:w="113" w:type="dxa"/>
                  <w:bottom w:w="113" w:type="dxa"/>
                </w:tcMar>
              </w:tcPr>
              <w:p w14:paraId="4F3805D4" w14:textId="4826C14B"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(1919/20). Designed by key figures from Expressionist painting and theatre, </w:t>
                </w:r>
                <w:proofErr w:type="spellStart"/>
                <w:r w:rsidRPr="003B6CB3">
                  <w:rPr>
                    <w:rFonts w:ascii="Calibri" w:eastAsia="Georgia" w:hAnsi="Calibri" w:cs="Georgia"/>
                    <w:i/>
                    <w:lang w:val="en-GB"/>
                  </w:rPr>
                  <w:t>Caligari</w:t>
                </w:r>
                <w:r w:rsidR="00912E3A">
                  <w:rPr>
                    <w:rFonts w:ascii="Calibri" w:eastAsia="Georgia" w:hAnsi="Calibri" w:cs="Georgia"/>
                    <w:lang w:val="en-GB"/>
                  </w:rPr>
                  <w:t>’s</w:t>
                </w:r>
                <w:proofErr w:type="spellEnd"/>
                <w:r w:rsidR="00912E3A">
                  <w:rPr>
                    <w:rFonts w:ascii="Calibri" w:eastAsia="Georgia" w:hAnsi="Calibri" w:cs="Georgia"/>
                    <w:lang w:val="en-GB"/>
                  </w:rPr>
                  <w:t xml:space="preserve"> highly stylis</w:t>
                </w:r>
                <w:r w:rsidRPr="003B6CB3">
                  <w:rPr>
                    <w:rFonts w:ascii="Calibri" w:eastAsia="Georgia" w:hAnsi="Calibri" w:cs="Georgia"/>
                    <w:lang w:val="en-GB"/>
                  </w:rPr>
                  <w:t xml:space="preserve">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0"/>
                  <w:spacing w:line="240" w:lineRule="auto"/>
                  <w:rPr>
                    <w:rFonts w:ascii="Calibri" w:hAnsi="Calibri"/>
                    <w:lang w:val="en-GB"/>
                  </w:rPr>
                </w:pPr>
              </w:p>
              <w:p w14:paraId="66B45180" w14:textId="11D2355D"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t>
                </w:r>
                <w:r w:rsidR="00912E3A">
                  <w:rPr>
                    <w:rFonts w:ascii="Calibri" w:eastAsia="Georgia" w:hAnsi="Calibri" w:cs="Georgia"/>
                    <w:lang w:val="en-GB"/>
                  </w:rPr>
                  <w:t xml:space="preserve"> </w:t>
                </w:r>
                <w:r w:rsidRPr="003B6CB3">
                  <w:rPr>
                    <w:rFonts w:ascii="Calibri" w:eastAsia="Georgia" w:hAnsi="Calibri" w:cs="Georgia"/>
                    <w:lang w:val="en-GB"/>
                  </w:rPr>
                  <w:t xml:space="preserve">W. </w:t>
                </w:r>
                <w:proofErr w:type="spellStart"/>
                <w:r w:rsidRPr="003B6CB3">
                  <w:rPr>
                    <w:rFonts w:ascii="Calibri" w:eastAsia="Georgia" w:hAnsi="Calibri" w:cs="Georgia"/>
                    <w:lang w:val="en-GB"/>
                  </w:rPr>
                  <w:t>Murnau</w:t>
                </w:r>
                <w:proofErr w:type="spellEnd"/>
                <w:r w:rsidRPr="003B6CB3">
                  <w:rPr>
                    <w:rFonts w:ascii="Calibri" w:eastAsia="Georgia" w:hAnsi="Calibri" w:cs="Georgia"/>
                    <w:lang w:val="en-GB"/>
                  </w:rPr>
                  <w:t xml:space="preserve">, Robert </w:t>
                </w:r>
                <w:proofErr w:type="spellStart"/>
                <w:r w:rsidRPr="003B6CB3">
                  <w:rPr>
                    <w:rFonts w:ascii="Calibri" w:eastAsia="Georgia" w:hAnsi="Calibri" w:cs="Georgia"/>
                    <w:lang w:val="en-GB"/>
                  </w:rPr>
                  <w:t>Wiene</w:t>
                </w:r>
                <w:proofErr w:type="spellEnd"/>
                <w:r w:rsidRPr="003B6CB3">
                  <w:rPr>
                    <w:rFonts w:ascii="Calibri" w:eastAsia="Georgia" w:hAnsi="Calibri" w:cs="Georgia"/>
                    <w:lang w:val="en-GB"/>
                  </w:rPr>
                  <w:t xml:space="preserve">,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2EA787C6" w14:textId="77777777" w:rsidR="003B6CB3" w:rsidRPr="003B6CB3" w:rsidRDefault="003B6CB3" w:rsidP="003B6CB3">
                <w:pPr>
                  <w:pStyle w:val="normal0"/>
                  <w:spacing w:line="240" w:lineRule="auto"/>
                  <w:rPr>
                    <w:rFonts w:ascii="Calibri" w:hAnsi="Calibri"/>
                    <w:lang w:val="en-GB"/>
                  </w:rPr>
                </w:pPr>
              </w:p>
              <w:p w14:paraId="6C107C76" w14:textId="2206A2D3"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w:t>
                </w:r>
                <w:proofErr w:type="spellStart"/>
                <w:r w:rsidRPr="003B6CB3">
                  <w:rPr>
                    <w:rFonts w:ascii="Calibri" w:eastAsia="Georgia" w:hAnsi="Calibri" w:cs="Georgia"/>
                    <w:lang w:val="en-GB"/>
                  </w:rPr>
                  <w:t>Méliès</w:t>
                </w:r>
                <w:proofErr w:type="spellEnd"/>
                <w:r w:rsidRPr="003B6CB3">
                  <w:rPr>
                    <w:rFonts w:ascii="Calibri" w:eastAsia="Georgia" w:hAnsi="Calibri" w:cs="Georgia"/>
                    <w:lang w:val="en-GB"/>
                  </w:rPr>
                  <w:t xml:space="preserve"> relied upon frontal perspectives, realistic proportions, and generally stable </w:t>
                </w:r>
                <w:proofErr w:type="spellStart"/>
                <w:r w:rsidRPr="003B6CB3">
                  <w:rPr>
                    <w:rFonts w:ascii="Calibri" w:eastAsia="Georgia" w:hAnsi="Calibri" w:cs="Georgia"/>
                    <w:lang w:val="en-GB"/>
                  </w:rPr>
                  <w:t>spatio</w:t>
                </w:r>
                <w:proofErr w:type="spellEnd"/>
                <w:r w:rsidRPr="003B6CB3">
                  <w:rPr>
                    <w:rFonts w:ascii="Calibri" w:eastAsia="Georgia" w:hAnsi="Calibri" w:cs="Georgia"/>
                    <w:lang w:val="en-GB"/>
                  </w:rPr>
                  <w:t xml:space="preserve">-temporal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spectators, magic and confabulation, mirrors and doubles in a way that </w:t>
                </w:r>
                <w:proofErr w:type="spellStart"/>
                <w:r w:rsidRPr="003B6CB3">
                  <w:rPr>
                    <w:rFonts w:ascii="Calibri" w:eastAsia="Georgia" w:hAnsi="Calibri" w:cs="Georgia"/>
                    <w:lang w:val="en-GB"/>
                  </w:rPr>
                  <w:t>thematises</w:t>
                </w:r>
                <w:proofErr w:type="spellEnd"/>
                <w:r w:rsidRPr="003B6CB3">
                  <w:rPr>
                    <w:rFonts w:ascii="Calibri" w:eastAsia="Georgia" w:hAnsi="Calibri" w:cs="Georgia"/>
                    <w:lang w:val="en-GB"/>
                  </w:rPr>
                  <w:t xml:space="preserve"> spectacle itself, and could remind viewers that they are watching a film. Their overtly synthetic character </w:t>
                </w:r>
                <w:r w:rsidRPr="003B6CB3">
                  <w:rPr>
                    <w:rFonts w:ascii="Calibri" w:eastAsia="Georgia" w:hAnsi="Calibri" w:cs="Georgia"/>
                    <w:lang w:val="en-GB"/>
                  </w:rPr>
                  <w:lastRenderedPageBreak/>
                  <w:t>has lead some critics to accus</w:t>
                </w:r>
                <w:r w:rsidR="00912E3A">
                  <w:rPr>
                    <w:rFonts w:ascii="Calibri" w:eastAsia="Georgia" w:hAnsi="Calibri" w:cs="Georgia"/>
                    <w:lang w:val="en-GB"/>
                  </w:rPr>
                  <w:t>e Expressionist films of being ‘embarrassingly fake’</w:t>
                </w:r>
                <w:r w:rsidRPr="003B6CB3">
                  <w:rPr>
                    <w:rFonts w:ascii="Calibri" w:eastAsia="Georgia" w:hAnsi="Calibri" w:cs="Georgia"/>
                    <w:lang w:val="en-GB"/>
                  </w:rPr>
                  <w:t xml:space="preserve"> (</w:t>
                </w:r>
                <w:proofErr w:type="spellStart"/>
                <w:r w:rsidRPr="003B6CB3">
                  <w:rPr>
                    <w:rFonts w:ascii="Calibri" w:eastAsia="Georgia" w:hAnsi="Calibri" w:cs="Georgia"/>
                    <w:lang w:val="en-GB"/>
                  </w:rPr>
                  <w:t>Arnheim</w:t>
                </w:r>
                <w:proofErr w:type="spellEnd"/>
                <w:r w:rsidRPr="003B6CB3">
                  <w:rPr>
                    <w:rFonts w:ascii="Calibri" w:eastAsia="Georgia" w:hAnsi="Calibri" w:cs="Georgia"/>
                    <w:lang w:val="en-GB"/>
                  </w:rPr>
                  <w:t>), and others to see them as reflexive, ironic, and theatrical (</w:t>
                </w:r>
                <w:proofErr w:type="spellStart"/>
                <w:r w:rsidRPr="003B6CB3">
                  <w:rPr>
                    <w:rFonts w:ascii="Calibri" w:eastAsia="Georgia" w:hAnsi="Calibri" w:cs="Georgia"/>
                    <w:lang w:val="en-GB"/>
                  </w:rPr>
                  <w:t>Elsaesser</w:t>
                </w:r>
                <w:proofErr w:type="spellEnd"/>
                <w:r w:rsidRPr="003B6CB3">
                  <w:rPr>
                    <w:rFonts w:ascii="Calibri" w:eastAsia="Georgia" w:hAnsi="Calibri" w:cs="Georgia"/>
                    <w:lang w:val="en-GB"/>
                  </w:rPr>
                  <w:t xml:space="preserve">, </w:t>
                </w:r>
                <w:proofErr w:type="spellStart"/>
                <w:r w:rsidRPr="003B6CB3">
                  <w:rPr>
                    <w:rFonts w:ascii="Calibri" w:eastAsia="Georgia" w:hAnsi="Calibri" w:cs="Georgia"/>
                    <w:lang w:val="en-GB"/>
                  </w:rPr>
                  <w:t>Telotte</w:t>
                </w:r>
                <w:proofErr w:type="spellEnd"/>
                <w:r w:rsidRPr="003B6CB3">
                  <w:rPr>
                    <w:rFonts w:ascii="Calibri" w:eastAsia="Georgia" w:hAnsi="Calibri" w:cs="Georgia"/>
                    <w:lang w:val="en-GB"/>
                  </w:rPr>
                  <w:t xml:space="preserve">). Such a view of Expressionism as self-referential and purposefully unstable aligns it with the project of modernism generally. At the same time, there were undoubtedly economic, industrial, and ideological issues at play in the production of these films. </w:t>
                </w:r>
                <w:proofErr w:type="spellStart"/>
                <w:r w:rsidRPr="003B6CB3">
                  <w:rPr>
                    <w:rFonts w:ascii="Calibri" w:eastAsia="Georgia" w:hAnsi="Calibri" w:cs="Georgia"/>
                    <w:lang w:val="en-GB"/>
                  </w:rPr>
                  <w:t>Universum</w:t>
                </w:r>
                <w:proofErr w:type="spellEnd"/>
                <w:r w:rsidRPr="003B6CB3">
                  <w:rPr>
                    <w:rFonts w:ascii="Calibri" w:eastAsia="Georgia" w:hAnsi="Calibri" w:cs="Georgia"/>
                    <w:lang w:val="en-GB"/>
                  </w:rPr>
                  <w:t xml:space="preserve">-Film </w:t>
                </w:r>
                <w:proofErr w:type="spellStart"/>
                <w:r w:rsidRPr="003B6CB3">
                  <w:rPr>
                    <w:rFonts w:ascii="Calibri" w:eastAsia="Georgia" w:hAnsi="Calibri" w:cs="Georgia"/>
                    <w:lang w:val="en-GB"/>
                  </w:rPr>
                  <w:t>Aktiengesellschaft</w:t>
                </w:r>
                <w:proofErr w:type="spellEnd"/>
                <w:r w:rsidRPr="003B6CB3">
                  <w:rPr>
                    <w:rFonts w:ascii="Calibri" w:eastAsia="Georgia" w:hAnsi="Calibri" w:cs="Georgia"/>
                    <w:lang w:val="en-GB"/>
                  </w:rPr>
                  <w:t xml:space="preserve"> (Ufa), originally intended by the government as a production studio for WWI-related propaganda, became a major player in Weimar cinema. Erich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of </w:t>
                </w:r>
                <w:proofErr w:type="spellStart"/>
                <w:r w:rsidRPr="003B6CB3">
                  <w:rPr>
                    <w:rFonts w:ascii="Calibri" w:eastAsia="Georgia" w:hAnsi="Calibri" w:cs="Georgia"/>
                    <w:lang w:val="en-GB"/>
                  </w:rPr>
                  <w:t>Decla</w:t>
                </w:r>
                <w:proofErr w:type="spellEnd"/>
                <w:r w:rsidRPr="003B6CB3">
                  <w:rPr>
                    <w:rFonts w:ascii="Calibri" w:eastAsia="Georgia" w:hAnsi="Calibri" w:cs="Georgia"/>
                    <w:lang w:val="en-GB"/>
                  </w:rPr>
                  <w:t xml:space="preserve">-Film (which eventually merged with Ufa) produced </w:t>
                </w:r>
                <w:proofErr w:type="spellStart"/>
                <w:r w:rsidRPr="003B6CB3">
                  <w:rPr>
                    <w:rFonts w:ascii="Calibri" w:eastAsia="Georgia" w:hAnsi="Calibri" w:cs="Georgia"/>
                    <w:i/>
                    <w:lang w:val="en-GB"/>
                  </w:rPr>
                  <w:t>Caligari</w:t>
                </w:r>
                <w:proofErr w:type="spellEnd"/>
                <w:r w:rsidRPr="003B6CB3">
                  <w:rPr>
                    <w:rFonts w:ascii="Calibri" w:eastAsia="Georgia" w:hAnsi="Calibri" w:cs="Georgia"/>
                    <w:lang w:val="en-GB"/>
                  </w:rPr>
                  <w:t xml:space="preserve"> believing that it could become both an artistic and box office success. That bet paid off, and </w:t>
                </w:r>
                <w:proofErr w:type="spellStart"/>
                <w:r w:rsidRPr="003B6CB3">
                  <w:rPr>
                    <w:rFonts w:ascii="Calibri" w:eastAsia="Georgia" w:hAnsi="Calibri" w:cs="Georgia"/>
                    <w:lang w:val="en-GB"/>
                  </w:rPr>
                  <w:t>Pommer</w:t>
                </w:r>
                <w:proofErr w:type="spellEnd"/>
                <w:r w:rsidRPr="003B6CB3">
                  <w:rPr>
                    <w:rFonts w:ascii="Calibri" w:eastAsia="Georgia" w:hAnsi="Calibri" w:cs="Georgia"/>
                    <w:lang w:val="en-GB"/>
                  </w:rPr>
                  <w:t xml:space="preserve"> went on to produce many classics of Expressionism’s heyday and its afterlife, including </w:t>
                </w:r>
                <w:proofErr w:type="spellStart"/>
                <w:r w:rsidRPr="003B6CB3">
                  <w:rPr>
                    <w:rFonts w:ascii="Calibri" w:eastAsia="Georgia" w:hAnsi="Calibri" w:cs="Georgia"/>
                    <w:i/>
                    <w:lang w:val="en-GB"/>
                  </w:rPr>
                  <w:t>Dr.</w:t>
                </w:r>
                <w:proofErr w:type="spellEnd"/>
                <w:r w:rsidRPr="003B6CB3">
                  <w:rPr>
                    <w:rFonts w:ascii="Calibri" w:eastAsia="Georgia" w:hAnsi="Calibri" w:cs="Georgia"/>
                    <w:i/>
                    <w:lang w:val="en-GB"/>
                  </w:rPr>
                  <w:t xml:space="preserve"> </w:t>
                </w:r>
                <w:proofErr w:type="spellStart"/>
                <w:r w:rsidRPr="003B6CB3">
                  <w:rPr>
                    <w:rFonts w:ascii="Calibri" w:eastAsia="Georgia" w:hAnsi="Calibri" w:cs="Georgia"/>
                    <w:i/>
                    <w:lang w:val="en-GB"/>
                  </w:rPr>
                  <w:t>Mabuse</w:t>
                </w:r>
                <w:proofErr w:type="spellEnd"/>
                <w:r w:rsidRPr="003B6CB3">
                  <w:rPr>
                    <w:rFonts w:ascii="Calibri" w:eastAsia="Georgia" w:hAnsi="Calibri" w:cs="Georgia"/>
                    <w:i/>
                    <w:lang w:val="en-GB"/>
                  </w:rPr>
                  <w:t xml:space="preserv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0"/>
                  <w:spacing w:line="240" w:lineRule="auto"/>
                  <w:rPr>
                    <w:rFonts w:ascii="Calibri" w:hAnsi="Calibri"/>
                    <w:lang w:val="en-GB"/>
                  </w:rPr>
                </w:pPr>
              </w:p>
              <w:p w14:paraId="18D109D7" w14:textId="7F603B1A" w:rsidR="00E714FE"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w:t>
                </w:r>
                <w:proofErr w:type="spellStart"/>
                <w:r w:rsidRPr="003B6CB3">
                  <w:rPr>
                    <w:rFonts w:ascii="Calibri" w:eastAsia="Georgia" w:hAnsi="Calibri" w:cs="Georgia"/>
                    <w:lang w:val="en-GB"/>
                  </w:rPr>
                  <w:t>Lotte</w:t>
                </w:r>
                <w:proofErr w:type="spellEnd"/>
                <w:r w:rsidRPr="003B6CB3">
                  <w:rPr>
                    <w:rFonts w:ascii="Calibri" w:eastAsia="Georgia" w:hAnsi="Calibri" w:cs="Georgia"/>
                    <w:lang w:val="en-GB"/>
                  </w:rPr>
                  <w:t xml:space="preserv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w:t>
                </w:r>
                <w:proofErr w:type="spellStart"/>
                <w:r w:rsidRPr="003B6CB3">
                  <w:rPr>
                    <w:rFonts w:ascii="Calibri" w:eastAsia="Georgia" w:hAnsi="Calibri" w:cs="Georgia"/>
                    <w:lang w:val="en-GB"/>
                  </w:rPr>
                  <w:t>Kracauer’s</w:t>
                </w:r>
                <w:proofErr w:type="spellEnd"/>
                <w:r w:rsidRPr="003B6CB3">
                  <w:rPr>
                    <w:rFonts w:ascii="Calibri" w:eastAsia="Georgia" w:hAnsi="Calibri" w:cs="Georgia"/>
                    <w:lang w:val="en-GB"/>
                  </w:rPr>
                  <w:t xml:space="preserve"> </w:t>
                </w:r>
                <w:r w:rsidRPr="003B6CB3">
                  <w:rPr>
                    <w:rFonts w:ascii="Calibri" w:eastAsia="Georgia" w:hAnsi="Calibri" w:cs="Georgia"/>
                    <w:i/>
                    <w:lang w:val="en-GB"/>
                  </w:rPr>
                  <w:t xml:space="preserve">From </w:t>
                </w:r>
                <w:proofErr w:type="spellStart"/>
                <w:r w:rsidRPr="003B6CB3">
                  <w:rPr>
                    <w:rFonts w:ascii="Calibri" w:eastAsia="Georgia" w:hAnsi="Calibri" w:cs="Georgia"/>
                    <w:i/>
                    <w:lang w:val="en-GB"/>
                  </w:rPr>
                  <w:t>Caligari</w:t>
                </w:r>
                <w:proofErr w:type="spellEnd"/>
                <w:r w:rsidRPr="003B6CB3">
                  <w:rPr>
                    <w:rFonts w:ascii="Calibri" w:eastAsia="Georgia" w:hAnsi="Calibri" w:cs="Georgia"/>
                    <w:i/>
                    <w:lang w:val="en-GB"/>
                  </w:rPr>
                  <w:t xml:space="preserve"> to Hitler</w:t>
                </w:r>
                <w:r w:rsidRPr="003B6CB3">
                  <w:rPr>
                    <w:rFonts w:ascii="Calibri" w:eastAsia="Georgia" w:hAnsi="Calibri" w:cs="Georgia"/>
                    <w:lang w:val="en-GB"/>
                  </w:rPr>
                  <w:t xml:space="preserve">. Each of these books draws a conceptual link between Expressionist cinema and the rise of National Socialism in its own way. Both Eisner and </w:t>
                </w:r>
                <w:proofErr w:type="spellStart"/>
                <w:r w:rsidRPr="003B6CB3">
                  <w:rPr>
                    <w:rFonts w:ascii="Calibri" w:eastAsia="Georgia" w:hAnsi="Calibri" w:cs="Georgia"/>
                    <w:lang w:val="en-GB"/>
                  </w:rPr>
                  <w:t>Kracauer</w:t>
                </w:r>
                <w:proofErr w:type="spellEnd"/>
                <w:r w:rsidRPr="003B6CB3">
                  <w:rPr>
                    <w:rFonts w:ascii="Calibri" w:eastAsia="Georgia" w:hAnsi="Calibri" w:cs="Georgia"/>
                    <w:lang w:val="en-GB"/>
                  </w:rPr>
                  <w:t xml:space="preserve">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w:t>
                </w:r>
                <w:proofErr w:type="spellStart"/>
                <w:r w:rsidRPr="003B6CB3">
                  <w:rPr>
                    <w:rFonts w:ascii="Calibri" w:eastAsia="Georgia" w:hAnsi="Calibri" w:cs="Georgia"/>
                    <w:lang w:val="en-GB"/>
                  </w:rPr>
                  <w:t>Leni</w:t>
                </w:r>
                <w:proofErr w:type="spellEnd"/>
                <w:r w:rsidRPr="003B6CB3">
                  <w:rPr>
                    <w:rFonts w:ascii="Calibri" w:eastAsia="Georgia" w:hAnsi="Calibri" w:cs="Georgia"/>
                    <w:lang w:val="en-GB"/>
                  </w:rPr>
                  <w:t xml:space="preserve">,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placeholder>
                <w:docPart w:val="0E8C822B52941144AC44540090F38CF9"/>
              </w:placeholder>
            </w:sdtPr>
            <w:sdtContent>
              <w:p w14:paraId="5C93FB91" w14:textId="5DEDE554" w:rsidR="003B6CB3" w:rsidRDefault="002D3558" w:rsidP="003B6CB3">
                <w:pPr>
                  <w:pStyle w:val="normal0"/>
                  <w:spacing w:line="240" w:lineRule="auto"/>
                  <w:rPr>
                    <w:rFonts w:ascii="Calibri" w:hAnsi="Calibri"/>
                  </w:rPr>
                </w:pPr>
                <w:sdt>
                  <w:sdtPr>
                    <w:rPr>
                      <w:rFonts w:ascii="Calibri" w:hAnsi="Calibri"/>
                    </w:rPr>
                    <w:id w:val="1718077836"/>
                    <w:citation/>
                  </w:sdtPr>
                  <w:sdtContent>
                    <w:r w:rsidR="000144FD">
                      <w:rPr>
                        <w:rFonts w:ascii="Calibri" w:hAnsi="Calibri"/>
                      </w:rPr>
                      <w:fldChar w:fldCharType="begin"/>
                    </w:r>
                    <w:r w:rsidR="000144FD">
                      <w:rPr>
                        <w:rFonts w:ascii="Calibri" w:eastAsia="Georgia" w:hAnsi="Calibri" w:cs="Georgia"/>
                        <w:color w:val="222222"/>
                      </w:rPr>
                      <w:instrText xml:space="preserve"> CITATION Arn97 \l 1033 </w:instrText>
                    </w:r>
                    <w:r w:rsidR="000144FD">
                      <w:rPr>
                        <w:rFonts w:ascii="Calibri" w:hAnsi="Calibri"/>
                      </w:rPr>
                      <w:fldChar w:fldCharType="separate"/>
                    </w:r>
                    <w:r w:rsidR="000144FD">
                      <w:rPr>
                        <w:rFonts w:ascii="Calibri" w:eastAsia="Georgia" w:hAnsi="Calibri" w:cs="Georgia"/>
                        <w:noProof/>
                        <w:color w:val="222222"/>
                      </w:rPr>
                      <w:t xml:space="preserve"> </w:t>
                    </w:r>
                    <w:r w:rsidR="000144FD" w:rsidRPr="000144FD">
                      <w:rPr>
                        <w:rFonts w:ascii="Calibri" w:eastAsia="Georgia" w:hAnsi="Calibri" w:cs="Georgia"/>
                        <w:noProof/>
                        <w:color w:val="222222"/>
                      </w:rPr>
                      <w:t>(Arnheim)</w:t>
                    </w:r>
                    <w:r w:rsidR="000144FD">
                      <w:rPr>
                        <w:rFonts w:ascii="Calibri" w:hAnsi="Calibri"/>
                      </w:rPr>
                      <w:fldChar w:fldCharType="end"/>
                    </w:r>
                  </w:sdtContent>
                </w:sdt>
              </w:p>
              <w:p w14:paraId="4B43CBAD" w14:textId="77777777" w:rsidR="000144FD" w:rsidRPr="003B6CB3" w:rsidRDefault="000144FD" w:rsidP="003B6CB3">
                <w:pPr>
                  <w:pStyle w:val="normal0"/>
                  <w:spacing w:line="240" w:lineRule="auto"/>
                  <w:rPr>
                    <w:rFonts w:ascii="Calibri" w:hAnsi="Calibri"/>
                    <w:lang w:val="en-GB"/>
                  </w:rPr>
                </w:pPr>
              </w:p>
              <w:p w14:paraId="4F9D1FD0" w14:textId="08B24AE0" w:rsidR="003B6CB3" w:rsidRDefault="002D3558" w:rsidP="003B6CB3">
                <w:pPr>
                  <w:pStyle w:val="normal0"/>
                  <w:spacing w:line="240" w:lineRule="auto"/>
                  <w:rPr>
                    <w:rFonts w:ascii="Calibri" w:hAnsi="Calibri"/>
                    <w:lang w:val="en-GB"/>
                  </w:rPr>
                </w:pPr>
                <w:sdt>
                  <w:sdtPr>
                    <w:rPr>
                      <w:rFonts w:ascii="Calibri" w:hAnsi="Calibri"/>
                      <w:lang w:val="en-GB"/>
                    </w:rPr>
                    <w:id w:val="-1584981725"/>
                    <w:citation/>
                  </w:sdtPr>
                  <w:sdtContent>
                    <w:r w:rsidR="000144FD">
                      <w:rPr>
                        <w:rFonts w:ascii="Calibri" w:hAnsi="Calibri"/>
                        <w:lang w:val="en-GB"/>
                      </w:rPr>
                      <w:fldChar w:fldCharType="begin"/>
                    </w:r>
                    <w:r w:rsidR="000144FD">
                      <w:rPr>
                        <w:rFonts w:ascii="Calibri" w:eastAsia="Georgia" w:hAnsi="Calibri" w:cs="Georgia"/>
                        <w:color w:val="222222"/>
                      </w:rPr>
                      <w:instrText xml:space="preserve"> CITATION Bal11 \l 1033 </w:instrText>
                    </w:r>
                    <w:r w:rsidR="000144FD">
                      <w:rPr>
                        <w:rFonts w:ascii="Calibri" w:hAnsi="Calibri"/>
                        <w:lang w:val="en-GB"/>
                      </w:rPr>
                      <w:fldChar w:fldCharType="separate"/>
                    </w:r>
                    <w:r w:rsidR="000144FD" w:rsidRPr="000144FD">
                      <w:rPr>
                        <w:rFonts w:ascii="Calibri" w:eastAsia="Georgia" w:hAnsi="Calibri" w:cs="Georgia"/>
                        <w:noProof/>
                        <w:color w:val="222222"/>
                      </w:rPr>
                      <w:t>(Balázs and Carter)</w:t>
                    </w:r>
                    <w:r w:rsidR="000144FD">
                      <w:rPr>
                        <w:rFonts w:ascii="Calibri" w:hAnsi="Calibri"/>
                        <w:lang w:val="en-GB"/>
                      </w:rPr>
                      <w:fldChar w:fldCharType="end"/>
                    </w:r>
                  </w:sdtContent>
                </w:sdt>
              </w:p>
              <w:p w14:paraId="364BCA74" w14:textId="77777777" w:rsidR="000144FD" w:rsidRPr="003B6CB3" w:rsidRDefault="000144FD" w:rsidP="003B6CB3">
                <w:pPr>
                  <w:pStyle w:val="normal0"/>
                  <w:spacing w:line="240" w:lineRule="auto"/>
                  <w:rPr>
                    <w:rFonts w:ascii="Calibri" w:hAnsi="Calibri"/>
                    <w:lang w:val="en-GB"/>
                  </w:rPr>
                </w:pPr>
              </w:p>
              <w:p w14:paraId="263AE78A" w14:textId="35F2F332" w:rsidR="003B6CB3" w:rsidRDefault="002D3558" w:rsidP="003B6CB3">
                <w:pPr>
                  <w:pStyle w:val="normal0"/>
                  <w:spacing w:line="240" w:lineRule="auto"/>
                  <w:rPr>
                    <w:rFonts w:ascii="Calibri" w:hAnsi="Calibri"/>
                    <w:lang w:val="en-GB"/>
                  </w:rPr>
                </w:pPr>
                <w:sdt>
                  <w:sdtPr>
                    <w:rPr>
                      <w:rFonts w:ascii="Calibri" w:hAnsi="Calibri"/>
                      <w:lang w:val="en-GB"/>
                    </w:rPr>
                    <w:id w:val="307133570"/>
                    <w:citation/>
                  </w:sdtPr>
                  <w:sdtContent>
                    <w:r w:rsidR="000144FD">
                      <w:rPr>
                        <w:rFonts w:ascii="Calibri" w:hAnsi="Calibri"/>
                        <w:lang w:val="en-GB"/>
                      </w:rPr>
                      <w:fldChar w:fldCharType="begin"/>
                    </w:r>
                    <w:r w:rsidR="000144FD">
                      <w:rPr>
                        <w:rFonts w:ascii="Calibri" w:eastAsia="Georgia" w:hAnsi="Calibri" w:cs="Georgia"/>
                      </w:rPr>
                      <w:instrText xml:space="preserve"> CITATION Coa91 \l 1033 </w:instrText>
                    </w:r>
                    <w:r w:rsidR="000144FD">
                      <w:rPr>
                        <w:rFonts w:ascii="Calibri" w:hAnsi="Calibri"/>
                        <w:lang w:val="en-GB"/>
                      </w:rPr>
                      <w:fldChar w:fldCharType="separate"/>
                    </w:r>
                    <w:r w:rsidR="000144FD" w:rsidRPr="000144FD">
                      <w:rPr>
                        <w:rFonts w:ascii="Calibri" w:eastAsia="Georgia" w:hAnsi="Calibri" w:cs="Georgia"/>
                        <w:noProof/>
                      </w:rPr>
                      <w:t>(Coates)</w:t>
                    </w:r>
                    <w:r w:rsidR="000144FD">
                      <w:rPr>
                        <w:rFonts w:ascii="Calibri" w:hAnsi="Calibri"/>
                        <w:lang w:val="en-GB"/>
                      </w:rPr>
                      <w:fldChar w:fldCharType="end"/>
                    </w:r>
                  </w:sdtContent>
                </w:sdt>
              </w:p>
              <w:p w14:paraId="67451F9E" w14:textId="77777777" w:rsidR="000144FD" w:rsidRPr="003B6CB3" w:rsidRDefault="000144FD" w:rsidP="003B6CB3">
                <w:pPr>
                  <w:pStyle w:val="normal0"/>
                  <w:spacing w:line="240" w:lineRule="auto"/>
                  <w:rPr>
                    <w:rFonts w:ascii="Calibri" w:hAnsi="Calibri"/>
                    <w:lang w:val="en-GB"/>
                  </w:rPr>
                </w:pPr>
              </w:p>
              <w:p w14:paraId="4879E00B" w14:textId="75E179E4" w:rsidR="003B6CB3" w:rsidRDefault="002D3558" w:rsidP="003B6CB3">
                <w:pPr>
                  <w:pStyle w:val="normal0"/>
                  <w:spacing w:line="240" w:lineRule="auto"/>
                  <w:rPr>
                    <w:rFonts w:ascii="Calibri" w:hAnsi="Calibri"/>
                    <w:lang w:val="en-GB"/>
                  </w:rPr>
                </w:pPr>
                <w:sdt>
                  <w:sdtPr>
                    <w:rPr>
                      <w:rFonts w:ascii="Calibri" w:hAnsi="Calibri"/>
                      <w:lang w:val="en-GB"/>
                    </w:rPr>
                    <w:id w:val="427927735"/>
                    <w:citation/>
                  </w:sdtPr>
                  <w:sdtContent>
                    <w:r w:rsidR="000144FD">
                      <w:rPr>
                        <w:rFonts w:ascii="Calibri" w:hAnsi="Calibri"/>
                        <w:lang w:val="en-GB"/>
                      </w:rPr>
                      <w:fldChar w:fldCharType="begin"/>
                    </w:r>
                    <w:r w:rsidR="000144FD">
                      <w:rPr>
                        <w:rFonts w:ascii="Calibri" w:eastAsia="Georgia" w:hAnsi="Calibri" w:cs="Georgia"/>
                      </w:rPr>
                      <w:instrText xml:space="preserve"> CITATION Eis69 \l 1033 </w:instrText>
                    </w:r>
                    <w:r w:rsidR="000144FD">
                      <w:rPr>
                        <w:rFonts w:ascii="Calibri" w:hAnsi="Calibri"/>
                        <w:lang w:val="en-GB"/>
                      </w:rPr>
                      <w:fldChar w:fldCharType="separate"/>
                    </w:r>
                    <w:r w:rsidR="000144FD" w:rsidRPr="000144FD">
                      <w:rPr>
                        <w:rFonts w:ascii="Calibri" w:eastAsia="Georgia" w:hAnsi="Calibri" w:cs="Georgia"/>
                        <w:noProof/>
                      </w:rPr>
                      <w:t>(Eisner)</w:t>
                    </w:r>
                    <w:r w:rsidR="000144FD">
                      <w:rPr>
                        <w:rFonts w:ascii="Calibri" w:hAnsi="Calibri"/>
                        <w:lang w:val="en-GB"/>
                      </w:rPr>
                      <w:fldChar w:fldCharType="end"/>
                    </w:r>
                  </w:sdtContent>
                </w:sdt>
              </w:p>
              <w:p w14:paraId="46AC2E77" w14:textId="77777777" w:rsidR="000144FD" w:rsidRPr="003B6CB3" w:rsidRDefault="000144FD" w:rsidP="003B6CB3">
                <w:pPr>
                  <w:pStyle w:val="normal0"/>
                  <w:spacing w:line="240" w:lineRule="auto"/>
                  <w:rPr>
                    <w:rFonts w:ascii="Calibri" w:hAnsi="Calibri"/>
                    <w:lang w:val="en-GB"/>
                  </w:rPr>
                </w:pPr>
              </w:p>
              <w:p w14:paraId="1B69C33D" w14:textId="4AD3C40F" w:rsidR="003B6CB3" w:rsidRDefault="002D3558" w:rsidP="003B6CB3">
                <w:pPr>
                  <w:pStyle w:val="normal0"/>
                  <w:spacing w:line="240" w:lineRule="auto"/>
                  <w:rPr>
                    <w:rFonts w:ascii="Calibri" w:hAnsi="Calibri"/>
                    <w:lang w:val="en-GB"/>
                  </w:rPr>
                </w:pPr>
                <w:sdt>
                  <w:sdtPr>
                    <w:rPr>
                      <w:rFonts w:ascii="Calibri" w:hAnsi="Calibri"/>
                      <w:lang w:val="en-GB"/>
                    </w:rPr>
                    <w:id w:val="1867096539"/>
                    <w:citation/>
                  </w:sdtPr>
                  <w:sdtContent>
                    <w:r w:rsidR="000144FD">
                      <w:rPr>
                        <w:rFonts w:ascii="Calibri" w:hAnsi="Calibri"/>
                        <w:lang w:val="en-GB"/>
                      </w:rPr>
                      <w:fldChar w:fldCharType="begin"/>
                    </w:r>
                    <w:r w:rsidR="000144FD">
                      <w:rPr>
                        <w:rFonts w:ascii="Calibri" w:eastAsia="Georgia" w:hAnsi="Calibri" w:cs="Georgia"/>
                      </w:rPr>
                      <w:instrText xml:space="preserve"> CITATION Els00 \l 1033 </w:instrText>
                    </w:r>
                    <w:r w:rsidR="000144FD">
                      <w:rPr>
                        <w:rFonts w:ascii="Calibri" w:hAnsi="Calibri"/>
                        <w:lang w:val="en-GB"/>
                      </w:rPr>
                      <w:fldChar w:fldCharType="separate"/>
                    </w:r>
                    <w:r w:rsidR="000144FD" w:rsidRPr="000144FD">
                      <w:rPr>
                        <w:rFonts w:ascii="Calibri" w:eastAsia="Georgia" w:hAnsi="Calibri" w:cs="Georgia"/>
                        <w:noProof/>
                      </w:rPr>
                      <w:t>(Elsaesser)</w:t>
                    </w:r>
                    <w:r w:rsidR="000144FD">
                      <w:rPr>
                        <w:rFonts w:ascii="Calibri" w:hAnsi="Calibri"/>
                        <w:lang w:val="en-GB"/>
                      </w:rPr>
                      <w:fldChar w:fldCharType="end"/>
                    </w:r>
                  </w:sdtContent>
                </w:sdt>
              </w:p>
              <w:p w14:paraId="745169A7" w14:textId="77777777" w:rsidR="000144FD" w:rsidRPr="003B6CB3" w:rsidRDefault="000144FD" w:rsidP="003B6CB3">
                <w:pPr>
                  <w:pStyle w:val="normal0"/>
                  <w:spacing w:line="240" w:lineRule="auto"/>
                  <w:rPr>
                    <w:rFonts w:ascii="Calibri" w:hAnsi="Calibri"/>
                    <w:lang w:val="en-GB"/>
                  </w:rPr>
                </w:pPr>
              </w:p>
              <w:p w14:paraId="4C6C01EF" w14:textId="01A53486" w:rsidR="003B6CB3" w:rsidRDefault="002D3558" w:rsidP="003B6CB3">
                <w:pPr>
                  <w:pStyle w:val="normal0"/>
                  <w:spacing w:line="240" w:lineRule="auto"/>
                  <w:rPr>
                    <w:rFonts w:ascii="Calibri" w:hAnsi="Calibri"/>
                    <w:lang w:val="en-GB"/>
                  </w:rPr>
                </w:pPr>
                <w:sdt>
                  <w:sdtPr>
                    <w:rPr>
                      <w:rFonts w:ascii="Calibri" w:hAnsi="Calibri"/>
                      <w:lang w:val="en-GB"/>
                    </w:rPr>
                    <w:id w:val="987060849"/>
                    <w:citation/>
                  </w:sdtPr>
                  <w:sdtContent>
                    <w:r w:rsidR="000144FD">
                      <w:rPr>
                        <w:rFonts w:ascii="Calibri" w:hAnsi="Calibri"/>
                        <w:lang w:val="en-GB"/>
                      </w:rPr>
                      <w:fldChar w:fldCharType="begin"/>
                    </w:r>
                    <w:r w:rsidR="000144FD">
                      <w:rPr>
                        <w:rFonts w:ascii="Calibri" w:eastAsia="Georgia" w:hAnsi="Calibri" w:cs="Georgia"/>
                      </w:rPr>
                      <w:instrText xml:space="preserve"> CITATION Kae09 \l 1033 </w:instrText>
                    </w:r>
                    <w:r w:rsidR="000144FD">
                      <w:rPr>
                        <w:rFonts w:ascii="Calibri" w:hAnsi="Calibri"/>
                        <w:lang w:val="en-GB"/>
                      </w:rPr>
                      <w:fldChar w:fldCharType="separate"/>
                    </w:r>
                    <w:r w:rsidR="000144FD" w:rsidRPr="000144FD">
                      <w:rPr>
                        <w:rFonts w:ascii="Calibri" w:eastAsia="Georgia" w:hAnsi="Calibri" w:cs="Georgia"/>
                        <w:noProof/>
                      </w:rPr>
                      <w:t>(Kaes)</w:t>
                    </w:r>
                    <w:r w:rsidR="000144FD">
                      <w:rPr>
                        <w:rFonts w:ascii="Calibri" w:hAnsi="Calibri"/>
                        <w:lang w:val="en-GB"/>
                      </w:rPr>
                      <w:fldChar w:fldCharType="end"/>
                    </w:r>
                  </w:sdtContent>
                </w:sdt>
              </w:p>
              <w:p w14:paraId="33DC896B" w14:textId="77777777" w:rsidR="000144FD" w:rsidRPr="003B6CB3" w:rsidRDefault="000144FD" w:rsidP="003B6CB3">
                <w:pPr>
                  <w:pStyle w:val="normal0"/>
                  <w:spacing w:line="240" w:lineRule="auto"/>
                  <w:rPr>
                    <w:rFonts w:ascii="Calibri" w:hAnsi="Calibri"/>
                    <w:lang w:val="en-GB"/>
                  </w:rPr>
                </w:pPr>
              </w:p>
              <w:p w14:paraId="2FAB6CAD" w14:textId="695D2A34" w:rsidR="003B6CB3" w:rsidRDefault="002D3558" w:rsidP="003B6CB3">
                <w:pPr>
                  <w:pStyle w:val="normal0"/>
                  <w:spacing w:line="240" w:lineRule="auto"/>
                  <w:rPr>
                    <w:rFonts w:ascii="Calibri" w:hAnsi="Calibri"/>
                    <w:lang w:val="en-GB"/>
                  </w:rPr>
                </w:pPr>
                <w:sdt>
                  <w:sdtPr>
                    <w:rPr>
                      <w:rFonts w:ascii="Calibri" w:hAnsi="Calibri"/>
                      <w:lang w:val="en-GB"/>
                    </w:rPr>
                    <w:id w:val="2049557847"/>
                    <w:citation/>
                  </w:sdtPr>
                  <w:sdtContent>
                    <w:r w:rsidR="000144FD">
                      <w:rPr>
                        <w:rFonts w:ascii="Calibri" w:hAnsi="Calibri"/>
                        <w:lang w:val="en-GB"/>
                      </w:rPr>
                      <w:fldChar w:fldCharType="begin"/>
                    </w:r>
                    <w:r w:rsidR="000144FD">
                      <w:rPr>
                        <w:rFonts w:ascii="Calibri" w:eastAsia="Georgia" w:hAnsi="Calibri" w:cs="Georgia"/>
                      </w:rPr>
                      <w:instrText xml:space="preserve"> CITATION Kra47 \l 1033 </w:instrText>
                    </w:r>
                    <w:r w:rsidR="000144FD">
                      <w:rPr>
                        <w:rFonts w:ascii="Calibri" w:hAnsi="Calibri"/>
                        <w:lang w:val="en-GB"/>
                      </w:rPr>
                      <w:fldChar w:fldCharType="separate"/>
                    </w:r>
                    <w:r w:rsidR="000144FD" w:rsidRPr="000144FD">
                      <w:rPr>
                        <w:rFonts w:ascii="Calibri" w:eastAsia="Georgia" w:hAnsi="Calibri" w:cs="Georgia"/>
                        <w:noProof/>
                      </w:rPr>
                      <w:t>(Kracauer)</w:t>
                    </w:r>
                    <w:r w:rsidR="000144FD">
                      <w:rPr>
                        <w:rFonts w:ascii="Calibri" w:hAnsi="Calibri"/>
                        <w:lang w:val="en-GB"/>
                      </w:rPr>
                      <w:fldChar w:fldCharType="end"/>
                    </w:r>
                  </w:sdtContent>
                </w:sdt>
              </w:p>
              <w:p w14:paraId="35175D19" w14:textId="77777777" w:rsidR="000144FD" w:rsidRPr="003B6CB3" w:rsidRDefault="000144FD" w:rsidP="003B6CB3">
                <w:pPr>
                  <w:pStyle w:val="normal0"/>
                  <w:spacing w:line="240" w:lineRule="auto"/>
                  <w:rPr>
                    <w:rFonts w:ascii="Calibri" w:hAnsi="Calibri"/>
                    <w:lang w:val="en-GB"/>
                  </w:rPr>
                </w:pPr>
              </w:p>
              <w:p w14:paraId="46E14F0B" w14:textId="1FC4E9A7" w:rsidR="003B6CB3" w:rsidRDefault="002D3558" w:rsidP="003B6CB3">
                <w:pPr>
                  <w:pStyle w:val="normal0"/>
                  <w:spacing w:line="240" w:lineRule="auto"/>
                  <w:rPr>
                    <w:rFonts w:ascii="Calibri" w:hAnsi="Calibri"/>
                    <w:lang w:val="en-GB"/>
                  </w:rPr>
                </w:pPr>
                <w:sdt>
                  <w:sdtPr>
                    <w:rPr>
                      <w:rFonts w:ascii="Calibri" w:hAnsi="Calibri"/>
                      <w:lang w:val="en-GB"/>
                    </w:rPr>
                    <w:id w:val="-196551184"/>
                    <w:citation/>
                  </w:sdtPr>
                  <w:sdtContent>
                    <w:r w:rsidR="000144FD">
                      <w:rPr>
                        <w:rFonts w:ascii="Calibri" w:hAnsi="Calibri"/>
                        <w:lang w:val="en-GB"/>
                      </w:rPr>
                      <w:fldChar w:fldCharType="begin"/>
                    </w:r>
                    <w:r w:rsidR="000144FD">
                      <w:rPr>
                        <w:rFonts w:ascii="Calibri" w:eastAsia="Georgia" w:hAnsi="Calibri" w:cs="Georgia"/>
                        <w:color w:val="222222"/>
                        <w:highlight w:val="white"/>
                      </w:rPr>
                      <w:instrText xml:space="preserve"> CITATION Tel06 \l 1033 </w:instrText>
                    </w:r>
                    <w:r w:rsidR="000144FD">
                      <w:rPr>
                        <w:rFonts w:ascii="Calibri" w:hAnsi="Calibri"/>
                        <w:lang w:val="en-GB"/>
                      </w:rPr>
                      <w:fldChar w:fldCharType="separate"/>
                    </w:r>
                    <w:r w:rsidR="000144FD" w:rsidRPr="000144FD">
                      <w:rPr>
                        <w:rFonts w:ascii="Calibri" w:eastAsia="Georgia" w:hAnsi="Calibri" w:cs="Georgia"/>
                        <w:noProof/>
                        <w:color w:val="222222"/>
                        <w:highlight w:val="white"/>
                      </w:rPr>
                      <w:t>(Telotte)</w:t>
                    </w:r>
                    <w:r w:rsidR="000144FD">
                      <w:rPr>
                        <w:rFonts w:ascii="Calibri" w:hAnsi="Calibri"/>
                        <w:lang w:val="en-GB"/>
                      </w:rPr>
                      <w:fldChar w:fldCharType="end"/>
                    </w:r>
                  </w:sdtContent>
                </w:sdt>
              </w:p>
              <w:p w14:paraId="4AB213C0" w14:textId="77777777" w:rsidR="00BC59D3" w:rsidRPr="003B6CB3" w:rsidRDefault="00BC59D3" w:rsidP="003B6CB3">
                <w:pPr>
                  <w:pStyle w:val="normal0"/>
                  <w:spacing w:line="240" w:lineRule="auto"/>
                  <w:rPr>
                    <w:rFonts w:ascii="Calibri" w:hAnsi="Calibri"/>
                    <w:lang w:val="en-GB"/>
                  </w:rPr>
                </w:pPr>
              </w:p>
              <w:p w14:paraId="0DC381F7" w14:textId="585AB0E6" w:rsidR="00E714FE" w:rsidRPr="003B6CB3" w:rsidRDefault="002D3558" w:rsidP="003B6CB3">
                <w:pPr>
                  <w:pStyle w:val="normal0"/>
                  <w:spacing w:line="240" w:lineRule="auto"/>
                  <w:rPr>
                    <w:lang w:val="en-GB"/>
                  </w:rPr>
                </w:pPr>
                <w:sdt>
                  <w:sdtPr>
                    <w:rPr>
                      <w:lang w:val="en-GB"/>
                    </w:rPr>
                    <w:id w:val="-1498887371"/>
                    <w:citation/>
                  </w:sdtPr>
                  <w:sdtContent>
                    <w:r w:rsidR="00BC59D3">
                      <w:rPr>
                        <w:lang w:val="en-GB"/>
                      </w:rPr>
                      <w:fldChar w:fldCharType="begin"/>
                    </w:r>
                    <w:r w:rsidR="00BC59D3">
                      <w:rPr>
                        <w:rFonts w:ascii="Calibri" w:eastAsia="Georgia" w:hAnsi="Calibri" w:cs="Georgia"/>
                        <w:color w:val="222222"/>
                      </w:rPr>
                      <w:instrText xml:space="preserve"> CITATION Wol721 \l 1033 </w:instrText>
                    </w:r>
                    <w:r w:rsidR="00BC59D3">
                      <w:rPr>
                        <w:lang w:val="en-GB"/>
                      </w:rPr>
                      <w:fldChar w:fldCharType="separate"/>
                    </w:r>
                    <w:r w:rsidR="00BC59D3" w:rsidRPr="00BC59D3">
                      <w:rPr>
                        <w:rFonts w:ascii="Calibri" w:eastAsia="Georgia" w:hAnsi="Calibri" w:cs="Georgia"/>
                        <w:noProof/>
                        <w:color w:val="222222"/>
                      </w:rPr>
                      <w:t>(Wollenberg)</w:t>
                    </w:r>
                    <w:r w:rsidR="00BC59D3">
                      <w:rPr>
                        <w:lang w:val="en-GB"/>
                      </w:rPr>
                      <w:fldChar w:fldCharType="end"/>
                    </w:r>
                  </w:sdtContent>
                </w:sdt>
              </w:p>
            </w:sdtContent>
          </w:sdt>
        </w:tc>
      </w:tr>
    </w:tbl>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placeholder>
              <w:docPart w:val="938E0F169B0B734CAF0E721BD3AFB8FA"/>
            </w:placeholder>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placeholder>
              <w:docPart w:val="3FEAEB59BBAE1C4A92EB28756B12F902"/>
            </w:placeholder>
            <w:text/>
          </w:sdtPr>
          <w:sdtContent>
            <w:tc>
              <w:tcPr>
                <w:tcW w:w="2073" w:type="dxa"/>
              </w:tcPr>
              <w:p w14:paraId="7718F646" w14:textId="79CE80DD" w:rsidR="00E714FE" w:rsidRPr="0044138E" w:rsidRDefault="00912E3A" w:rsidP="00912E3A">
                <w:pPr>
                  <w:rPr>
                    <w:rFonts w:ascii="Calibri" w:hAnsi="Calibri"/>
                  </w:rPr>
                </w:pPr>
                <w:r>
                  <w:rPr>
                    <w:rFonts w:ascii="Calibri" w:hAnsi="Calibri"/>
                  </w:rPr>
                  <w:t>Nell</w:t>
                </w:r>
              </w:p>
            </w:tc>
          </w:sdtContent>
        </w:sdt>
        <w:sdt>
          <w:sdtPr>
            <w:rPr>
              <w:rFonts w:ascii="Calibri" w:hAnsi="Calibri"/>
            </w:rPr>
            <w:alias w:val="Middle name"/>
            <w:tag w:val="authorMiddleName"/>
            <w:id w:val="1398172992"/>
            <w:placeholder>
              <w:docPart w:val="57F2F5FCAFFFD945915C458676E0DBAE"/>
            </w:placeholder>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placeholder>
              <w:docPart w:val="BB0CFE67D5D2FC42A4033DC30EEC138A"/>
            </w:placeholder>
            <w:text/>
          </w:sdtPr>
          <w:sdtContent>
            <w:tc>
              <w:tcPr>
                <w:tcW w:w="2642" w:type="dxa"/>
              </w:tcPr>
              <w:p w14:paraId="6622ADAC" w14:textId="6B5B8EB4" w:rsidR="00E714FE" w:rsidRPr="0044138E" w:rsidRDefault="00912E3A" w:rsidP="00912E3A">
                <w:pPr>
                  <w:rPr>
                    <w:rFonts w:ascii="Calibri" w:hAnsi="Calibri"/>
                  </w:rPr>
                </w:pPr>
                <w:r>
                  <w:rPr>
                    <w:rFonts w:ascii="Calibri" w:hAnsi="Calibri"/>
                  </w:rPr>
                  <w:t>Andrew</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4D2A4644" w14:textId="77777777" w:rsidTr="00E714FE">
        <w:sdt>
          <w:sdtPr>
            <w:rPr>
              <w:rFonts w:ascii="Calibri" w:eastAsiaTheme="minorHAnsi" w:hAnsi="Calibri" w:cstheme="minorBidi"/>
              <w:b w:val="0"/>
              <w:color w:val="auto"/>
              <w:szCs w:val="22"/>
            </w:rPr>
            <w:alias w:val="Article text"/>
            <w:tag w:val="articleText"/>
            <w:id w:val="-332076508"/>
          </w:sdtPr>
          <w:sdtContent>
            <w:tc>
              <w:tcPr>
                <w:tcW w:w="9016" w:type="dxa"/>
                <w:tcMar>
                  <w:top w:w="113" w:type="dxa"/>
                  <w:bottom w:w="113" w:type="dxa"/>
                </w:tcMar>
              </w:tcPr>
              <w:p w14:paraId="5F053535" w14:textId="15267951" w:rsidR="00F94AE1" w:rsidRPr="002700D6" w:rsidRDefault="00F94AE1" w:rsidP="00F94AE1">
                <w:pPr>
                  <w:pStyle w:val="Heading1"/>
                  <w:spacing w:after="0"/>
                  <w:outlineLvl w:val="0"/>
                </w:pPr>
              </w:p>
              <w:p w14:paraId="65D71741" w14:textId="327E7FF0" w:rsidR="00F94AE1" w:rsidRDefault="002D3558" w:rsidP="00F94AE1">
                <w:sdt>
                  <w:sdtPr>
                    <w:alias w:val="Abstract"/>
                    <w:tag w:val="abstract"/>
                    <w:id w:val="-88475609"/>
                  </w:sdtPr>
                  <w:sdtContent>
                    <w:r w:rsidR="00F94AE1" w:rsidRPr="002700D6">
                      <w:t xml:space="preserve">In its relation to dance, Expressionism must be approached through diverse but related histories in the realms </w:t>
                    </w:r>
                    <w:r w:rsidR="00F94AE1">
                      <w:t>of theat</w:t>
                    </w:r>
                    <w:r w:rsidR="00F94AE1" w:rsidRPr="002700D6">
                      <w:t>r</w:t>
                    </w:r>
                    <w:r w:rsidR="00F94AE1">
                      <w:t>e</w:t>
                    </w:r>
                    <w:r w:rsidR="00F94AE1" w:rsidRPr="002700D6">
                      <w:t>, dance</w:t>
                    </w:r>
                    <w:r w:rsidR="00912E3A">
                      <w:t>,</w:t>
                    </w:r>
                    <w:r w:rsidR="00F94AE1" w:rsidRPr="002700D6">
                      <w:t xml:space="preserve"> and the visual arts</w:t>
                    </w:r>
                    <w:r w:rsidR="00F94AE1">
                      <w:t xml:space="preserve">. These histories trace </w:t>
                    </w:r>
                    <w:r w:rsidR="00F94AE1" w:rsidRPr="002700D6">
                      <w:t xml:space="preserve">a tendency from the </w:t>
                    </w:r>
                    <w:r w:rsidR="00F94AE1">
                      <w:t xml:space="preserve">nineteenth </w:t>
                    </w:r>
                    <w:r w:rsidR="00F94AE1" w:rsidRPr="002700D6">
                      <w:t xml:space="preserve">century through the 1930s toward the exploration of movement and gesture as a primary language and communicator of inner life. Within this history emerged the practice of free, absolute or new dance, and by </w:t>
                    </w:r>
                    <w:r w:rsidR="00F94AE1">
                      <w:t>the mid-</w:t>
                    </w:r>
                    <w:r w:rsidR="00F94AE1" w:rsidRPr="002700D6">
                      <w:t xml:space="preserve">1920s, </w:t>
                    </w:r>
                    <w:r w:rsidR="00F94AE1">
                      <w:t xml:space="preserve">a broad-based movement called, among other terms, modern dance, new artistic dance, and </w:t>
                    </w:r>
                    <w:proofErr w:type="spellStart"/>
                    <w:r w:rsidR="00F94AE1" w:rsidRPr="006A0DD8">
                      <w:rPr>
                        <w:i/>
                      </w:rPr>
                      <w:t>Tanzkunst</w:t>
                    </w:r>
                    <w:proofErr w:type="spellEnd"/>
                    <w:r w:rsidR="00F94AE1">
                      <w:t xml:space="preserve"> (‘dance art’).</w:t>
                    </w:r>
                    <w:r w:rsidR="00F94AE1">
                      <w:rPr>
                        <w:rStyle w:val="FootnoteReference"/>
                        <w:rFonts w:ascii="Times New Roman" w:hAnsi="Times New Roman" w:cs="Times New Roman"/>
                        <w:sz w:val="24"/>
                        <w:szCs w:val="24"/>
                      </w:rPr>
                      <w:footnoteReference w:id="1"/>
                    </w:r>
                    <w:r w:rsidR="00F94AE1" w:rsidRPr="002700D6">
                      <w:t xml:space="preserve"> Expressionism in dance is largely associated with the years 1911 to 1936 and the work in Switzerland and Germany of its primary theorist, Rudolf Laban, and choreographer Mary </w:t>
                    </w:r>
                    <w:proofErr w:type="spellStart"/>
                    <w:r w:rsidR="00F94AE1" w:rsidRPr="002700D6">
                      <w:t>Wigman</w:t>
                    </w:r>
                    <w:proofErr w:type="spellEnd"/>
                    <w:r w:rsidR="00F94AE1" w:rsidRPr="002700D6">
                      <w:t xml:space="preserve">. </w:t>
                    </w:r>
                    <w:r w:rsidR="00F94AE1">
                      <w:t xml:space="preserve">This </w:t>
                    </w:r>
                    <w:proofErr w:type="spellStart"/>
                    <w:r w:rsidR="00F94AE1">
                      <w:t>periodisation</w:t>
                    </w:r>
                    <w:proofErr w:type="spellEnd"/>
                    <w:r w:rsidR="00F94AE1">
                      <w:t xml:space="preserve"> contrasts with the art-historical designation of </w:t>
                    </w:r>
                    <w:r w:rsidR="00F94AE1" w:rsidRPr="002700D6">
                      <w:t xml:space="preserve">German Expressionism </w:t>
                    </w:r>
                    <w:r w:rsidR="00F94AE1">
                      <w:t xml:space="preserve">as </w:t>
                    </w:r>
                    <w:r w:rsidR="00F94AE1" w:rsidRPr="002700D6">
                      <w:t>a movement in the visual arts from 1905 to 1920 associated with the activit</w:t>
                    </w:r>
                    <w:r w:rsidR="00F94AE1">
                      <w:t>y surrounding the Bridge group [</w:t>
                    </w:r>
                    <w:proofErr w:type="spellStart"/>
                    <w:r w:rsidR="00F94AE1" w:rsidRPr="00A172F9">
                      <w:rPr>
                        <w:i/>
                      </w:rPr>
                      <w:t>Künstlergruppe</w:t>
                    </w:r>
                    <w:proofErr w:type="spellEnd"/>
                    <w:r w:rsidR="00F94AE1" w:rsidRPr="00A172F9">
                      <w:rPr>
                        <w:i/>
                      </w:rPr>
                      <w:t xml:space="preserve"> </w:t>
                    </w:r>
                    <w:proofErr w:type="spellStart"/>
                    <w:r w:rsidR="00F94AE1" w:rsidRPr="00A172F9">
                      <w:rPr>
                        <w:i/>
                      </w:rPr>
                      <w:t>Brücke</w:t>
                    </w:r>
                    <w:proofErr w:type="spellEnd"/>
                    <w:r w:rsidR="00F94AE1">
                      <w:t>]</w:t>
                    </w:r>
                    <w:r w:rsidR="00F94AE1" w:rsidRPr="002700D6">
                      <w:t xml:space="preserve"> in</w:t>
                    </w:r>
                    <w:r w:rsidR="00F94AE1">
                      <w:t xml:space="preserve"> Dresden, The Blue Rider group [</w:t>
                    </w:r>
                    <w:r w:rsidR="00F94AE1" w:rsidRPr="00A172F9">
                      <w:rPr>
                        <w:i/>
                      </w:rPr>
                      <w:t xml:space="preserve">Der </w:t>
                    </w:r>
                    <w:proofErr w:type="spellStart"/>
                    <w:r w:rsidR="00F94AE1" w:rsidRPr="00A172F9">
                      <w:rPr>
                        <w:i/>
                      </w:rPr>
                      <w:t>Blaue</w:t>
                    </w:r>
                    <w:proofErr w:type="spellEnd"/>
                    <w:r w:rsidR="00F94AE1" w:rsidRPr="00A172F9">
                      <w:rPr>
                        <w:i/>
                      </w:rPr>
                      <w:t xml:space="preserve"> Reiter</w:t>
                    </w:r>
                    <w:r w:rsidR="00F94AE1">
                      <w:t>]</w:t>
                    </w:r>
                    <w:r w:rsidR="00F94AE1" w:rsidRPr="002700D6">
                      <w:t xml:space="preserve"> in Munich and the journal and gallery </w:t>
                    </w:r>
                    <w:r w:rsidR="00F94AE1" w:rsidRPr="00A172F9">
                      <w:rPr>
                        <w:i/>
                      </w:rPr>
                      <w:t>Der Sturm</w:t>
                    </w:r>
                    <w:r w:rsidR="00F94AE1" w:rsidRPr="002700D6">
                      <w:t xml:space="preserve"> in Berlin. </w:t>
                    </w:r>
                    <w:r w:rsidR="00F94AE1">
                      <w:t>In fact, t</w:t>
                    </w:r>
                    <w:r w:rsidR="00F94AE1" w:rsidRPr="002700D6">
                      <w:t>he</w:t>
                    </w:r>
                    <w:r w:rsidR="00F94AE1">
                      <w:t xml:space="preserve"> dance and art-historical </w:t>
                    </w:r>
                    <w:r w:rsidR="00F94AE1" w:rsidRPr="002700D6">
                      <w:t xml:space="preserve">histories are deeply entwined. Expressionist artists Emile </w:t>
                    </w:r>
                    <w:proofErr w:type="spellStart"/>
                    <w:r w:rsidR="00F94AE1" w:rsidRPr="002700D6">
                      <w:t>Nolde</w:t>
                    </w:r>
                    <w:proofErr w:type="spellEnd"/>
                    <w:r w:rsidR="00F94AE1" w:rsidRPr="002700D6">
                      <w:t xml:space="preserve"> and Ernst-Ludwig Kirchner were aware of the dance of their time and created works of art in which dance appears as a mark of Expressionism’s more general aspiration to link subjective experience with more eternal humanity and nature. In </w:t>
                    </w:r>
                    <w:proofErr w:type="spellStart"/>
                    <w:r w:rsidR="00F94AE1" w:rsidRPr="002700D6">
                      <w:t>Vasily</w:t>
                    </w:r>
                    <w:proofErr w:type="spellEnd"/>
                    <w:r w:rsidR="00F94AE1" w:rsidRPr="002700D6">
                      <w:t xml:space="preserve"> </w:t>
                    </w:r>
                    <w:r w:rsidR="00F94AE1">
                      <w:t>K</w:t>
                    </w:r>
                    <w:r w:rsidR="00F94AE1" w:rsidRPr="002700D6">
                      <w:t xml:space="preserve">andinsky‘s </w:t>
                    </w:r>
                    <w:r w:rsidR="00F94AE1" w:rsidRPr="00CB27C3">
                      <w:rPr>
                        <w:i/>
                      </w:rPr>
                      <w:t>The Yellow Sound</w:t>
                    </w:r>
                    <w:r w:rsidR="00F94AE1" w:rsidRPr="002700D6">
                      <w:t xml:space="preserve"> written for theatr</w:t>
                    </w:r>
                    <w:r w:rsidR="00F94AE1">
                      <w:t>e</w:t>
                    </w:r>
                    <w:r w:rsidR="00F94AE1" w:rsidRPr="002700D6">
                      <w:t xml:space="preserve"> as early as 1909, dance figures as a compositional synthesis of line, colo</w:t>
                    </w:r>
                    <w:r w:rsidR="00F94AE1">
                      <w:t>u</w:t>
                    </w:r>
                    <w:r w:rsidR="00F94AE1" w:rsidRPr="002700D6">
                      <w:t>r, and time. Expressionist practitioner</w:t>
                    </w:r>
                    <w:r w:rsidR="00F94AE1">
                      <w:t>s in both art and dance emphasis</w:t>
                    </w:r>
                    <w:r w:rsidR="00F94AE1" w:rsidRPr="002700D6">
                      <w:t xml:space="preserve">ed shared inner necessity and eternal principles over form and helped forge the watershed modernist development of abstraction. As </w:t>
                    </w:r>
                    <w:r w:rsidR="00F94AE1">
                      <w:t>E</w:t>
                    </w:r>
                    <w:r w:rsidR="00F94AE1" w:rsidRPr="002700D6">
                      <w:t xml:space="preserve">xpressionism in dance focused </w:t>
                    </w:r>
                    <w:r w:rsidR="00F94AE1">
                      <w:t>on reaching absolute expression</w:t>
                    </w:r>
                    <w:r w:rsidR="00F94AE1" w:rsidRPr="002700D6">
                      <w:t xml:space="preserve"> free of music, the individual body’s significance was replaced by movement, and the representation of external form and narrative shifted to abstract gesture and intuited meaning. For </w:t>
                    </w:r>
                    <w:r w:rsidR="00F94AE1">
                      <w:t>E</w:t>
                    </w:r>
                    <w:r w:rsidR="00F94AE1" w:rsidRPr="002700D6">
                      <w:t xml:space="preserve">xpressionist painters, dance was a model for </w:t>
                    </w:r>
                    <w:r w:rsidR="00F94AE1">
                      <w:t>how the</w:t>
                    </w:r>
                    <w:r w:rsidR="00F94AE1" w:rsidRPr="002700D6">
                      <w:t xml:space="preserve"> individual </w:t>
                    </w:r>
                    <w:r w:rsidR="00F94AE1">
                      <w:t>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54226FCC" w:rsidR="00F94AE1" w:rsidRPr="002700D6" w:rsidRDefault="00F94AE1" w:rsidP="00F94AE1">
                <w:r w:rsidRPr="002700D6">
                  <w:t xml:space="preserve">At the turn of the </w:t>
                </w:r>
                <w:r>
                  <w:t xml:space="preserve">nineteenth </w:t>
                </w:r>
                <w:r w:rsidRPr="002700D6">
                  <w:t xml:space="preserve">century, the teachings of French musician François </w:t>
                </w:r>
                <w:proofErr w:type="spellStart"/>
                <w:r w:rsidRPr="002700D6">
                  <w:t>Delsarte</w:t>
                </w:r>
                <w:proofErr w:type="spellEnd"/>
                <w:r w:rsidRPr="002700D6">
                  <w:t xml:space="preserve"> spread among practi</w:t>
                </w:r>
                <w:r>
                  <w:t>ti</w:t>
                </w:r>
                <w:r w:rsidRPr="002700D6">
                  <w:t xml:space="preserve">oners </w:t>
                </w:r>
                <w:r>
                  <w:t>of</w:t>
                </w:r>
                <w:r w:rsidRPr="002700D6">
                  <w:t xml:space="preserve"> music, theatr</w:t>
                </w:r>
                <w:r>
                  <w:t>e</w:t>
                </w:r>
                <w:r w:rsidRPr="002700D6">
                  <w:t xml:space="preserve"> and dance. For </w:t>
                </w:r>
                <w:proofErr w:type="spellStart"/>
                <w:r w:rsidRPr="002700D6">
                  <w:t>Delsarte</w:t>
                </w:r>
                <w:proofErr w:type="spellEnd"/>
                <w:r w:rsidRPr="002700D6">
                  <w:t xml:space="preserve">, movement and gesture were the link between life, soul and spirit and the most direct communicators of emotional truth. By embracing </w:t>
                </w:r>
                <w:proofErr w:type="spellStart"/>
                <w:r w:rsidRPr="002700D6">
                  <w:t>Delsartian</w:t>
                </w:r>
                <w:proofErr w:type="spellEnd"/>
                <w:r w:rsidRPr="002700D6">
                  <w:t xml:space="preserve">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 xml:space="preserve">century German body culture and the life reform movement. In </w:t>
                </w:r>
                <w:proofErr w:type="spellStart"/>
                <w:r w:rsidRPr="002700D6">
                  <w:t>Hellerau</w:t>
                </w:r>
                <w:proofErr w:type="spellEnd"/>
                <w:r w:rsidRPr="002700D6">
                  <w:t xml:space="preserve">, </w:t>
                </w:r>
                <w:proofErr w:type="spellStart"/>
                <w:r w:rsidRPr="002700D6">
                  <w:t>Émile</w:t>
                </w:r>
                <w:proofErr w:type="spellEnd"/>
                <w:r w:rsidRPr="002700D6">
                  <w:t xml:space="preserv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t>
                </w:r>
                <w:proofErr w:type="spellStart"/>
                <w:r w:rsidRPr="002700D6">
                  <w:t>Wigman</w:t>
                </w:r>
                <w:proofErr w:type="spellEnd"/>
                <w:r w:rsidRPr="002700D6">
                  <w:t xml:space="preserve"> and Suzanne </w:t>
                </w:r>
                <w:proofErr w:type="spellStart"/>
                <w:r w:rsidRPr="002700D6">
                  <w:t>Perrottet</w:t>
                </w:r>
                <w:proofErr w:type="spellEnd"/>
                <w:r w:rsidRPr="002700D6">
                  <w:t xml:space="preserve">, Laban’s primary collaborators in forging the new dance, were trained teachers of the </w:t>
                </w:r>
                <w:proofErr w:type="spellStart"/>
                <w:r w:rsidRPr="002700D6">
                  <w:t>Dalcroze</w:t>
                </w:r>
                <w:proofErr w:type="spellEnd"/>
                <w:r w:rsidRPr="002700D6">
                  <w:t xml:space="preserve"> method </w:t>
                </w:r>
                <w:r>
                  <w:t xml:space="preserve">called eurhythmics </w:t>
                </w:r>
                <w:r w:rsidRPr="002700D6">
                  <w:t xml:space="preserve">and </w:t>
                </w:r>
                <w:r>
                  <w:t xml:space="preserve">hence integrated ideas and methods from eurhythmics </w:t>
                </w:r>
                <w:r w:rsidRPr="002700D6">
                  <w:t xml:space="preserve">into expressionist dance pedagogy. Wilhelm </w:t>
                </w:r>
                <w:proofErr w:type="spellStart"/>
                <w:r w:rsidRPr="002700D6">
                  <w:t>Worringer’s</w:t>
                </w:r>
                <w:proofErr w:type="spellEnd"/>
                <w:r w:rsidRPr="002700D6">
                  <w:t xml:space="preserve"> </w:t>
                </w:r>
                <w:proofErr w:type="gramStart"/>
                <w:r w:rsidRPr="002700D6">
                  <w:t>widely-read</w:t>
                </w:r>
                <w:proofErr w:type="gramEnd"/>
                <w:r w:rsidR="00FE0197">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t>
                </w:r>
                <w:proofErr w:type="spellStart"/>
                <w:r w:rsidRPr="00BB0713">
                  <w:t>Wigman</w:t>
                </w:r>
                <w:proofErr w:type="spellEnd"/>
                <w:r w:rsidRPr="00BB0713">
                  <w:t xml:space="preserve"> and </w:t>
                </w:r>
                <w:proofErr w:type="spellStart"/>
                <w:r w:rsidRPr="00BB0713">
                  <w:rPr>
                    <w:i/>
                  </w:rPr>
                  <w:t>Ausdruckstanz</w:t>
                </w:r>
                <w:proofErr w:type="spellEnd"/>
              </w:p>
              <w:p w14:paraId="63328DAD" w14:textId="5E7B1A71" w:rsidR="00F94AE1" w:rsidRPr="002700D6" w:rsidRDefault="00F94AE1" w:rsidP="00F94AE1">
                <w:r w:rsidRPr="002700D6">
                  <w:t xml:space="preserve">While </w:t>
                </w:r>
                <w:proofErr w:type="spellStart"/>
                <w:r w:rsidRPr="002700D6">
                  <w:t>Wigman’s</w:t>
                </w:r>
                <w:proofErr w:type="spellEnd"/>
                <w:r w:rsidRPr="002700D6">
                  <w:t xml:space="preserve"> </w:t>
                </w:r>
                <w:proofErr w:type="spellStart"/>
                <w:r w:rsidRPr="002700D6">
                  <w:t>Dalcroze</w:t>
                </w:r>
                <w:proofErr w:type="spellEnd"/>
                <w:r w:rsidRPr="002700D6">
                  <w:t xml:space="preserve"> training </w:t>
                </w:r>
                <w:r>
                  <w:t xml:space="preserve">at </w:t>
                </w:r>
                <w:proofErr w:type="spellStart"/>
                <w:r>
                  <w:t>Hellerau</w:t>
                </w:r>
                <w:proofErr w:type="spellEnd"/>
                <w:r>
                  <w:t xml:space="preserve"> from 1911 to 1913 </w:t>
                </w:r>
                <w:r w:rsidRPr="002700D6">
                  <w:t>introduced her to early Expressionist Bridge artists</w:t>
                </w:r>
                <w:r>
                  <w:t xml:space="preserve"> in nearby Dresden</w:t>
                </w:r>
                <w:r w:rsidRPr="002700D6">
                  <w:t xml:space="preserve">, Laban began teaching dance in 1910 within the fabled modernist milieu of </w:t>
                </w:r>
                <w:proofErr w:type="spellStart"/>
                <w:r w:rsidRPr="002700D6">
                  <w:t>Schwabing</w:t>
                </w:r>
                <w:proofErr w:type="spellEnd"/>
                <w:r w:rsidRPr="002700D6">
                  <w:t xml:space="preserve"> in Munich during the years of the Blue Rider group. A painter himself, Laban admired the innovations of Kandinsky as well </w:t>
                </w:r>
                <w:r>
                  <w:t xml:space="preserve">as the dancing of </w:t>
                </w:r>
                <w:proofErr w:type="spellStart"/>
                <w:r w:rsidRPr="002700D6">
                  <w:t>Clotilde</w:t>
                </w:r>
                <w:proofErr w:type="spellEnd"/>
                <w:r w:rsidRPr="002700D6">
                  <w:t xml:space="preserve"> and </w:t>
                </w:r>
                <w:r w:rsidRPr="002700D6">
                  <w:lastRenderedPageBreak/>
                  <w:t xml:space="preserve">Alexander </w:t>
                </w:r>
                <w:proofErr w:type="spellStart"/>
                <w:r w:rsidRPr="002700D6">
                  <w:t>Sakharoff</w:t>
                </w:r>
                <w:proofErr w:type="spellEnd"/>
                <w:r w:rsidRPr="002700D6">
                  <w:t>. From 1913</w:t>
                </w:r>
                <w:r>
                  <w:t xml:space="preserve"> </w:t>
                </w:r>
                <w:r w:rsidRPr="002700D6">
                  <w:t xml:space="preserve">to 1917 Laban ran his school from the utopian community on Monte </w:t>
                </w:r>
                <w:proofErr w:type="spellStart"/>
                <w:r w:rsidRPr="002700D6">
                  <w:t>Verità</w:t>
                </w:r>
                <w:proofErr w:type="spellEnd"/>
                <w:r w:rsidRPr="002700D6">
                  <w:t xml:space="preserve"> near </w:t>
                </w:r>
                <w:proofErr w:type="spellStart"/>
                <w:r w:rsidRPr="002700D6">
                  <w:t>Ascona</w:t>
                </w:r>
                <w:proofErr w:type="spellEnd"/>
                <w:r w:rsidRPr="002700D6">
                  <w:t xml:space="preserve">, Switzerland. </w:t>
                </w:r>
                <w:proofErr w:type="spellStart"/>
                <w:r w:rsidRPr="002700D6">
                  <w:t>Wigman</w:t>
                </w:r>
                <w:proofErr w:type="spellEnd"/>
                <w:r w:rsidRPr="002700D6">
                  <w:t xml:space="preserve"> joined him there in 1913 on </w:t>
                </w:r>
                <w:r>
                  <w:t xml:space="preserve">the painter </w:t>
                </w:r>
                <w:proofErr w:type="spellStart"/>
                <w:r>
                  <w:t>Nolde’s</w:t>
                </w:r>
                <w:proofErr w:type="spellEnd"/>
                <w:r w:rsidRPr="002700D6">
                  <w:t xml:space="preserve"> recommendation. In </w:t>
                </w:r>
                <w:proofErr w:type="spellStart"/>
                <w:r w:rsidRPr="002700D6">
                  <w:t>Ascona</w:t>
                </w:r>
                <w:proofErr w:type="spellEnd"/>
                <w:r w:rsidRPr="002700D6">
                  <w:t xml:space="preserve">,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rsidR="00FE0197">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t>
                </w:r>
                <w:proofErr w:type="spellStart"/>
                <w:r w:rsidRPr="002700D6">
                  <w:t>Wigman’s</w:t>
                </w:r>
                <w:proofErr w:type="spellEnd"/>
                <w:r w:rsidRPr="002700D6">
                  <w:t xml:space="preserve">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t>
                </w:r>
                <w:proofErr w:type="spellStart"/>
                <w:r w:rsidRPr="002700D6">
                  <w:t>Wigman</w:t>
                </w:r>
                <w:proofErr w:type="spellEnd"/>
                <w:r w:rsidRPr="002700D6">
                  <w:t xml:space="preserve"> established a </w:t>
                </w:r>
                <w:r>
                  <w:t xml:space="preserve">central </w:t>
                </w:r>
                <w:r w:rsidRPr="002700D6">
                  <w:t>school in Dresden</w:t>
                </w:r>
                <w:r>
                  <w:t xml:space="preserve"> and branch schools in other major German cities</w:t>
                </w:r>
                <w:r w:rsidRPr="002700D6">
                  <w:t xml:space="preserve">. Both </w:t>
                </w:r>
                <w:proofErr w:type="spellStart"/>
                <w:r>
                  <w:t>Wigman</w:t>
                </w:r>
                <w:proofErr w:type="spellEnd"/>
                <w:r>
                  <w:t xml:space="preserve"> and Laban </w:t>
                </w:r>
                <w:r w:rsidRPr="002700D6">
                  <w:t xml:space="preserve">toured extensively and their schools produced many of the most </w:t>
                </w:r>
                <w:proofErr w:type="gramStart"/>
                <w:r w:rsidRPr="002700D6">
                  <w:t>well</w:t>
                </w:r>
                <w:r>
                  <w:t>-</w:t>
                </w:r>
                <w:r w:rsidRPr="002700D6">
                  <w:t>known</w:t>
                </w:r>
                <w:proofErr w:type="gramEnd"/>
                <w:r w:rsidRPr="002700D6">
                  <w:t xml:space="preserve"> dancers of the interwar period, including </w:t>
                </w:r>
                <w:proofErr w:type="spellStart"/>
                <w:r w:rsidRPr="002700D6">
                  <w:t>Wigman’s</w:t>
                </w:r>
                <w:proofErr w:type="spellEnd"/>
                <w:r w:rsidRPr="002700D6">
                  <w:t xml:space="preserve"> students </w:t>
                </w:r>
                <w:proofErr w:type="spellStart"/>
                <w:r w:rsidRPr="002700D6">
                  <w:t>Gret</w:t>
                </w:r>
                <w:proofErr w:type="spellEnd"/>
                <w:r w:rsidRPr="002700D6">
                  <w:t xml:space="preserve"> </w:t>
                </w:r>
                <w:proofErr w:type="spellStart"/>
                <w:r w:rsidRPr="002700D6">
                  <w:t>Palucca</w:t>
                </w:r>
                <w:proofErr w:type="spellEnd"/>
                <w:r w:rsidRPr="002700D6">
                  <w:t xml:space="preserve"> and </w:t>
                </w:r>
                <w:proofErr w:type="spellStart"/>
                <w:r w:rsidRPr="002700D6">
                  <w:t>Harald</w:t>
                </w:r>
                <w:proofErr w:type="spellEnd"/>
                <w:r w:rsidRPr="002700D6">
                  <w:t xml:space="preserve"> </w:t>
                </w:r>
                <w:proofErr w:type="spellStart"/>
                <w:r w:rsidRPr="002700D6">
                  <w:t>Kreutzberg</w:t>
                </w:r>
                <w:proofErr w:type="spellEnd"/>
                <w:r w:rsidRPr="002700D6">
                  <w:t xml:space="preserve"> and the Laban-trained Kurt </w:t>
                </w:r>
                <w:proofErr w:type="spellStart"/>
                <w:r w:rsidRPr="002700D6">
                  <w:t>Joos</w:t>
                </w:r>
                <w:r>
                  <w:t>s</w:t>
                </w:r>
                <w:proofErr w:type="spellEnd"/>
                <w:r w:rsidRPr="002700D6">
                  <w:t xml:space="preserve">. Three Dance Congresses held in Germany between 1927 and 1930 gave Laban and </w:t>
                </w:r>
                <w:proofErr w:type="spellStart"/>
                <w:r w:rsidRPr="002700D6">
                  <w:t>Wigman</w:t>
                </w:r>
                <w:proofErr w:type="spellEnd"/>
                <w:r w:rsidRPr="002700D6">
                  <w:t xml:space="preserve"> a pulpit to promote the establishment of a German Dance Academy, and allowed </w:t>
                </w:r>
                <w:r>
                  <w:t xml:space="preserve">for wide-ranging discussion on </w:t>
                </w:r>
                <w:r w:rsidRPr="002700D6">
                  <w:t>the new</w:t>
                </w:r>
                <w:r>
                  <w:t xml:space="preserve"> modern dance movement, later known as </w:t>
                </w:r>
                <w:proofErr w:type="spellStart"/>
                <w:r w:rsidRPr="00D37280">
                  <w:rPr>
                    <w:i/>
                  </w:rPr>
                  <w:t>Ausdruckstanz</w:t>
                </w:r>
                <w:proofErr w:type="spellEnd"/>
                <w:r>
                  <w:t xml:space="preserve">. The </w:t>
                </w:r>
                <w:r w:rsidRPr="002700D6">
                  <w:t xml:space="preserve">movement </w:t>
                </w:r>
                <w:r>
                  <w:t>may be generally</w:t>
                </w:r>
                <w:r w:rsidRPr="002700D6">
                  <w:t xml:space="preserve"> conceived as </w:t>
                </w:r>
                <w:r>
                  <w:t>a</w:t>
                </w:r>
                <w:r w:rsidRPr="002700D6">
                  <w:t xml:space="preserve"> proprioceptive or </w:t>
                </w:r>
                <w:proofErr w:type="spellStart"/>
                <w:r w:rsidRPr="002700D6">
                  <w:t>kinesthetic</w:t>
                </w:r>
                <w:proofErr w:type="spellEnd"/>
                <w:r w:rsidRPr="002700D6">
                  <w:t xml:space="preserve"> </w:t>
                </w:r>
                <w:r>
                  <w:t>experience</w:t>
                </w:r>
                <w:r w:rsidRPr="002700D6">
                  <w:t xml:space="preserve"> </w:t>
                </w:r>
                <w:r>
                  <w:t>of</w:t>
                </w:r>
                <w:r w:rsidRPr="002700D6">
                  <w:t xml:space="preserve"> both dancer and viewer, and as the abstract form of psychological interiority. Laban and </w:t>
                </w:r>
                <w:proofErr w:type="spellStart"/>
                <w:r w:rsidRPr="002700D6">
                  <w:t>Wigman</w:t>
                </w:r>
                <w:proofErr w:type="spellEnd"/>
                <w:r w:rsidRPr="002700D6">
                  <w:t xml:space="preserve">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xml:space="preserve">, </w:t>
                </w:r>
                <w:proofErr w:type="spellStart"/>
                <w:r w:rsidRPr="002700D6">
                  <w:t>Wig</w:t>
                </w:r>
                <w:r>
                  <w:t>man’s</w:t>
                </w:r>
                <w:proofErr w:type="spellEnd"/>
                <w:r>
                  <w:t xml:space="preserve"> second version of </w:t>
                </w:r>
                <w:r w:rsidRPr="00D37280">
                  <w:rPr>
                    <w:i/>
                  </w:rPr>
                  <w:t xml:space="preserve">Witch </w:t>
                </w:r>
                <w:r>
                  <w:rPr>
                    <w:i/>
                  </w:rPr>
                  <w:t>D</w:t>
                </w:r>
                <w:r w:rsidRPr="00D37280">
                  <w:rPr>
                    <w:i/>
                  </w:rPr>
                  <w:t>ance</w:t>
                </w:r>
                <w:r>
                  <w:t xml:space="preserve"> [</w:t>
                </w:r>
                <w:proofErr w:type="spellStart"/>
                <w:r w:rsidRPr="00444CAA">
                  <w:rPr>
                    <w:i/>
                  </w:rPr>
                  <w:t>Hexentanz</w:t>
                </w:r>
                <w:proofErr w:type="spellEnd"/>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 xml:space="preserve">cabaret performers </w:t>
                </w:r>
                <w:proofErr w:type="spellStart"/>
                <w:r w:rsidRPr="002700D6">
                  <w:t>Valeska</w:t>
                </w:r>
                <w:proofErr w:type="spellEnd"/>
                <w:r w:rsidRPr="002700D6">
                  <w:t xml:space="preserve"> </w:t>
                </w:r>
                <w:proofErr w:type="spellStart"/>
                <w:r w:rsidRPr="002700D6">
                  <w:t>Gert</w:t>
                </w:r>
                <w:proofErr w:type="spellEnd"/>
                <w:r w:rsidRPr="002700D6">
                  <w:t xml:space="preserve"> and </w:t>
                </w:r>
                <w:proofErr w:type="spellStart"/>
                <w:r w:rsidRPr="002700D6">
                  <w:t>Niddy</w:t>
                </w:r>
                <w:proofErr w:type="spellEnd"/>
                <w:r w:rsidRPr="002700D6">
                  <w:t xml:space="preserve"> </w:t>
                </w:r>
                <w:proofErr w:type="spellStart"/>
                <w:r w:rsidRPr="002700D6">
                  <w:t>Impekoven</w:t>
                </w:r>
                <w:proofErr w:type="spellEnd"/>
                <w:r>
                  <w:t xml:space="preserve"> and concert dancers </w:t>
                </w:r>
                <w:proofErr w:type="spellStart"/>
                <w:r w:rsidRPr="002700D6">
                  <w:t>Berthe</w:t>
                </w:r>
                <w:proofErr w:type="spellEnd"/>
                <w:r w:rsidRPr="002700D6">
                  <w:t xml:space="preserve"> </w:t>
                </w:r>
                <w:proofErr w:type="spellStart"/>
                <w:r w:rsidRPr="002700D6">
                  <w:t>Trümpy</w:t>
                </w:r>
                <w:proofErr w:type="spellEnd"/>
                <w:r w:rsidRPr="002700D6">
                  <w:t xml:space="preserve"> and Yvonne </w:t>
                </w:r>
                <w:proofErr w:type="spellStart"/>
                <w:r w:rsidRPr="002700D6">
                  <w:t>Georgi</w:t>
                </w:r>
                <w:proofErr w:type="spellEnd"/>
                <w:r w:rsidRPr="002700D6">
                  <w:t>.</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proofErr w:type="spellStart"/>
                <w:r w:rsidRPr="002700D6">
                  <w:t>cooptation</w:t>
                </w:r>
                <w:proofErr w:type="spellEnd"/>
                <w:r w:rsidRPr="002700D6">
                  <w:t xml:space="preserve"> by </w:t>
                </w:r>
                <w:r>
                  <w:t xml:space="preserve">Hitler’s regime. </w:t>
                </w:r>
                <w:r w:rsidRPr="002700D6">
                  <w:t>Under the National Socialist state</w:t>
                </w:r>
                <w:r>
                  <w:t xml:space="preserve"> from 1933 to 1945, </w:t>
                </w:r>
                <w:proofErr w:type="spellStart"/>
                <w:r w:rsidRPr="00D37280">
                  <w:rPr>
                    <w:i/>
                  </w:rPr>
                  <w:t>Ausdruckstanz</w:t>
                </w:r>
                <w:proofErr w:type="spellEnd"/>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proofErr w:type="spellStart"/>
                <w:r w:rsidRPr="00AB7FC6">
                  <w:rPr>
                    <w:i/>
                  </w:rPr>
                  <w:t>völkisch</w:t>
                </w:r>
                <w:proofErr w:type="spellEnd"/>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proofErr w:type="spellStart"/>
                <w:r w:rsidRPr="002700D6">
                  <w:t>Wigman</w:t>
                </w:r>
                <w:proofErr w:type="spellEnd"/>
                <w:r w:rsidRPr="002700D6">
                  <w:t xml:space="preserve">, </w:t>
                </w:r>
                <w:proofErr w:type="spellStart"/>
                <w:r w:rsidRPr="002700D6">
                  <w:t>Palucca</w:t>
                </w:r>
                <w:proofErr w:type="spellEnd"/>
                <w:r w:rsidRPr="002700D6">
                  <w:t xml:space="preserve"> and </w:t>
                </w:r>
                <w:proofErr w:type="spellStart"/>
                <w:r w:rsidRPr="002700D6">
                  <w:t>Kreutzberg</w:t>
                </w:r>
                <w:proofErr w:type="spellEnd"/>
                <w:r w:rsidRPr="002700D6">
                  <w:t xml:space="preserve"> </w:t>
                </w:r>
                <w:r>
                  <w:t xml:space="preserve">all participated. By the end of the regime, however, all these artists had been </w:t>
                </w:r>
                <w:proofErr w:type="spellStart"/>
                <w:r>
                  <w:t>sidelined</w:t>
                </w:r>
                <w:proofErr w:type="spellEnd"/>
                <w:r>
                  <w:t xml:space="preserve">,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w:t>
                </w:r>
                <w:proofErr w:type="spellStart"/>
                <w:r>
                  <w:t>Pina</w:t>
                </w:r>
                <w:proofErr w:type="spellEnd"/>
                <w:r>
                  <w:t xml:space="preserve"> Bausch, revisit the work of her mentor Kurt </w:t>
                </w:r>
                <w:proofErr w:type="spellStart"/>
                <w:r>
                  <w:t>Jooss</w:t>
                </w:r>
                <w:proofErr w:type="spellEnd"/>
                <w:r>
                  <w:t xml:space="preserve"> and his generation of </w:t>
                </w:r>
                <w:proofErr w:type="spellStart"/>
                <w:r w:rsidRPr="00310CDC">
                  <w:rPr>
                    <w:i/>
                  </w:rPr>
                  <w:t>Ausdruckstanz</w:t>
                </w:r>
                <w:proofErr w:type="spellEnd"/>
                <w:r>
                  <w:t xml:space="preserve"> artists. Working between dance and theatre, Bausch and her cohort gave a new meaning to a term first used by </w:t>
                </w:r>
                <w:proofErr w:type="spellStart"/>
                <w:r>
                  <w:t>Jooss</w:t>
                </w:r>
                <w:proofErr w:type="spellEnd"/>
                <w:r>
                  <w:t xml:space="preserve"> in 1928—</w:t>
                </w:r>
                <w:proofErr w:type="spellStart"/>
                <w:r w:rsidRPr="00A576D6">
                  <w:rPr>
                    <w:i/>
                  </w:rPr>
                  <w:t>Tanztheater</w:t>
                </w:r>
                <w:proofErr w:type="spellEnd"/>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Pr>
                    <w:rFonts w:ascii="Calibri" w:hAnsi="Calibri"/>
                    <w:noProof/>
                  </w:rPr>
                  <w:t>1</w:t>
                </w:r>
                <w:r w:rsidRPr="00B01618">
                  <w:rPr>
                    <w:rFonts w:ascii="Calibri" w:hAnsi="Calibri"/>
                    <w:noProof/>
                  </w:rPr>
                  <w:fldChar w:fldCharType="end"/>
                </w:r>
                <w:r w:rsidRPr="00B01618">
                  <w:rPr>
                    <w:rFonts w:ascii="Calibri" w:hAnsi="Calibri"/>
                  </w:rPr>
                  <w:t xml:space="preserve"> Emile </w:t>
                </w:r>
                <w:proofErr w:type="spellStart"/>
                <w:r w:rsidRPr="00B01618">
                  <w:rPr>
                    <w:rFonts w:ascii="Calibri" w:hAnsi="Calibri"/>
                  </w:rPr>
                  <w:t>Nolde</w:t>
                </w:r>
                <w:proofErr w:type="spellEnd"/>
                <w:r w:rsidRPr="00B01618">
                  <w:rPr>
                    <w:rFonts w:ascii="Calibri" w:hAnsi="Calibri"/>
                  </w:rPr>
                  <w:t>, Dance around the Golden Calf, 1910</w:t>
                </w:r>
              </w:p>
              <w:p w14:paraId="722FD94C" w14:textId="77777777" w:rsidR="00F94AE1" w:rsidRPr="00B01618" w:rsidRDefault="00F94AE1" w:rsidP="00F94AE1">
                <w:pPr>
                  <w:rPr>
                    <w:rStyle w:val="Hyperlink"/>
                    <w:rFonts w:ascii="Calibri" w:hAnsi="Calibri" w:cs="Times New Roman"/>
                    <w:sz w:val="24"/>
                    <w:szCs w:val="24"/>
                  </w:rPr>
                </w:pPr>
                <w:r w:rsidRPr="00B01618">
                  <w:rPr>
                    <w:rFonts w:ascii="Calibri" w:hAnsi="Calibri"/>
                  </w:rPr>
                  <w:t xml:space="preserve">Source: </w:t>
                </w:r>
                <w:hyperlink r:id="rId11" w:history="1">
                  <w:r w:rsidRPr="00B01618">
                    <w:rPr>
                      <w:rStyle w:val="Hyperlink"/>
                      <w:rFonts w:ascii="Calibri" w:hAnsi="Calibri" w:cs="Times New Roman"/>
                    </w:rPr>
                    <w:t>http://www.wikipaintings.org/en/emil-nolde/dance-around-the-golden-calf-1910</w:t>
                  </w:r>
                </w:hyperlink>
                <w:r w:rsidRPr="00B01618">
                  <w:rPr>
                    <w:rStyle w:val="Hyperlink"/>
                    <w:rFonts w:ascii="Calibri" w:hAnsi="Calibri" w:cs="Times New Roman"/>
                    <w:sz w:val="24"/>
                    <w:szCs w:val="24"/>
                  </w:rPr>
                  <w:t xml:space="preserve"> </w:t>
                </w:r>
              </w:p>
              <w:p w14:paraId="30B0301F" w14:textId="77777777" w:rsidR="00F94AE1" w:rsidRDefault="00F94AE1" w:rsidP="00F94AE1">
                <w:pPr>
                  <w:rPr>
                    <w:rStyle w:val="Hyperlink"/>
                    <w:rFonts w:ascii="Times New Roman" w:hAnsi="Times New Roman" w:cs="Times New Roman"/>
                    <w:sz w:val="24"/>
                    <w:szCs w:val="24"/>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fldSimple w:instr=" SEQ Figure \* ARABIC ">
                  <w:r>
                    <w:rPr>
                      <w:noProof/>
                    </w:rPr>
                    <w:t>2</w:t>
                  </w:r>
                </w:fldSimple>
                <w:r>
                  <w:t xml:space="preserve"> Emil </w:t>
                </w:r>
                <w:proofErr w:type="spellStart"/>
                <w:r>
                  <w:t>Nolde</w:t>
                </w:r>
                <w:proofErr w:type="spellEnd"/>
                <w:r>
                  <w:t xml:space="preserve"> </w:t>
                </w:r>
                <w:r w:rsidRPr="00834942">
                  <w:t xml:space="preserve">Portrait of Mary </w:t>
                </w:r>
                <w:proofErr w:type="spellStart"/>
                <w:r w:rsidRPr="00834942">
                  <w:t>Wigman</w:t>
                </w:r>
                <w:proofErr w:type="spellEnd"/>
                <w:r w:rsidRPr="00834942">
                  <w:t>, c.1920</w:t>
                </w:r>
              </w:p>
              <w:p w14:paraId="2DEF3753" w14:textId="4B7ED9A7" w:rsidR="00E714FE" w:rsidRPr="0044138E" w:rsidRDefault="00F94AE1" w:rsidP="00F94AE1">
                <w:pPr>
                  <w:rPr>
                    <w:rFonts w:ascii="Calibri" w:hAnsi="Calibri"/>
                  </w:rPr>
                </w:pPr>
                <w:r>
                  <w:t xml:space="preserve">Source: </w:t>
                </w:r>
                <w:r w:rsidRPr="0036499E">
                  <w:rPr>
                    <w:color w:val="0000FF"/>
                    <w:u w:val="single"/>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sdtPr>
            <w:sdtContent>
              <w:sdt>
                <w:sdtPr>
                  <w:alias w:val="Further reading"/>
                  <w:tag w:val="furtherReading"/>
                  <w:id w:val="176080426"/>
                </w:sdtPr>
                <w:sdtContent>
                  <w:p w14:paraId="47D7452A" w14:textId="77777777" w:rsidR="00B12AC2" w:rsidRDefault="002D3558" w:rsidP="00B12AC2">
                    <w:sdt>
                      <w:sdtPr>
                        <w:id w:val="1301497583"/>
                        <w:citation/>
                      </w:sdtPr>
                      <w:sdtContent>
                        <w:r w:rsidR="00B12AC2">
                          <w:fldChar w:fldCharType="begin"/>
                        </w:r>
                        <w:r w:rsidR="00B12AC2">
                          <w:rPr>
                            <w:lang w:val="en-US"/>
                          </w:rPr>
                          <w:instrText xml:space="preserve"> CITATION How96 \l 1033 </w:instrText>
                        </w:r>
                        <w:r w:rsidR="00B12AC2">
                          <w:fldChar w:fldCharType="separate"/>
                        </w:r>
                        <w:r w:rsidR="00B12AC2">
                          <w:rPr>
                            <w:noProof/>
                            <w:lang w:val="en-US"/>
                          </w:rPr>
                          <w:t xml:space="preserve"> (Howe)</w:t>
                        </w:r>
                        <w:r w:rsidR="00B12AC2">
                          <w:fldChar w:fldCharType="end"/>
                        </w:r>
                      </w:sdtContent>
                    </w:sdt>
                  </w:p>
                  <w:p w14:paraId="4C6E6A8C" w14:textId="77777777" w:rsidR="00B12AC2" w:rsidRDefault="00B12AC2" w:rsidP="00B12AC2"/>
                  <w:p w14:paraId="2885343A" w14:textId="77777777" w:rsidR="00B12AC2" w:rsidRDefault="002D3558" w:rsidP="00B12AC2">
                    <w:sdt>
                      <w:sdtPr>
                        <w:id w:val="1546945346"/>
                        <w:citation/>
                      </w:sdtPr>
                      <w:sdtContent>
                        <w:r w:rsidR="00B12AC2">
                          <w:fldChar w:fldCharType="begin"/>
                        </w:r>
                        <w:r w:rsidR="00B12AC2">
                          <w:rPr>
                            <w:lang w:val="en-US"/>
                          </w:rPr>
                          <w:instrText xml:space="preserve"> CITATION Lau96 \l 1033 </w:instrText>
                        </w:r>
                        <w:r w:rsidR="00B12AC2">
                          <w:fldChar w:fldCharType="separate"/>
                        </w:r>
                        <w:r w:rsidR="00B12AC2">
                          <w:rPr>
                            <w:noProof/>
                            <w:lang w:val="en-US"/>
                          </w:rPr>
                          <w:t>(Launay)</w:t>
                        </w:r>
                        <w:r w:rsidR="00B12AC2">
                          <w:fldChar w:fldCharType="end"/>
                        </w:r>
                      </w:sdtContent>
                    </w:sdt>
                  </w:p>
                  <w:p w14:paraId="72A555AD" w14:textId="77777777" w:rsidR="00B12AC2" w:rsidRDefault="00B12AC2" w:rsidP="00B12AC2"/>
                  <w:p w14:paraId="193151FD" w14:textId="77777777" w:rsidR="00B12AC2" w:rsidRDefault="002D3558" w:rsidP="00B12AC2">
                    <w:sdt>
                      <w:sdtPr>
                        <w:id w:val="-1197458991"/>
                        <w:citation/>
                      </w:sdtPr>
                      <w:sdtContent>
                        <w:r w:rsidR="00B12AC2">
                          <w:fldChar w:fldCharType="begin"/>
                        </w:r>
                        <w:r w:rsidR="00B12AC2">
                          <w:rPr>
                            <w:lang w:val="en-US"/>
                          </w:rPr>
                          <w:instrText xml:space="preserve"> CITATION Dan11 \l 1033 </w:instrText>
                        </w:r>
                        <w:r w:rsidR="00B12AC2">
                          <w:fldChar w:fldCharType="separate"/>
                        </w:r>
                        <w:r w:rsidR="00B12AC2">
                          <w:rPr>
                            <w:noProof/>
                            <w:lang w:val="en-US"/>
                          </w:rPr>
                          <w:t>(Macel and Lavigne)</w:t>
                        </w:r>
                        <w:r w:rsidR="00B12AC2">
                          <w:fldChar w:fldCharType="end"/>
                        </w:r>
                      </w:sdtContent>
                    </w:sdt>
                  </w:p>
                  <w:p w14:paraId="4525A210" w14:textId="77777777" w:rsidR="00B12AC2" w:rsidRDefault="00B12AC2" w:rsidP="00B12AC2"/>
                  <w:p w14:paraId="1423243D" w14:textId="77777777" w:rsidR="00B12AC2" w:rsidRDefault="002D3558" w:rsidP="00B12AC2">
                    <w:sdt>
                      <w:sdtPr>
                        <w:id w:val="2022510071"/>
                        <w:citation/>
                      </w:sdtPr>
                      <w:sdtContent>
                        <w:r w:rsidR="00B12AC2">
                          <w:fldChar w:fldCharType="begin"/>
                        </w:r>
                        <w:r w:rsidR="00B12AC2">
                          <w:rPr>
                            <w:lang w:val="en-US"/>
                          </w:rPr>
                          <w:instrText xml:space="preserve"> CITATION Man06 \l 1033 </w:instrText>
                        </w:r>
                        <w:r w:rsidR="00B12AC2">
                          <w:fldChar w:fldCharType="separate"/>
                        </w:r>
                        <w:r w:rsidR="00B12AC2">
                          <w:rPr>
                            <w:noProof/>
                            <w:lang w:val="en-US"/>
                          </w:rPr>
                          <w:t>(Manning)</w:t>
                        </w:r>
                        <w:r w:rsidR="00B12AC2">
                          <w:fldChar w:fldCharType="end"/>
                        </w:r>
                      </w:sdtContent>
                    </w:sdt>
                  </w:p>
                  <w:p w14:paraId="5A5BA52F" w14:textId="77777777" w:rsidR="00B12AC2" w:rsidRDefault="00B12AC2" w:rsidP="00B12AC2"/>
                  <w:p w14:paraId="2331FD05" w14:textId="77777777" w:rsidR="00B12AC2" w:rsidRDefault="002D3558" w:rsidP="00B12AC2">
                    <w:sdt>
                      <w:sdtPr>
                        <w:id w:val="-2144575083"/>
                        <w:citation/>
                      </w:sdtPr>
                      <w:sdtContent>
                        <w:r w:rsidR="00B12AC2">
                          <w:fldChar w:fldCharType="begin"/>
                        </w:r>
                        <w:r w:rsidR="00B12AC2">
                          <w:rPr>
                            <w:lang w:val="en-US"/>
                          </w:rPr>
                          <w:instrText xml:space="preserve"> CITATION Mar26 \l 1033 </w:instrText>
                        </w:r>
                        <w:r w:rsidR="00B12AC2">
                          <w:fldChar w:fldCharType="separate"/>
                        </w:r>
                        <w:r w:rsidR="00B12AC2">
                          <w:rPr>
                            <w:noProof/>
                            <w:lang w:val="en-US"/>
                          </w:rPr>
                          <w:t>(MoMA)</w:t>
                        </w:r>
                        <w:r w:rsidR="00B12AC2">
                          <w:fldChar w:fldCharType="end"/>
                        </w:r>
                      </w:sdtContent>
                    </w:sdt>
                  </w:p>
                  <w:p w14:paraId="3BFF0FD4" w14:textId="77777777" w:rsidR="00B12AC2" w:rsidRDefault="00B12AC2" w:rsidP="00B12AC2"/>
                  <w:p w14:paraId="4FC47FE2" w14:textId="77777777" w:rsidR="00B12AC2" w:rsidRDefault="002D3558" w:rsidP="00B12AC2">
                    <w:sdt>
                      <w:sdtPr>
                        <w:id w:val="149183563"/>
                        <w:citation/>
                      </w:sdtPr>
                      <w:sdtContent>
                        <w:r w:rsidR="00B12AC2">
                          <w:fldChar w:fldCharType="begin"/>
                        </w:r>
                        <w:r w:rsidR="00B12AC2">
                          <w:rPr>
                            <w:lang w:val="en-US"/>
                          </w:rPr>
                          <w:instrText xml:space="preserve"> CITATION MoM15 \l 1033 </w:instrText>
                        </w:r>
                        <w:r w:rsidR="00B12AC2">
                          <w:fldChar w:fldCharType="separate"/>
                        </w:r>
                        <w:r w:rsidR="00B12AC2">
                          <w:rPr>
                            <w:noProof/>
                            <w:lang w:val="en-US"/>
                          </w:rPr>
                          <w:t>(MoMA)</w:t>
                        </w:r>
                        <w:r w:rsidR="00B12AC2">
                          <w:fldChar w:fldCharType="end"/>
                        </w:r>
                      </w:sdtContent>
                    </w:sdt>
                  </w:p>
                  <w:p w14:paraId="570141E2" w14:textId="77777777" w:rsidR="00B12AC2" w:rsidRDefault="00B12AC2" w:rsidP="00B12AC2"/>
                  <w:p w14:paraId="406ADD7D" w14:textId="77777777" w:rsidR="00B12AC2" w:rsidRDefault="002D3558" w:rsidP="00B12AC2">
                    <w:sdt>
                      <w:sdtPr>
                        <w:id w:val="680243193"/>
                        <w:citation/>
                      </w:sdtPr>
                      <w:sdtContent>
                        <w:r w:rsidR="00B12AC2">
                          <w:fldChar w:fldCharType="begin"/>
                        </w:r>
                        <w:r w:rsidR="00B12AC2">
                          <w:rPr>
                            <w:lang w:val="en-US"/>
                          </w:rPr>
                          <w:instrText xml:space="preserve"> CITATION Pae12 \l 1033 </w:instrText>
                        </w:r>
                        <w:r w:rsidR="00B12AC2">
                          <w:fldChar w:fldCharType="separate"/>
                        </w:r>
                        <w:r w:rsidR="00B12AC2">
                          <w:rPr>
                            <w:noProof/>
                            <w:lang w:val="en-US"/>
                          </w:rPr>
                          <w:t>(Paenhuysen and Muller)</w:t>
                        </w:r>
                        <w:r w:rsidR="00B12AC2">
                          <w:fldChar w:fldCharType="end"/>
                        </w:r>
                      </w:sdtContent>
                    </w:sdt>
                  </w:p>
                  <w:p w14:paraId="0396F54A" w14:textId="77777777" w:rsidR="00B12AC2" w:rsidRDefault="00B12AC2" w:rsidP="00B12AC2"/>
                  <w:p w14:paraId="5EBFDCD3" w14:textId="77777777" w:rsidR="00B12AC2" w:rsidRDefault="002D3558" w:rsidP="00B12AC2">
                    <w:sdt>
                      <w:sdtPr>
                        <w:id w:val="505399044"/>
                        <w:citation/>
                      </w:sdtPr>
                      <w:sdtContent>
                        <w:r w:rsidR="00B12AC2">
                          <w:fldChar w:fldCharType="begin"/>
                        </w:r>
                        <w:r w:rsidR="00B12AC2">
                          <w:rPr>
                            <w:lang w:val="en-US"/>
                          </w:rPr>
                          <w:instrText xml:space="preserve"> CITATION Par03 \l 1033 </w:instrText>
                        </w:r>
                        <w:r w:rsidR="00B12AC2">
                          <w:fldChar w:fldCharType="separate"/>
                        </w:r>
                        <w:r w:rsidR="00B12AC2">
                          <w:rPr>
                            <w:noProof/>
                            <w:lang w:val="en-US"/>
                          </w:rPr>
                          <w:t>(Partsch-Bergsohn and Bergsohn)</w:t>
                        </w:r>
                        <w:r w:rsidR="00B12AC2">
                          <w:fldChar w:fldCharType="end"/>
                        </w:r>
                      </w:sdtContent>
                    </w:sdt>
                  </w:p>
                  <w:p w14:paraId="539909FF" w14:textId="77777777" w:rsidR="00B12AC2" w:rsidRDefault="00B12AC2" w:rsidP="00B12AC2"/>
                  <w:p w14:paraId="01877162" w14:textId="77777777" w:rsidR="00B12AC2" w:rsidRDefault="002D3558" w:rsidP="00B12AC2">
                    <w:sdt>
                      <w:sdtPr>
                        <w:id w:val="-1778170341"/>
                        <w:citation/>
                      </w:sdtPr>
                      <w:sdtContent>
                        <w:r w:rsidR="00B12AC2">
                          <w:fldChar w:fldCharType="begin"/>
                        </w:r>
                        <w:r w:rsidR="00B12AC2">
                          <w:rPr>
                            <w:lang w:val="en-US"/>
                          </w:rPr>
                          <w:instrText xml:space="preserve"> CITATION Pre98 \l 1033 </w:instrText>
                        </w:r>
                        <w:r w:rsidR="00B12AC2">
                          <w:fldChar w:fldCharType="separate"/>
                        </w:r>
                        <w:r w:rsidR="00B12AC2">
                          <w:rPr>
                            <w:noProof/>
                            <w:lang w:val="en-US"/>
                          </w:rPr>
                          <w:t>(Preston-Dunlop)</w:t>
                        </w:r>
                        <w:r w:rsidR="00B12AC2">
                          <w:fldChar w:fldCharType="end"/>
                        </w:r>
                      </w:sdtContent>
                    </w:sdt>
                  </w:p>
                  <w:p w14:paraId="46ED64FF" w14:textId="77777777" w:rsidR="00B12AC2" w:rsidRDefault="00B12AC2" w:rsidP="00B12AC2"/>
                  <w:p w14:paraId="63234671" w14:textId="2E63A098" w:rsidR="00E714FE" w:rsidRPr="00B12AC2" w:rsidRDefault="002D3558" w:rsidP="00E714FE">
                    <w:sdt>
                      <w:sdtPr>
                        <w:id w:val="-523939145"/>
                        <w:citation/>
                      </w:sdtPr>
                      <w:sdtContent>
                        <w:r w:rsidR="00B12AC2">
                          <w:fldChar w:fldCharType="begin"/>
                        </w:r>
                        <w:r w:rsidR="00B12AC2">
                          <w:rPr>
                            <w:lang w:val="en-US"/>
                          </w:rPr>
                          <w:instrText xml:space="preserve"> CITATION Sny91 \l 1033 </w:instrText>
                        </w:r>
                        <w:r w:rsidR="00B12AC2">
                          <w:fldChar w:fldCharType="separate"/>
                        </w:r>
                        <w:r w:rsidR="00B12AC2">
                          <w:rPr>
                            <w:noProof/>
                            <w:lang w:val="en-US"/>
                          </w:rPr>
                          <w:t>(Snyder)</w:t>
                        </w:r>
                        <w:r w:rsidR="00B12AC2">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11:18:00Z" w:initials="LD">
    <w:p w14:paraId="1F5BFE19" w14:textId="272FBA0F" w:rsidR="002D3558" w:rsidRDefault="002D3558">
      <w:pPr>
        <w:pStyle w:val="CommentText"/>
      </w:pPr>
      <w:r>
        <w:rPr>
          <w:rStyle w:val="CommentReference"/>
        </w:rPr>
        <w:annotationRef/>
      </w:r>
      <w:r>
        <w:t>Taken from Austrian Expressionism entry.</w:t>
      </w:r>
    </w:p>
  </w:comment>
  <w:comment w:id="1" w:author="Laura Dosky" w:date="2015-05-31T09:03:00Z" w:initials="LD">
    <w:p w14:paraId="50AF5493" w14:textId="6D22259B" w:rsidR="002D3558" w:rsidRDefault="002D3558">
      <w:pPr>
        <w:pStyle w:val="CommentText"/>
      </w:pPr>
      <w:r>
        <w:rPr>
          <w:rStyle w:val="CommentReference"/>
        </w:rPr>
        <w:annotationRef/>
      </w:r>
      <w:r>
        <w:t>Taken from Austrian Expressionism entry.</w:t>
      </w:r>
    </w:p>
  </w:comment>
  <w:comment w:id="2" w:author="Laura Dosky" w:date="2015-06-02T07:02:00Z" w:initials="LD">
    <w:p w14:paraId="255B5015" w14:textId="42207737" w:rsidR="002D3558" w:rsidRDefault="002D3558">
      <w:pPr>
        <w:pStyle w:val="CommentText"/>
      </w:pPr>
      <w:r>
        <w:rPr>
          <w:rStyle w:val="CommentReference"/>
        </w:rPr>
        <w:annotationRef/>
      </w:r>
      <w:r>
        <w:t>Say more? Outline some of the theory that underlies Expressionism?</w:t>
      </w:r>
    </w:p>
  </w:comment>
  <w:comment w:id="3" w:author="Laura Dosky" w:date="2015-05-31T11:21:00Z" w:initials="LD">
    <w:p w14:paraId="3B1C07E7" w14:textId="77777777" w:rsidR="002D3558" w:rsidRDefault="002D3558">
      <w:pPr>
        <w:pStyle w:val="CommentText"/>
      </w:pPr>
      <w:r>
        <w:rPr>
          <w:rStyle w:val="CommentReference"/>
        </w:rPr>
        <w:annotationRef/>
      </w:r>
      <w:r>
        <w:t xml:space="preserve">Taken from </w:t>
      </w:r>
      <w:proofErr w:type="spellStart"/>
      <w:r>
        <w:t>Poppelreuter's</w:t>
      </w:r>
      <w:proofErr w:type="spellEnd"/>
      <w:r>
        <w:t xml:space="preserve"> entry on Expressionism and architecture.</w:t>
      </w:r>
    </w:p>
  </w:comment>
  <w:comment w:id="4" w:author="Laura Dosky" w:date="2015-05-31T12:35:00Z" w:initials="LD">
    <w:p w14:paraId="6199EB2E" w14:textId="68E02797" w:rsidR="002D3558" w:rsidRDefault="002D3558">
      <w:pPr>
        <w:pStyle w:val="CommentText"/>
      </w:pPr>
      <w:r>
        <w:rPr>
          <w:rStyle w:val="CommentReference"/>
        </w:rPr>
        <w:annotationRef/>
      </w:r>
      <w:r>
        <w:t>Unclear. Belief in Taut? Fueled Taut's beliefs?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E1F9D" w14:textId="77777777" w:rsidR="002D3558" w:rsidRDefault="002D3558" w:rsidP="007A0D55">
      <w:pPr>
        <w:spacing w:after="0" w:line="240" w:lineRule="auto"/>
      </w:pPr>
      <w:r>
        <w:separator/>
      </w:r>
    </w:p>
  </w:endnote>
  <w:endnote w:type="continuationSeparator" w:id="0">
    <w:p w14:paraId="553FCA9E" w14:textId="77777777" w:rsidR="002D3558" w:rsidRDefault="002D35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3F65" w14:textId="77777777" w:rsidR="002D3558" w:rsidRDefault="002D3558" w:rsidP="007A0D55">
      <w:pPr>
        <w:spacing w:after="0" w:line="240" w:lineRule="auto"/>
      </w:pPr>
      <w:r>
        <w:separator/>
      </w:r>
    </w:p>
  </w:footnote>
  <w:footnote w:type="continuationSeparator" w:id="0">
    <w:p w14:paraId="584FFB2E" w14:textId="77777777" w:rsidR="002D3558" w:rsidRDefault="002D3558" w:rsidP="007A0D55">
      <w:pPr>
        <w:spacing w:after="0" w:line="240" w:lineRule="auto"/>
      </w:pPr>
      <w:r>
        <w:continuationSeparator/>
      </w:r>
    </w:p>
  </w:footnote>
  <w:footnote w:id="1">
    <w:p w14:paraId="5C70A7B8" w14:textId="2432E720" w:rsidR="002D3558" w:rsidRPr="00F94AE1" w:rsidRDefault="002D3558" w:rsidP="00F94AE1">
      <w:pPr>
        <w:pStyle w:val="FootnoteText"/>
      </w:pPr>
      <w:r w:rsidRPr="00F94AE1">
        <w:rPr>
          <w:rStyle w:val="FootnoteReference"/>
        </w:rPr>
        <w:footnoteRef/>
      </w:r>
      <w:r w:rsidRPr="00F94AE1">
        <w:t xml:space="preserve"> Not until the years after the First World War did the term </w:t>
      </w:r>
      <w:proofErr w:type="spellStart"/>
      <w:r w:rsidRPr="00F94AE1">
        <w:rPr>
          <w:i/>
        </w:rPr>
        <w:t>Ausdruckstanz</w:t>
      </w:r>
      <w:proofErr w:type="spellEnd"/>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2D3558" w:rsidRDefault="002D35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8C19B0" w14:textId="77777777" w:rsidR="002D3558" w:rsidRDefault="002D35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144FD"/>
    <w:rsid w:val="00032559"/>
    <w:rsid w:val="00052040"/>
    <w:rsid w:val="000B25AE"/>
    <w:rsid w:val="000B55AB"/>
    <w:rsid w:val="000D24DC"/>
    <w:rsid w:val="00101B2E"/>
    <w:rsid w:val="00116FA0"/>
    <w:rsid w:val="0015114C"/>
    <w:rsid w:val="001A21F3"/>
    <w:rsid w:val="001A2537"/>
    <w:rsid w:val="001A6A06"/>
    <w:rsid w:val="001B33A3"/>
    <w:rsid w:val="00210C03"/>
    <w:rsid w:val="002162E2"/>
    <w:rsid w:val="00225C5A"/>
    <w:rsid w:val="00230B10"/>
    <w:rsid w:val="00234353"/>
    <w:rsid w:val="00244BB0"/>
    <w:rsid w:val="0027435D"/>
    <w:rsid w:val="002A0A0D"/>
    <w:rsid w:val="002B0B37"/>
    <w:rsid w:val="002D3558"/>
    <w:rsid w:val="002E708B"/>
    <w:rsid w:val="0030662D"/>
    <w:rsid w:val="00315B4C"/>
    <w:rsid w:val="003235A7"/>
    <w:rsid w:val="003677B6"/>
    <w:rsid w:val="003B6CB3"/>
    <w:rsid w:val="003D3579"/>
    <w:rsid w:val="003E2795"/>
    <w:rsid w:val="003F0D73"/>
    <w:rsid w:val="003F779F"/>
    <w:rsid w:val="0044138E"/>
    <w:rsid w:val="00462DBE"/>
    <w:rsid w:val="00464699"/>
    <w:rsid w:val="00483379"/>
    <w:rsid w:val="00487BC5"/>
    <w:rsid w:val="00496888"/>
    <w:rsid w:val="004A7476"/>
    <w:rsid w:val="004E5896"/>
    <w:rsid w:val="00513BCC"/>
    <w:rsid w:val="00513EE6"/>
    <w:rsid w:val="00534F8F"/>
    <w:rsid w:val="00590035"/>
    <w:rsid w:val="005B177E"/>
    <w:rsid w:val="005B3921"/>
    <w:rsid w:val="005F26D7"/>
    <w:rsid w:val="005F5450"/>
    <w:rsid w:val="006001F9"/>
    <w:rsid w:val="00610091"/>
    <w:rsid w:val="006D0412"/>
    <w:rsid w:val="007411B9"/>
    <w:rsid w:val="00776E3C"/>
    <w:rsid w:val="00780D95"/>
    <w:rsid w:val="00780DC7"/>
    <w:rsid w:val="007A0D55"/>
    <w:rsid w:val="007B3377"/>
    <w:rsid w:val="007D2445"/>
    <w:rsid w:val="007E5F44"/>
    <w:rsid w:val="00821DE3"/>
    <w:rsid w:val="00846CE1"/>
    <w:rsid w:val="008653A5"/>
    <w:rsid w:val="008A5B87"/>
    <w:rsid w:val="00912E3A"/>
    <w:rsid w:val="0091305B"/>
    <w:rsid w:val="00922950"/>
    <w:rsid w:val="00966D7F"/>
    <w:rsid w:val="00981945"/>
    <w:rsid w:val="00987E09"/>
    <w:rsid w:val="009A7264"/>
    <w:rsid w:val="009D1606"/>
    <w:rsid w:val="009E18A1"/>
    <w:rsid w:val="009E73D7"/>
    <w:rsid w:val="00A27D2C"/>
    <w:rsid w:val="00A751D4"/>
    <w:rsid w:val="00A76FD9"/>
    <w:rsid w:val="00AB436D"/>
    <w:rsid w:val="00AD2F24"/>
    <w:rsid w:val="00AD4844"/>
    <w:rsid w:val="00B12AC2"/>
    <w:rsid w:val="00B15786"/>
    <w:rsid w:val="00B219AE"/>
    <w:rsid w:val="00B33145"/>
    <w:rsid w:val="00B34B8D"/>
    <w:rsid w:val="00B574C9"/>
    <w:rsid w:val="00B738A0"/>
    <w:rsid w:val="00BC3551"/>
    <w:rsid w:val="00BC39C9"/>
    <w:rsid w:val="00BC59D3"/>
    <w:rsid w:val="00BE5BF7"/>
    <w:rsid w:val="00BF40E1"/>
    <w:rsid w:val="00C27FAB"/>
    <w:rsid w:val="00C358D4"/>
    <w:rsid w:val="00C6296B"/>
    <w:rsid w:val="00CC586D"/>
    <w:rsid w:val="00CF1542"/>
    <w:rsid w:val="00CF3EC5"/>
    <w:rsid w:val="00D23028"/>
    <w:rsid w:val="00D656DA"/>
    <w:rsid w:val="00D83300"/>
    <w:rsid w:val="00D949A5"/>
    <w:rsid w:val="00DC6B48"/>
    <w:rsid w:val="00DF01B0"/>
    <w:rsid w:val="00E714FE"/>
    <w:rsid w:val="00E85A05"/>
    <w:rsid w:val="00E95829"/>
    <w:rsid w:val="00EA606C"/>
    <w:rsid w:val="00EB0C8C"/>
    <w:rsid w:val="00EB51FD"/>
    <w:rsid w:val="00EB77DB"/>
    <w:rsid w:val="00ED139F"/>
    <w:rsid w:val="00EF74F7"/>
    <w:rsid w:val="00F36937"/>
    <w:rsid w:val="00F4514C"/>
    <w:rsid w:val="00F60F53"/>
    <w:rsid w:val="00F94AE1"/>
    <w:rsid w:val="00F94E2A"/>
    <w:rsid w:val="00FA1925"/>
    <w:rsid w:val="00FB11DE"/>
    <w:rsid w:val="00FB589A"/>
    <w:rsid w:val="00FB7317"/>
    <w:rsid w:val="00FE01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paintings.org/en/emil-nolde/dance-around-the-golden-calf-1910"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eb.mnstate.edu/gracyk/courses/phil%20of%20art/kandinskytex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D74C190B0EE1AA478B28191766728A1B"/>
        <w:category>
          <w:name w:val="General"/>
          <w:gallery w:val="placeholder"/>
        </w:category>
        <w:types>
          <w:type w:val="bbPlcHdr"/>
        </w:types>
        <w:behaviors>
          <w:behavior w:val="content"/>
        </w:behaviors>
        <w:guid w:val="{51C7A124-CAF4-1943-B522-5C35D622172B}"/>
      </w:docPartPr>
      <w:docPartBody>
        <w:p w:rsidR="00E902DC" w:rsidRDefault="00E902DC" w:rsidP="00E902DC">
          <w:pPr>
            <w:pStyle w:val="D74C190B0EE1AA478B28191766728A1B"/>
          </w:pPr>
          <w:r>
            <w:rPr>
              <w:rStyle w:val="PlaceholderText"/>
            </w:rPr>
            <w:t>[Middle name]</w:t>
          </w:r>
        </w:p>
      </w:docPartBody>
    </w:docPart>
    <w:docPart>
      <w:docPartPr>
        <w:name w:val="721F89E0E3862C46887FE629D8C4D65D"/>
        <w:category>
          <w:name w:val="General"/>
          <w:gallery w:val="placeholder"/>
        </w:category>
        <w:types>
          <w:type w:val="bbPlcHdr"/>
        </w:types>
        <w:behaviors>
          <w:behavior w:val="content"/>
        </w:behaviors>
        <w:guid w:val="{E5FB6069-3F27-D84D-B1D6-D99C26D3F8B0}"/>
      </w:docPartPr>
      <w:docPartBody>
        <w:p w:rsidR="00E902DC" w:rsidRDefault="00E902DC" w:rsidP="00E902DC">
          <w:pPr>
            <w:pStyle w:val="721F89E0E3862C46887FE629D8C4D65D"/>
          </w:pPr>
          <w:r>
            <w:rPr>
              <w:rStyle w:val="PlaceholderText"/>
            </w:rPr>
            <w:t>[Last name]</w:t>
          </w:r>
        </w:p>
      </w:docPartBody>
    </w:docPart>
    <w:docPart>
      <w:docPartPr>
        <w:name w:val="FBBC36B7E377E54F84BB3DD0A1F7800B"/>
        <w:category>
          <w:name w:val="General"/>
          <w:gallery w:val="placeholder"/>
        </w:category>
        <w:types>
          <w:type w:val="bbPlcHdr"/>
        </w:types>
        <w:behaviors>
          <w:behavior w:val="content"/>
        </w:behaviors>
        <w:guid w:val="{67D6656F-15DD-F142-B11E-4734EE3505D2}"/>
      </w:docPartPr>
      <w:docPartBody>
        <w:p w:rsidR="00E902DC" w:rsidRDefault="00E902DC" w:rsidP="00E902DC">
          <w:pPr>
            <w:pStyle w:val="FBBC36B7E377E54F84BB3DD0A1F7800B"/>
          </w:pPr>
          <w:r>
            <w:rPr>
              <w:rStyle w:val="PlaceholderText"/>
            </w:rPr>
            <w:t>[Enter your biography]</w:t>
          </w:r>
        </w:p>
      </w:docPartBody>
    </w:docPart>
    <w:docPart>
      <w:docPartPr>
        <w:name w:val="17CFB203D477A744B2A20220C9A1421A"/>
        <w:category>
          <w:name w:val="General"/>
          <w:gallery w:val="placeholder"/>
        </w:category>
        <w:types>
          <w:type w:val="bbPlcHdr"/>
        </w:types>
        <w:behaviors>
          <w:behavior w:val="content"/>
        </w:behaviors>
        <w:guid w:val="{260030BE-9566-3848-A395-33C09067B89D}"/>
      </w:docPartPr>
      <w:docPartBody>
        <w:p w:rsidR="00E902DC" w:rsidRDefault="00E902DC" w:rsidP="00E902DC">
          <w:pPr>
            <w:pStyle w:val="17CFB203D477A744B2A20220C9A1421A"/>
          </w:pPr>
          <w:r>
            <w:rPr>
              <w:rStyle w:val="PlaceholderText"/>
            </w:rPr>
            <w:t>[Enter the institution with which you are affiliated]</w:t>
          </w:r>
        </w:p>
      </w:docPartBody>
    </w:docPart>
    <w:docPart>
      <w:docPartPr>
        <w:name w:val="664B28C83F14944085C4A355C38B7439"/>
        <w:category>
          <w:name w:val="General"/>
          <w:gallery w:val="placeholder"/>
        </w:category>
        <w:types>
          <w:type w:val="bbPlcHdr"/>
        </w:types>
        <w:behaviors>
          <w:behavior w:val="content"/>
        </w:behaviors>
        <w:guid w:val="{186EAFB2-FC32-F242-958C-F47965141A60}"/>
      </w:docPartPr>
      <w:docPartBody>
        <w:p w:rsidR="00E902DC" w:rsidRDefault="00E902DC" w:rsidP="00E902DC">
          <w:pPr>
            <w:pStyle w:val="664B28C83F14944085C4A355C38B7439"/>
          </w:pPr>
          <w:r w:rsidRPr="00EF74F7">
            <w:rPr>
              <w:b/>
              <w:color w:val="808080" w:themeColor="background1" w:themeShade="80"/>
            </w:rPr>
            <w:t>[Enter the headword for your article]</w:t>
          </w:r>
        </w:p>
      </w:docPartBody>
    </w:docPart>
    <w:docPart>
      <w:docPartPr>
        <w:name w:val="EB91150B70BE5C4DABEAAE426D8D2F96"/>
        <w:category>
          <w:name w:val="General"/>
          <w:gallery w:val="placeholder"/>
        </w:category>
        <w:types>
          <w:type w:val="bbPlcHdr"/>
        </w:types>
        <w:behaviors>
          <w:behavior w:val="content"/>
        </w:behaviors>
        <w:guid w:val="{1969E6AF-129C-7A48-A96F-BD8E4CC484A9}"/>
      </w:docPartPr>
      <w:docPartBody>
        <w:p w:rsidR="00E902DC" w:rsidRDefault="00E902DC" w:rsidP="00E902DC">
          <w:pPr>
            <w:pStyle w:val="EB91150B70BE5C4DABEAAE426D8D2F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45D6D32ABFC3409B3CB0970205C9E8"/>
        <w:category>
          <w:name w:val="General"/>
          <w:gallery w:val="placeholder"/>
        </w:category>
        <w:types>
          <w:type w:val="bbPlcHdr"/>
        </w:types>
        <w:behaviors>
          <w:behavior w:val="content"/>
        </w:behaviors>
        <w:guid w:val="{84199851-B171-BC43-A119-5AF7F88B8A90}"/>
      </w:docPartPr>
      <w:docPartBody>
        <w:p w:rsidR="00E902DC" w:rsidRDefault="00E902DC" w:rsidP="00E902DC">
          <w:pPr>
            <w:pStyle w:val="8045D6D32ABFC3409B3CB0970205C9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33E4B19799F47A0F614ADED722444"/>
        <w:category>
          <w:name w:val="General"/>
          <w:gallery w:val="placeholder"/>
        </w:category>
        <w:types>
          <w:type w:val="bbPlcHdr"/>
        </w:types>
        <w:behaviors>
          <w:behavior w:val="content"/>
        </w:behaviors>
        <w:guid w:val="{2245687B-6481-7549-BA20-D4C674D2D20D}"/>
      </w:docPartPr>
      <w:docPartBody>
        <w:p w:rsidR="00E902DC" w:rsidRDefault="00E902DC" w:rsidP="00E902DC">
          <w:pPr>
            <w:pStyle w:val="6EB33E4B19799F47A0F614ADED7224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0DBB301AAE543A754D15009600935"/>
        <w:category>
          <w:name w:val="General"/>
          <w:gallery w:val="placeholder"/>
        </w:category>
        <w:types>
          <w:type w:val="bbPlcHdr"/>
        </w:types>
        <w:behaviors>
          <w:behavior w:val="content"/>
        </w:behaviors>
        <w:guid w:val="{F6590BE8-D7D7-CD48-8892-94C20AFE021C}"/>
      </w:docPartPr>
      <w:docPartBody>
        <w:p w:rsidR="00E902DC" w:rsidRDefault="00E902DC" w:rsidP="00E902DC">
          <w:pPr>
            <w:pStyle w:val="03A0DBB301AAE543A754D15009600935"/>
          </w:pPr>
          <w:r>
            <w:rPr>
              <w:rStyle w:val="PlaceholderText"/>
            </w:rPr>
            <w:t>[Enter citations for further reading here]</w:t>
          </w:r>
        </w:p>
      </w:docPartBody>
    </w:docPart>
    <w:docPart>
      <w:docPartPr>
        <w:name w:val="7ABC291C11CC314D9C237F49A3F1FB54"/>
        <w:category>
          <w:name w:val="General"/>
          <w:gallery w:val="placeholder"/>
        </w:category>
        <w:types>
          <w:type w:val="bbPlcHdr"/>
        </w:types>
        <w:behaviors>
          <w:behavior w:val="content"/>
        </w:behaviors>
        <w:guid w:val="{EBD84447-B0E6-1A4C-8885-97CC21A6E9C6}"/>
      </w:docPartPr>
      <w:docPartBody>
        <w:p w:rsidR="00E902DC" w:rsidRDefault="00E902DC" w:rsidP="00E902DC">
          <w:pPr>
            <w:pStyle w:val="7ABC291C11CC314D9C237F49A3F1FB54"/>
          </w:pPr>
          <w:r w:rsidRPr="00CC586D">
            <w:rPr>
              <w:rStyle w:val="PlaceholderText"/>
              <w:b/>
              <w:color w:val="FFFFFF" w:themeColor="background1"/>
            </w:rPr>
            <w:t>[Salutation]</w:t>
          </w:r>
        </w:p>
      </w:docPartBody>
    </w:docPart>
    <w:docPart>
      <w:docPartPr>
        <w:name w:val="80FEBC24E438F24DA7E76EEB7F972AE1"/>
        <w:category>
          <w:name w:val="General"/>
          <w:gallery w:val="placeholder"/>
        </w:category>
        <w:types>
          <w:type w:val="bbPlcHdr"/>
        </w:types>
        <w:behaviors>
          <w:behavior w:val="content"/>
        </w:behaviors>
        <w:guid w:val="{493B0F0A-3BEC-864D-BC03-87C756D003F0}"/>
      </w:docPartPr>
      <w:docPartBody>
        <w:p w:rsidR="00E902DC" w:rsidRDefault="00E902DC" w:rsidP="00E902DC">
          <w:pPr>
            <w:pStyle w:val="80FEBC24E438F24DA7E76EEB7F972AE1"/>
          </w:pPr>
          <w:r>
            <w:rPr>
              <w:rStyle w:val="PlaceholderText"/>
            </w:rPr>
            <w:t>[First name]</w:t>
          </w:r>
        </w:p>
      </w:docPartBody>
    </w:docPart>
    <w:docPart>
      <w:docPartPr>
        <w:name w:val="049E1011EF78014EB6018F335DD17F57"/>
        <w:category>
          <w:name w:val="General"/>
          <w:gallery w:val="placeholder"/>
        </w:category>
        <w:types>
          <w:type w:val="bbPlcHdr"/>
        </w:types>
        <w:behaviors>
          <w:behavior w:val="content"/>
        </w:behaviors>
        <w:guid w:val="{567F05FB-01E5-644A-B705-16660AB25A56}"/>
      </w:docPartPr>
      <w:docPartBody>
        <w:p w:rsidR="00E902DC" w:rsidRDefault="00E902DC" w:rsidP="00E902DC">
          <w:pPr>
            <w:pStyle w:val="049E1011EF78014EB6018F335DD17F57"/>
          </w:pPr>
          <w:r>
            <w:rPr>
              <w:rStyle w:val="PlaceholderText"/>
            </w:rPr>
            <w:t>[Middle name]</w:t>
          </w:r>
        </w:p>
      </w:docPartBody>
    </w:docPart>
    <w:docPart>
      <w:docPartPr>
        <w:name w:val="2C7F953A509B8B49BFCED7130C3C5B5E"/>
        <w:category>
          <w:name w:val="General"/>
          <w:gallery w:val="placeholder"/>
        </w:category>
        <w:types>
          <w:type w:val="bbPlcHdr"/>
        </w:types>
        <w:behaviors>
          <w:behavior w:val="content"/>
        </w:behaviors>
        <w:guid w:val="{4F2315E8-452F-4644-99AE-E3F374CE4433}"/>
      </w:docPartPr>
      <w:docPartBody>
        <w:p w:rsidR="00E902DC" w:rsidRDefault="00E902DC" w:rsidP="00E902DC">
          <w:pPr>
            <w:pStyle w:val="2C7F953A509B8B49BFCED7130C3C5B5E"/>
          </w:pPr>
          <w:r>
            <w:rPr>
              <w:rStyle w:val="PlaceholderText"/>
            </w:rPr>
            <w:t>[Last name]</w:t>
          </w:r>
        </w:p>
      </w:docPartBody>
    </w:docPart>
    <w:docPart>
      <w:docPartPr>
        <w:name w:val="502E34FFEEC5F34F8FC98E8EE2983C0B"/>
        <w:category>
          <w:name w:val="General"/>
          <w:gallery w:val="placeholder"/>
        </w:category>
        <w:types>
          <w:type w:val="bbPlcHdr"/>
        </w:types>
        <w:behaviors>
          <w:behavior w:val="content"/>
        </w:behaviors>
        <w:guid w:val="{AD39F2AE-BF78-9B49-977D-B9D164BF1489}"/>
      </w:docPartPr>
      <w:docPartBody>
        <w:p w:rsidR="00E902DC" w:rsidRDefault="00E902DC" w:rsidP="00E902DC">
          <w:pPr>
            <w:pStyle w:val="502E34FFEEC5F34F8FC98E8EE2983C0B"/>
          </w:pPr>
          <w:r>
            <w:rPr>
              <w:rStyle w:val="PlaceholderText"/>
            </w:rPr>
            <w:t>[Enter your biography]</w:t>
          </w:r>
        </w:p>
      </w:docPartBody>
    </w:docPart>
    <w:docPart>
      <w:docPartPr>
        <w:name w:val="6F36ACA26CDD1F479BFCE7526D630C98"/>
        <w:category>
          <w:name w:val="General"/>
          <w:gallery w:val="placeholder"/>
        </w:category>
        <w:types>
          <w:type w:val="bbPlcHdr"/>
        </w:types>
        <w:behaviors>
          <w:behavior w:val="content"/>
        </w:behaviors>
        <w:guid w:val="{E32665DB-0FA9-0D42-9FAC-06A3006E4614}"/>
      </w:docPartPr>
      <w:docPartBody>
        <w:p w:rsidR="00E902DC" w:rsidRDefault="00E902DC" w:rsidP="00E902DC">
          <w:pPr>
            <w:pStyle w:val="6F36ACA26CDD1F479BFCE7526D630C98"/>
          </w:pPr>
          <w:r>
            <w:rPr>
              <w:rStyle w:val="PlaceholderText"/>
            </w:rPr>
            <w:t>[Enter the institution with which you are affiliated]</w:t>
          </w:r>
        </w:p>
      </w:docPartBody>
    </w:docPart>
    <w:docPart>
      <w:docPartPr>
        <w:name w:val="0E2367C5B9DCA64F97DDD372960B405C"/>
        <w:category>
          <w:name w:val="General"/>
          <w:gallery w:val="placeholder"/>
        </w:category>
        <w:types>
          <w:type w:val="bbPlcHdr"/>
        </w:types>
        <w:behaviors>
          <w:behavior w:val="content"/>
        </w:behaviors>
        <w:guid w:val="{3CACFFDE-C811-B547-8D31-A3A52F066451}"/>
      </w:docPartPr>
      <w:docPartBody>
        <w:p w:rsidR="00E902DC" w:rsidRDefault="00E902DC" w:rsidP="00E902DC">
          <w:pPr>
            <w:pStyle w:val="0E2367C5B9DCA64F97DDD372960B405C"/>
          </w:pPr>
          <w:r w:rsidRPr="00EF74F7">
            <w:rPr>
              <w:b/>
              <w:color w:val="808080" w:themeColor="background1" w:themeShade="80"/>
            </w:rPr>
            <w:t>[Enter the headword for your article]</w:t>
          </w:r>
        </w:p>
      </w:docPartBody>
    </w:docPart>
    <w:docPart>
      <w:docPartPr>
        <w:name w:val="E987D3AB07CB904AAE46B219C0811DC4"/>
        <w:category>
          <w:name w:val="General"/>
          <w:gallery w:val="placeholder"/>
        </w:category>
        <w:types>
          <w:type w:val="bbPlcHdr"/>
        </w:types>
        <w:behaviors>
          <w:behavior w:val="content"/>
        </w:behaviors>
        <w:guid w:val="{5CFC9857-304F-C54A-88CE-C8F24E3C7050}"/>
      </w:docPartPr>
      <w:docPartBody>
        <w:p w:rsidR="00E902DC" w:rsidRDefault="00E902DC" w:rsidP="00E902DC">
          <w:pPr>
            <w:pStyle w:val="E987D3AB07CB904AAE46B219C0811D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F65A59A2615140A28D33F063654B38"/>
        <w:category>
          <w:name w:val="General"/>
          <w:gallery w:val="placeholder"/>
        </w:category>
        <w:types>
          <w:type w:val="bbPlcHdr"/>
        </w:types>
        <w:behaviors>
          <w:behavior w:val="content"/>
        </w:behaviors>
        <w:guid w:val="{3EA9FDC6-C50A-E24D-9503-321AD9087A3D}"/>
      </w:docPartPr>
      <w:docPartBody>
        <w:p w:rsidR="00E902DC" w:rsidRDefault="00E902DC" w:rsidP="00E902DC">
          <w:pPr>
            <w:pStyle w:val="06F65A59A2615140A28D33F063654B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CD9A4F60D724C954EF6BD45C74B35"/>
        <w:category>
          <w:name w:val="General"/>
          <w:gallery w:val="placeholder"/>
        </w:category>
        <w:types>
          <w:type w:val="bbPlcHdr"/>
        </w:types>
        <w:behaviors>
          <w:behavior w:val="content"/>
        </w:behaviors>
        <w:guid w:val="{0E5D9D99-5536-3148-A8EC-3B38A3EF4694}"/>
      </w:docPartPr>
      <w:docPartBody>
        <w:p w:rsidR="00E902DC" w:rsidRDefault="00E902DC" w:rsidP="00E902DC">
          <w:pPr>
            <w:pStyle w:val="C68CD9A4F60D724C954EF6BD45C74B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5DA04B1DFE9440980A5FED0BCCE102"/>
        <w:category>
          <w:name w:val="General"/>
          <w:gallery w:val="placeholder"/>
        </w:category>
        <w:types>
          <w:type w:val="bbPlcHdr"/>
        </w:types>
        <w:behaviors>
          <w:behavior w:val="content"/>
        </w:behaviors>
        <w:guid w:val="{4BA9CC98-565F-B643-A1C8-1F1CD3109AF0}"/>
      </w:docPartPr>
      <w:docPartBody>
        <w:p w:rsidR="00E902DC" w:rsidRDefault="00E902DC" w:rsidP="00E902DC">
          <w:pPr>
            <w:pStyle w:val="085DA04B1DFE9440980A5FED0BCCE102"/>
          </w:pPr>
          <w:r>
            <w:rPr>
              <w:rStyle w:val="PlaceholderText"/>
            </w:rPr>
            <w:t>[Enter citations for further reading here]</w:t>
          </w:r>
        </w:p>
      </w:docPartBody>
    </w:docPart>
    <w:docPart>
      <w:docPartPr>
        <w:name w:val="8CDA813947A1C240B84A25DC53B473A5"/>
        <w:category>
          <w:name w:val="General"/>
          <w:gallery w:val="placeholder"/>
        </w:category>
        <w:types>
          <w:type w:val="bbPlcHdr"/>
        </w:types>
        <w:behaviors>
          <w:behavior w:val="content"/>
        </w:behaviors>
        <w:guid w:val="{2143AAE1-BDAF-ED45-B7BD-0DAC59FA9516}"/>
      </w:docPartPr>
      <w:docPartBody>
        <w:p w:rsidR="00E902DC" w:rsidRDefault="00E902DC" w:rsidP="00E902DC">
          <w:pPr>
            <w:pStyle w:val="8CDA813947A1C240B84A25DC53B473A5"/>
          </w:pPr>
          <w:r w:rsidRPr="00CC586D">
            <w:rPr>
              <w:rStyle w:val="PlaceholderText"/>
              <w:b/>
              <w:color w:val="FFFFFF" w:themeColor="background1"/>
            </w:rPr>
            <w:t>[Salutation]</w:t>
          </w:r>
        </w:p>
      </w:docPartBody>
    </w:docPart>
    <w:docPart>
      <w:docPartPr>
        <w:name w:val="D36FDCDC9497A84A914209DA727F9DD7"/>
        <w:category>
          <w:name w:val="General"/>
          <w:gallery w:val="placeholder"/>
        </w:category>
        <w:types>
          <w:type w:val="bbPlcHdr"/>
        </w:types>
        <w:behaviors>
          <w:behavior w:val="content"/>
        </w:behaviors>
        <w:guid w:val="{EB8F49DA-4B64-D448-87F2-580E9F92F52B}"/>
      </w:docPartPr>
      <w:docPartBody>
        <w:p w:rsidR="00E902DC" w:rsidRDefault="00E902DC" w:rsidP="00E902DC">
          <w:pPr>
            <w:pStyle w:val="D36FDCDC9497A84A914209DA727F9DD7"/>
          </w:pPr>
          <w:r>
            <w:rPr>
              <w:rStyle w:val="PlaceholderText"/>
            </w:rPr>
            <w:t>[First name]</w:t>
          </w:r>
        </w:p>
      </w:docPartBody>
    </w:docPart>
    <w:docPart>
      <w:docPartPr>
        <w:name w:val="3B91C3642053714893519458AEC2286E"/>
        <w:category>
          <w:name w:val="General"/>
          <w:gallery w:val="placeholder"/>
        </w:category>
        <w:types>
          <w:type w:val="bbPlcHdr"/>
        </w:types>
        <w:behaviors>
          <w:behavior w:val="content"/>
        </w:behaviors>
        <w:guid w:val="{02B6EF30-8E3D-D649-9560-EDFCE9E47AD0}"/>
      </w:docPartPr>
      <w:docPartBody>
        <w:p w:rsidR="00E902DC" w:rsidRDefault="00E902DC" w:rsidP="00E902DC">
          <w:pPr>
            <w:pStyle w:val="3B91C3642053714893519458AEC2286E"/>
          </w:pPr>
          <w:r>
            <w:rPr>
              <w:rStyle w:val="PlaceholderText"/>
            </w:rPr>
            <w:t>[Middle name]</w:t>
          </w:r>
        </w:p>
      </w:docPartBody>
    </w:docPart>
    <w:docPart>
      <w:docPartPr>
        <w:name w:val="33E00CCB780BC44AAC39095A03CE751E"/>
        <w:category>
          <w:name w:val="General"/>
          <w:gallery w:val="placeholder"/>
        </w:category>
        <w:types>
          <w:type w:val="bbPlcHdr"/>
        </w:types>
        <w:behaviors>
          <w:behavior w:val="content"/>
        </w:behaviors>
        <w:guid w:val="{C56F7240-E511-504C-9D39-68A4BB02C39E}"/>
      </w:docPartPr>
      <w:docPartBody>
        <w:p w:rsidR="00E902DC" w:rsidRDefault="00E902DC" w:rsidP="00E902DC">
          <w:pPr>
            <w:pStyle w:val="33E00CCB780BC44AAC39095A03CE751E"/>
          </w:pPr>
          <w:r>
            <w:rPr>
              <w:rStyle w:val="PlaceholderText"/>
            </w:rPr>
            <w:t>[Last name]</w:t>
          </w:r>
        </w:p>
      </w:docPartBody>
    </w:docPart>
    <w:docPart>
      <w:docPartPr>
        <w:name w:val="F4C8420DC7A60D439E21BCCDE70E6EBA"/>
        <w:category>
          <w:name w:val="General"/>
          <w:gallery w:val="placeholder"/>
        </w:category>
        <w:types>
          <w:type w:val="bbPlcHdr"/>
        </w:types>
        <w:behaviors>
          <w:behavior w:val="content"/>
        </w:behaviors>
        <w:guid w:val="{C8776F2B-6BB4-6542-A712-3A67D8E1045A}"/>
      </w:docPartPr>
      <w:docPartBody>
        <w:p w:rsidR="00E902DC" w:rsidRDefault="00E902DC" w:rsidP="00E902DC">
          <w:pPr>
            <w:pStyle w:val="F4C8420DC7A60D439E21BCCDE70E6EBA"/>
          </w:pPr>
          <w:r>
            <w:rPr>
              <w:rStyle w:val="PlaceholderText"/>
            </w:rPr>
            <w:t>[Enter your biography]</w:t>
          </w:r>
        </w:p>
      </w:docPartBody>
    </w:docPart>
    <w:docPart>
      <w:docPartPr>
        <w:name w:val="E91FC8A477AD2E40A97FA829852316A9"/>
        <w:category>
          <w:name w:val="General"/>
          <w:gallery w:val="placeholder"/>
        </w:category>
        <w:types>
          <w:type w:val="bbPlcHdr"/>
        </w:types>
        <w:behaviors>
          <w:behavior w:val="content"/>
        </w:behaviors>
        <w:guid w:val="{408A11EE-1DF3-EE49-99AA-153A647CCD70}"/>
      </w:docPartPr>
      <w:docPartBody>
        <w:p w:rsidR="00E902DC" w:rsidRDefault="00E902DC" w:rsidP="00E902DC">
          <w:pPr>
            <w:pStyle w:val="E91FC8A477AD2E40A97FA829852316A9"/>
          </w:pPr>
          <w:r>
            <w:rPr>
              <w:rStyle w:val="PlaceholderText"/>
            </w:rPr>
            <w:t>[Enter the institution with which you are affiliated]</w:t>
          </w:r>
        </w:p>
      </w:docPartBody>
    </w:docPart>
    <w:docPart>
      <w:docPartPr>
        <w:name w:val="4A3302F8188F964185244F9A648A0CD6"/>
        <w:category>
          <w:name w:val="General"/>
          <w:gallery w:val="placeholder"/>
        </w:category>
        <w:types>
          <w:type w:val="bbPlcHdr"/>
        </w:types>
        <w:behaviors>
          <w:behavior w:val="content"/>
        </w:behaviors>
        <w:guid w:val="{3305C5F6-B565-E74D-BF17-AD65F23F1A5A}"/>
      </w:docPartPr>
      <w:docPartBody>
        <w:p w:rsidR="00E902DC" w:rsidRDefault="00E902DC" w:rsidP="00E902DC">
          <w:pPr>
            <w:pStyle w:val="4A3302F8188F964185244F9A648A0CD6"/>
          </w:pPr>
          <w:r w:rsidRPr="00EF74F7">
            <w:rPr>
              <w:b/>
              <w:color w:val="808080" w:themeColor="background1" w:themeShade="80"/>
            </w:rPr>
            <w:t>[Enter the headword for your article]</w:t>
          </w:r>
        </w:p>
      </w:docPartBody>
    </w:docPart>
    <w:docPart>
      <w:docPartPr>
        <w:name w:val="E1FB5FD2F6466848810A7FA6C62A16F2"/>
        <w:category>
          <w:name w:val="General"/>
          <w:gallery w:val="placeholder"/>
        </w:category>
        <w:types>
          <w:type w:val="bbPlcHdr"/>
        </w:types>
        <w:behaviors>
          <w:behavior w:val="content"/>
        </w:behaviors>
        <w:guid w:val="{C49A896E-12BE-B648-AA33-B00C7B423556}"/>
      </w:docPartPr>
      <w:docPartBody>
        <w:p w:rsidR="00E902DC" w:rsidRDefault="00E902DC" w:rsidP="00E902DC">
          <w:pPr>
            <w:pStyle w:val="E1FB5FD2F6466848810A7FA6C62A16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66A75F18E0394BAF46C187F8A278EF"/>
        <w:category>
          <w:name w:val="General"/>
          <w:gallery w:val="placeholder"/>
        </w:category>
        <w:types>
          <w:type w:val="bbPlcHdr"/>
        </w:types>
        <w:behaviors>
          <w:behavior w:val="content"/>
        </w:behaviors>
        <w:guid w:val="{A9EC2641-616B-B244-BB62-87552CCE9C31}"/>
      </w:docPartPr>
      <w:docPartBody>
        <w:p w:rsidR="00E902DC" w:rsidRDefault="00E902DC" w:rsidP="00E902DC">
          <w:pPr>
            <w:pStyle w:val="5866A75F18E0394BAF46C187F8A278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A538812DAD23469B8C9462A1810B79"/>
        <w:category>
          <w:name w:val="General"/>
          <w:gallery w:val="placeholder"/>
        </w:category>
        <w:types>
          <w:type w:val="bbPlcHdr"/>
        </w:types>
        <w:behaviors>
          <w:behavior w:val="content"/>
        </w:behaviors>
        <w:guid w:val="{9FB053E6-F32D-8D44-90AD-EE29A2272FCC}"/>
      </w:docPartPr>
      <w:docPartBody>
        <w:p w:rsidR="00E902DC" w:rsidRDefault="00E902DC" w:rsidP="00E902DC">
          <w:pPr>
            <w:pStyle w:val="5BA538812DAD23469B8C9462A1810B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5C8A926626A4EB00A5427B770693A"/>
        <w:category>
          <w:name w:val="General"/>
          <w:gallery w:val="placeholder"/>
        </w:category>
        <w:types>
          <w:type w:val="bbPlcHdr"/>
        </w:types>
        <w:behaviors>
          <w:behavior w:val="content"/>
        </w:behaviors>
        <w:guid w:val="{87AFCB9C-271B-F349-9A42-FB0D5C435CAC}"/>
      </w:docPartPr>
      <w:docPartBody>
        <w:p w:rsidR="00E902DC" w:rsidRDefault="00E902DC" w:rsidP="00E902DC">
          <w:pPr>
            <w:pStyle w:val="36E5C8A926626A4EB00A5427B770693A"/>
          </w:pPr>
          <w:r>
            <w:rPr>
              <w:rStyle w:val="PlaceholderText"/>
            </w:rPr>
            <w:t>[Enter citations for further reading here]</w:t>
          </w:r>
        </w:p>
      </w:docPartBody>
    </w:docPart>
    <w:docPart>
      <w:docPartPr>
        <w:name w:val="E4F8BEA4C9E0A94487805F269D9339FB"/>
        <w:category>
          <w:name w:val="General"/>
          <w:gallery w:val="placeholder"/>
        </w:category>
        <w:types>
          <w:type w:val="bbPlcHdr"/>
        </w:types>
        <w:behaviors>
          <w:behavior w:val="content"/>
        </w:behaviors>
        <w:guid w:val="{DD2B24EA-1CF7-6F49-AE70-C05277067988}"/>
      </w:docPartPr>
      <w:docPartBody>
        <w:p w:rsidR="00E902DC" w:rsidRDefault="00E902DC" w:rsidP="00E902DC">
          <w:pPr>
            <w:pStyle w:val="E4F8BEA4C9E0A94487805F269D9339FB"/>
          </w:pPr>
          <w:r w:rsidRPr="00CC586D">
            <w:rPr>
              <w:rStyle w:val="PlaceholderText"/>
              <w:b/>
              <w:color w:val="FFFFFF" w:themeColor="background1"/>
            </w:rPr>
            <w:t>[Salutation]</w:t>
          </w:r>
        </w:p>
      </w:docPartBody>
    </w:docPart>
    <w:docPart>
      <w:docPartPr>
        <w:name w:val="57D614C00CA1A942BE520BDED15D4B26"/>
        <w:category>
          <w:name w:val="General"/>
          <w:gallery w:val="placeholder"/>
        </w:category>
        <w:types>
          <w:type w:val="bbPlcHdr"/>
        </w:types>
        <w:behaviors>
          <w:behavior w:val="content"/>
        </w:behaviors>
        <w:guid w:val="{410F08DF-C373-6F48-9AF5-E0907F72018A}"/>
      </w:docPartPr>
      <w:docPartBody>
        <w:p w:rsidR="00E902DC" w:rsidRDefault="00E902DC" w:rsidP="00E902DC">
          <w:pPr>
            <w:pStyle w:val="57D614C00CA1A942BE520BDED15D4B26"/>
          </w:pPr>
          <w:r>
            <w:rPr>
              <w:rStyle w:val="PlaceholderText"/>
            </w:rPr>
            <w:t>[First name]</w:t>
          </w:r>
        </w:p>
      </w:docPartBody>
    </w:docPart>
    <w:docPart>
      <w:docPartPr>
        <w:name w:val="1494061C585DC24F80D33E71C237CD53"/>
        <w:category>
          <w:name w:val="General"/>
          <w:gallery w:val="placeholder"/>
        </w:category>
        <w:types>
          <w:type w:val="bbPlcHdr"/>
        </w:types>
        <w:behaviors>
          <w:behavior w:val="content"/>
        </w:behaviors>
        <w:guid w:val="{92B0E09E-5482-F34D-B7CC-1191806C277E}"/>
      </w:docPartPr>
      <w:docPartBody>
        <w:p w:rsidR="00E902DC" w:rsidRDefault="00E902DC" w:rsidP="00E902DC">
          <w:pPr>
            <w:pStyle w:val="1494061C585DC24F80D33E71C237CD53"/>
          </w:pPr>
          <w:r>
            <w:rPr>
              <w:rStyle w:val="PlaceholderText"/>
            </w:rPr>
            <w:t>[Middle name]</w:t>
          </w:r>
        </w:p>
      </w:docPartBody>
    </w:docPart>
    <w:docPart>
      <w:docPartPr>
        <w:name w:val="EADAA3FC2684D748958318A8E396F376"/>
        <w:category>
          <w:name w:val="General"/>
          <w:gallery w:val="placeholder"/>
        </w:category>
        <w:types>
          <w:type w:val="bbPlcHdr"/>
        </w:types>
        <w:behaviors>
          <w:behavior w:val="content"/>
        </w:behaviors>
        <w:guid w:val="{EBF1C6A3-C89A-3A4B-9AC6-0C78F15BC637}"/>
      </w:docPartPr>
      <w:docPartBody>
        <w:p w:rsidR="00E902DC" w:rsidRDefault="00E902DC" w:rsidP="00E902DC">
          <w:pPr>
            <w:pStyle w:val="EADAA3FC2684D748958318A8E396F376"/>
          </w:pPr>
          <w:r>
            <w:rPr>
              <w:rStyle w:val="PlaceholderText"/>
            </w:rPr>
            <w:t>[Last name]</w:t>
          </w:r>
        </w:p>
      </w:docPartBody>
    </w:docPart>
    <w:docPart>
      <w:docPartPr>
        <w:name w:val="C49185BBDC624C45A32B6FE1A06AB26E"/>
        <w:category>
          <w:name w:val="General"/>
          <w:gallery w:val="placeholder"/>
        </w:category>
        <w:types>
          <w:type w:val="bbPlcHdr"/>
        </w:types>
        <w:behaviors>
          <w:behavior w:val="content"/>
        </w:behaviors>
        <w:guid w:val="{A974A394-C41D-484E-BA00-7B53A01FC9E6}"/>
      </w:docPartPr>
      <w:docPartBody>
        <w:p w:rsidR="00E902DC" w:rsidRDefault="00E902DC" w:rsidP="00E902DC">
          <w:pPr>
            <w:pStyle w:val="C49185BBDC624C45A32B6FE1A06AB26E"/>
          </w:pPr>
          <w:r>
            <w:rPr>
              <w:rStyle w:val="PlaceholderText"/>
            </w:rPr>
            <w:t>[Enter your biography]</w:t>
          </w:r>
        </w:p>
      </w:docPartBody>
    </w:docPart>
    <w:docPart>
      <w:docPartPr>
        <w:name w:val="E65A07C4453D1A42B75923D7E8648066"/>
        <w:category>
          <w:name w:val="General"/>
          <w:gallery w:val="placeholder"/>
        </w:category>
        <w:types>
          <w:type w:val="bbPlcHdr"/>
        </w:types>
        <w:behaviors>
          <w:behavior w:val="content"/>
        </w:behaviors>
        <w:guid w:val="{28E76A6C-EFE9-4340-A77A-85EE8DD69BE0}"/>
      </w:docPartPr>
      <w:docPartBody>
        <w:p w:rsidR="00E902DC" w:rsidRDefault="00E902DC" w:rsidP="00E902DC">
          <w:pPr>
            <w:pStyle w:val="E65A07C4453D1A42B75923D7E8648066"/>
          </w:pPr>
          <w:r>
            <w:rPr>
              <w:rStyle w:val="PlaceholderText"/>
            </w:rPr>
            <w:t>[Enter the institution with which you are affiliated]</w:t>
          </w:r>
        </w:p>
      </w:docPartBody>
    </w:docPart>
    <w:docPart>
      <w:docPartPr>
        <w:name w:val="0AD42D8A31E1D048A94D8B3B605A3A5D"/>
        <w:category>
          <w:name w:val="General"/>
          <w:gallery w:val="placeholder"/>
        </w:category>
        <w:types>
          <w:type w:val="bbPlcHdr"/>
        </w:types>
        <w:behaviors>
          <w:behavior w:val="content"/>
        </w:behaviors>
        <w:guid w:val="{ADB87881-8730-274E-A3D8-B5358D6401B1}"/>
      </w:docPartPr>
      <w:docPartBody>
        <w:p w:rsidR="00E902DC" w:rsidRDefault="00E902DC" w:rsidP="00E902DC">
          <w:pPr>
            <w:pStyle w:val="0AD42D8A31E1D048A94D8B3B605A3A5D"/>
          </w:pPr>
          <w:r w:rsidRPr="00EF74F7">
            <w:rPr>
              <w:b/>
              <w:color w:val="808080" w:themeColor="background1" w:themeShade="80"/>
            </w:rPr>
            <w:t>[Enter the headword for your article]</w:t>
          </w:r>
        </w:p>
      </w:docPartBody>
    </w:docPart>
    <w:docPart>
      <w:docPartPr>
        <w:name w:val="EF30595FDF8D3149827CF419621C20D4"/>
        <w:category>
          <w:name w:val="General"/>
          <w:gallery w:val="placeholder"/>
        </w:category>
        <w:types>
          <w:type w:val="bbPlcHdr"/>
        </w:types>
        <w:behaviors>
          <w:behavior w:val="content"/>
        </w:behaviors>
        <w:guid w:val="{B69F2001-A753-2C46-8247-41B56586B374}"/>
      </w:docPartPr>
      <w:docPartBody>
        <w:p w:rsidR="00E902DC" w:rsidRDefault="00E902DC" w:rsidP="00E902DC">
          <w:pPr>
            <w:pStyle w:val="EF30595FDF8D3149827CF419621C20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45D510E1170B4B8496BC504C4FE22D"/>
        <w:category>
          <w:name w:val="General"/>
          <w:gallery w:val="placeholder"/>
        </w:category>
        <w:types>
          <w:type w:val="bbPlcHdr"/>
        </w:types>
        <w:behaviors>
          <w:behavior w:val="content"/>
        </w:behaviors>
        <w:guid w:val="{AAFB0391-1A9B-8F40-8B5F-40E2BE6359F1}"/>
      </w:docPartPr>
      <w:docPartBody>
        <w:p w:rsidR="00E902DC" w:rsidRDefault="00E902DC" w:rsidP="00E902DC">
          <w:pPr>
            <w:pStyle w:val="3745D510E1170B4B8496BC504C4FE2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123D72"/>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27</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28</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29</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30</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31</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32</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33</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34</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35</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36</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18</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19</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20</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21</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22</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23</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24</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25</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26</b:RefOrder>
  </b:Source>
  <b:Source>
    <b:Tag>Bar97</b:Tag>
    <b:SourceType>Book</b:SourceType>
    <b:Guid>{8768ECE7-68BD-3848-AA6F-114C732BD6A8}</b:Guid>
    <b:Author>
      <b:Author>
        <b:NameList>
          <b:Person>
            <b:Last>Barron</b:Last>
            <b:First>S.</b:First>
          </b:Person>
        </b:NameList>
      </b:Author>
    </b:Author>
    <b:Title>German Expressionism: Art and Society</b:Title>
    <b:City>New York</b:City>
    <b:Publisher>Rizzoli</b:Publisher>
    <b:Year>1997</b:Year>
    <b:RefOrder>1</b:RefOrder>
  </b:Source>
  <b:Source>
    <b:Tag>Ben01</b:Tag>
    <b:SourceType>Book</b:SourceType>
    <b:Guid>{5215F4E1-B3A9-A64D-9F4F-0669B30EC014}</b:Guid>
    <b:Author>
      <b:Author>
        <b:NameList>
          <b:Person>
            <b:Last>Benson</b:Last>
            <b:First>T.</b:First>
          </b:Person>
        </b:NameList>
      </b:Author>
    </b:Author>
    <b:Title>Expressionist Utopias: Paradise, Metropolis, Architectural Fantasy</b:Title>
    <b:City>Los Angeles</b:City>
    <b:Publisher>Los Angeles County Museum of Art</b:Publisher>
    <b:Year>2001</b:Year>
    <b:RefOrder>2</b:RefOrder>
  </b:Source>
  <b:Source>
    <b:Tag>Ger89</b:Tag>
    <b:SourceType>Book</b:SourceType>
    <b:Guid>{8B34A180-D5E1-DC49-ADD1-D39C06E02CD1}</b:Guid>
    <b:Title>German Expressionist Prints and Drawings, The Robert Gore Rifkind Center for German Expressionist Studies</b:Title>
    <b:City>Los Angeles</b:City>
    <b:Publisher>Los Angeles County Museum of Art</b:Publisher>
    <b:Year>1989</b:Year>
    <b:Volume>2 volumes</b:Volume>
    <b:RefOrder>3</b:RefOrder>
  </b:Source>
  <b:Source>
    <b:Tag>Jun92</b:Tag>
    <b:SourceType>Book</b:SourceType>
    <b:Guid>{5F0BFC59-79A4-A44C-8434-156B79B0F280}</b:Guid>
    <b:Author>
      <b:Author>
        <b:NameList>
          <b:Person>
            <b:Last>Junge</b:Last>
            <b:First>H.</b:First>
          </b:Person>
        </b:NameList>
      </b:Author>
    </b:Author>
    <b:Title>Avantgarde und Publikum: Zur Rezeption avantgardistisch Kunst in Deutschland 1905-1933</b:Title>
    <b:City>Cologne</b:City>
    <b:Publisher>Böhlau</b:Publisher>
    <b:Year>1992</b:Year>
    <b:RefOrder>4</b:RefOrder>
  </b:Source>
  <b:Source>
    <b:Tag>Lon95</b:Tag>
    <b:SourceType>Book</b:SourceType>
    <b:Guid>{EC80D823-BE84-C247-9FDB-80E90FFDD461}</b:Guid>
    <b:Title>German Expressionism: Documents from the End of the Wilhelmine Empire to the Rise of National Socialism</b:Title>
    <b:City>New York; Berkeley</b:City>
    <b:Publisher>G.K. Hall; University of California Press</b:Publisher>
    <b:Year>1993; 1995</b:Year>
    <b:Author>
      <b:Editor>
        <b:NameList>
          <b:Person>
            <b:Last>Long</b:Last>
            <b:First>R-C</b:First>
            <b:Middle>W.</b:Middle>
          </b:Person>
        </b:NameList>
      </b:Editor>
    </b:Author>
    <b:Comments>esp. essays by R. Reiche and W.Worringer,16-18 and 9-13.</b:Comments>
    <b:RefOrder>5</b:RefOrder>
  </b:Source>
  <b:Source>
    <b:Tag>Raa64</b:Tag>
    <b:SourceType>Book</b:SourceType>
    <b:Guid>{428B9A54-5B47-7D48-99ED-BEEAF24BC3A1}</b:Guid>
    <b:Author>
      <b:Author>
        <b:NameList>
          <b:Person>
            <b:Last>Raabe</b:Last>
            <b:First>P.</b:First>
          </b:Person>
        </b:NameList>
      </b:Author>
    </b:Author>
    <b:Title>Die Zeitschriften und Sammulungen des literarischen Expressionismus</b:Title>
    <b:City>Stuttgart</b:City>
    <b:Publisher>J. B. Metzlersche Verlag</b:Publisher>
    <b:Year>1964</b:Year>
    <b:RefOrder>6</b:RefOrder>
  </b:Source>
  <b:Source>
    <b:Tag>Raa72</b:Tag>
    <b:SourceType>Book</b:SourceType>
    <b:Guid>{1B3CD63A-AA3F-0848-821F-E607C6703B55}</b:Guid>
    <b:Author>
      <b:Author>
        <b:NameList>
          <b:Person>
            <b:Last>Raabe</b:Last>
            <b:First>P.</b:First>
          </b:Person>
        </b:NameList>
      </b:Author>
    </b:Author>
    <b:Title>Index Expressionismus</b:Title>
    <b:City>Neudeln</b:City>
    <b:CountryRegion>Liechtenstein</b:CountryRegion>
    <b:Publisher>Kraus Thomson</b:Publisher>
    <b:Year>1972</b:Year>
    <b:Volume>18 volumes</b:Volume>
    <b:RefOrder>7</b:RefOrder>
  </b:Source>
  <b:Source>
    <b:Tag>Wes00</b:Tag>
    <b:SourceType>Book</b:SourceType>
    <b:Guid>{3973E045-1294-1843-812F-B57F469FDA47}</b:Guid>
    <b:Author>
      <b:Author>
        <b:NameList>
          <b:Person>
            <b:Last>West</b:Last>
            <b:First>S.</b:First>
          </b:Person>
        </b:NameList>
      </b:Author>
    </b:Author>
    <b:Title>The Visual Arts in Germany 1890-1937: Utopia and Despair</b:Title>
    <b:City>New Brunswick</b:City>
    <b:StateProvince>NJ</b:StateProvince>
    <b:Publisher>Rutgers University Press</b:Publisher>
    <b:Year>2000</b:Year>
    <b:RefOrder>8</b:RefOrder>
  </b:Source>
  <b:Source>
    <b:Tag>Wei11</b:Tag>
    <b:SourceType>Book</b:SourceType>
    <b:Guid>{F987321B-AD3A-C54F-90D0-15B1D270F088}</b:Guid>
    <b:Title>New Perspectives on Brücke Expressionism: Bridging History</b:Title>
    <b:City>Farnham</b:City>
    <b:StateProvince>Surrey</b:StateProvince>
    <b:CountryRegion>UK</b:CountryRegion>
    <b:Publisher>Ashgate</b:Publisher>
    <b:Year>2011</b:Year>
    <b:Author>
      <b:Editor>
        <b:NameList>
          <b:Person>
            <b:Last>Weikop</b:Last>
            <b:First>C.</b:First>
          </b:Person>
        </b:NameList>
      </b:Editor>
    </b:Author>
    <b:Comments>esp. essays by Long and Weikop, 11-30, 237-276</b:Comments>
    <b:RefOrder>9</b:RefOrder>
  </b:Source>
  <b:Source>
    <b:Tag>Anz02</b:Tag>
    <b:SourceType>Book</b:SourceType>
    <b:Guid>{4DD2653C-1D89-3D48-942D-B114DBF3CCB0}</b:Guid>
    <b:Author>
      <b:Author>
        <b:NameList>
          <b:Person>
            <b:Last>Anz</b:Last>
            <b:First>Thomas</b:First>
          </b:Person>
        </b:NameList>
      </b:Author>
    </b:Author>
    <b:Title>Literatur des Expressionismus</b:Title>
    <b:City>Stuttgart/Weimar</b:City>
    <b:Publisher>Metzler</b:Publisher>
    <b:Year>2002</b:Year>
    <b:RefOrder>10</b:RefOrder>
  </b:Source>
  <b:Source>
    <b:Tag>Bog05</b:Tag>
    <b:SourceType>Book</b:SourceType>
    <b:Guid>{7F6C0C3C-C3DB-8348-960A-F86589305B36}</b:Guid>
    <b:Author>
      <b:Author>
        <b:NameList>
          <b:Person>
            <b:Last>Bogner</b:Last>
            <b:First>Ralf</b:First>
            <b:Middle>Georg</b:Middle>
          </b:Person>
        </b:NameList>
      </b:Author>
    </b:Author>
    <b:Title>Einführung in die Literatur des Expressionismus</b:Title>
    <b:City>Darmstadt</b:City>
    <b:Publisher>Wissenschaftliche Buchgesellschaft</b:Publisher>
    <b:Year>2005</b:Year>
    <b:RefOrder>11</b:RefOrder>
  </b:Source>
  <b:Source>
    <b:Tag>Don05</b:Tag>
    <b:SourceType>Book</b:SourceType>
    <b:Guid>{5850EBFD-32AE-054F-80CB-DE6387C0BD57}</b:Guid>
    <b:Title>A companion to the literature of German Expressionism</b:Title>
    <b:City>Columbia</b:City>
    <b:StateProvince>SC</b:StateProvince>
    <b:Publisher>Camden House</b:Publisher>
    <b:Year>2005</b:Year>
    <b:Author>
      <b:Editor>
        <b:NameList>
          <b:Person>
            <b:Last>Donahue</b:Last>
            <b:First>Neil</b:First>
            <b:Middle>H.</b:Middle>
          </b:Person>
        </b:NameList>
      </b:Editor>
    </b:Author>
    <b:RefOrder>12</b:RefOrder>
  </b:Source>
  <b:Source>
    <b:Tag>Mur99</b:Tag>
    <b:SourceType>Book</b:SourceType>
    <b:Guid>{B845C6B8-B2F8-BE4F-95EC-F762635AC9E8}</b:Guid>
    <b:Author>
      <b:Author>
        <b:NameList>
          <b:Person>
            <b:Last>Murphy</b:Last>
            <b:First>Richard</b:First>
          </b:Person>
        </b:NameList>
      </b:Author>
    </b:Author>
    <b:Title>Theorizing the Avant-Garde: Modernism, Expressionism, and the Problem of Postmodernity</b:Title>
    <b:City>Cambridge</b:City>
    <b:Publisher>Cambridge UP</b:Publisher>
    <b:Year>1999</b:Year>
    <b:RefOrder>13</b:RefOrder>
  </b:Source>
  <b:Source>
    <b:Tag>Vie75</b:Tag>
    <b:SourceType>Book</b:SourceType>
    <b:Guid>{5D4D36C6-C823-4F43-A88D-841BA5DEE4F6}</b:Guid>
    <b:Author>
      <b:Author>
        <b:NameList>
          <b:Person>
            <b:Last>Vietta</b:Last>
            <b:First>Silvio</b:First>
          </b:Person>
        </b:NameList>
      </b:Author>
    </b:Author>
    <b:Title>Hans-Georg Kemper Expressionismus</b:Title>
    <b:City>Munich</b:City>
    <b:Publisher>Fink</b:Publisher>
    <b:Year>1975</b:Year>
    <b:RefOrder>14</b:RefOrder>
  </b:Source>
  <b:Source>
    <b:Tag>Ben94</b:Tag>
    <b:SourceType>Book</b:SourceType>
    <b:Guid>{B6E2691C-053C-F045-B3C7-C25B3AC33723}</b:Guid>
    <b:Author>
      <b:Author>
        <b:NameList>
          <b:Person>
            <b:Last>Benson</b:Last>
            <b:First>T.</b:First>
            <b:Middle>O.</b:Middle>
          </b:Person>
        </b:NameList>
      </b:Author>
    </b:Author>
    <b:Title>Expressionist Utopias: Paradise, Metropolis, Architectural Fantasy</b:Title>
    <b:City>Los Angeles</b:City>
    <b:Publisher>University of California Press</b:Publisher>
    <b:Year>1994</b:Year>
    <b:RefOrder>15</b:RefOrder>
  </b:Source>
  <b:Source>
    <b:Tag>Gor87</b:Tag>
    <b:SourceType>Book</b:SourceType>
    <b:Guid>{384E7257-6FFC-644D-A6ED-0339D41150EE}</b:Guid>
    <b:Author>
      <b:Author>
        <b:NameList>
          <b:Person>
            <b:Last>Gordon</b:Last>
            <b:First>D.</b:First>
            <b:Middle>E.</b:Middle>
          </b:Person>
        </b:NameList>
      </b:Author>
    </b:Author>
    <b:Title>Expressionism. Art and Idea</b:Title>
    <b:City>New Haven and London</b:City>
    <b:Publisher>Yale University Press</b:Publisher>
    <b:Year>1987</b:Year>
    <b:RefOrder>16</b:RefOrder>
  </b:Source>
  <b:Source>
    <b:Tag>Her83</b:Tag>
    <b:SourceType>Book</b:SourceType>
    <b:Guid>{AD28EDE4-F8CE-BC44-8034-98B16F3DEC5D}</b:Guid>
    <b:Author>
      <b:Author>
        <b:NameList>
          <b:Person>
            <b:Last>Herbert</b:Last>
            <b:First>B.</b:First>
          </b:Person>
        </b:NameList>
      </b:Author>
    </b:Author>
    <b:Title>German Expressionism: Die Brücke and Der Blaue Reiter</b:Title>
    <b:City>London</b:City>
    <b:Publisher>Jupiter Books</b:Publisher>
    <b:Year>1983</b:Year>
    <b:RefOrder>17</b:RefOrder>
  </b:Source>
</b:Sources>
</file>

<file path=customXml/itemProps1.xml><?xml version="1.0" encoding="utf-8"?>
<ds:datastoreItem xmlns:ds="http://schemas.openxmlformats.org/officeDocument/2006/customXml" ds:itemID="{73D5C796-D1C6-6147-BE07-741B65CF6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207</TotalTime>
  <Pages>18</Pages>
  <Words>7389</Words>
  <Characters>42121</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11</cp:revision>
  <dcterms:created xsi:type="dcterms:W3CDTF">2015-05-30T22:22:00Z</dcterms:created>
  <dcterms:modified xsi:type="dcterms:W3CDTF">2015-06-02T11:24:00Z</dcterms:modified>
</cp:coreProperties>
</file>