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718E4F" w14:textId="77777777" w:rsidTr="00922950">
        <w:tc>
          <w:tcPr>
            <w:tcW w:w="491" w:type="dxa"/>
            <w:vMerge w:val="restart"/>
            <w:shd w:val="clear" w:color="auto" w:fill="A6A6A6" w:themeFill="background1" w:themeFillShade="A6"/>
            <w:textDirection w:val="btLr"/>
          </w:tcPr>
          <w:p w14:paraId="144DDE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76645831EB5E469255C477EC700E24"/>
            </w:placeholder>
            <w:showingPlcHdr/>
            <w:dropDownList>
              <w:listItem w:displayText="Dr." w:value="Dr."/>
              <w:listItem w:displayText="Prof." w:value="Prof."/>
            </w:dropDownList>
          </w:sdtPr>
          <w:sdtContent>
            <w:tc>
              <w:tcPr>
                <w:tcW w:w="1259" w:type="dxa"/>
              </w:tcPr>
              <w:p w14:paraId="0A62FD8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08C4E5B213CE4FB65F8B3FD679F5FF"/>
            </w:placeholder>
            <w:text/>
          </w:sdtPr>
          <w:sdtContent>
            <w:tc>
              <w:tcPr>
                <w:tcW w:w="2073" w:type="dxa"/>
              </w:tcPr>
              <w:p w14:paraId="12A5674F" w14:textId="77777777" w:rsidR="00B574C9" w:rsidRDefault="00F24F58" w:rsidP="00F24F58">
                <w:r>
                  <w:t>Gloria</w:t>
                </w:r>
              </w:p>
            </w:tc>
          </w:sdtContent>
        </w:sdt>
        <w:sdt>
          <w:sdtPr>
            <w:alias w:val="Middle name"/>
            <w:tag w:val="authorMiddleName"/>
            <w:id w:val="-2076034781"/>
            <w:placeholder>
              <w:docPart w:val="42CB5DC7ADE9484BBA033F1269CAD449"/>
            </w:placeholder>
            <w:showingPlcHdr/>
            <w:text/>
          </w:sdtPr>
          <w:sdtContent>
            <w:tc>
              <w:tcPr>
                <w:tcW w:w="2551" w:type="dxa"/>
              </w:tcPr>
              <w:p w14:paraId="6E7902CF" w14:textId="77777777" w:rsidR="00B574C9" w:rsidRDefault="00B574C9" w:rsidP="00922950">
                <w:r>
                  <w:rPr>
                    <w:rStyle w:val="PlaceholderText"/>
                  </w:rPr>
                  <w:t>[Middle name]</w:t>
                </w:r>
              </w:p>
            </w:tc>
          </w:sdtContent>
        </w:sdt>
        <w:sdt>
          <w:sdtPr>
            <w:alias w:val="Last name"/>
            <w:tag w:val="authorLastName"/>
            <w:id w:val="-1088529830"/>
            <w:placeholder>
              <w:docPart w:val="9C01067DB66A004EBDC5F10C85B350D0"/>
            </w:placeholder>
            <w:text/>
          </w:sdtPr>
          <w:sdtContent>
            <w:tc>
              <w:tcPr>
                <w:tcW w:w="2642" w:type="dxa"/>
              </w:tcPr>
              <w:p w14:paraId="336DB97C" w14:textId="77777777" w:rsidR="00B574C9" w:rsidRDefault="00F24F58" w:rsidP="00F24F58">
                <w:r>
                  <w:t>Galindo</w:t>
                </w:r>
              </w:p>
            </w:tc>
          </w:sdtContent>
        </w:sdt>
      </w:tr>
      <w:tr w:rsidR="00B574C9" w14:paraId="01AD8CA4" w14:textId="77777777" w:rsidTr="001A6A06">
        <w:trPr>
          <w:trHeight w:val="986"/>
        </w:trPr>
        <w:tc>
          <w:tcPr>
            <w:tcW w:w="491" w:type="dxa"/>
            <w:vMerge/>
            <w:shd w:val="clear" w:color="auto" w:fill="A6A6A6" w:themeFill="background1" w:themeFillShade="A6"/>
          </w:tcPr>
          <w:p w14:paraId="066D3263" w14:textId="77777777" w:rsidR="00B574C9" w:rsidRPr="001A6A06" w:rsidRDefault="00B574C9" w:rsidP="00CF1542">
            <w:pPr>
              <w:jc w:val="center"/>
              <w:rPr>
                <w:b/>
                <w:color w:val="FFFFFF" w:themeColor="background1"/>
              </w:rPr>
            </w:pPr>
          </w:p>
        </w:tc>
        <w:sdt>
          <w:sdtPr>
            <w:alias w:val="Biography"/>
            <w:tag w:val="authorBiography"/>
            <w:id w:val="938807824"/>
            <w:placeholder>
              <w:docPart w:val="2CD0E6B99B39194296A18CB6DB7A1364"/>
            </w:placeholder>
            <w:showingPlcHdr/>
          </w:sdtPr>
          <w:sdtContent>
            <w:tc>
              <w:tcPr>
                <w:tcW w:w="8525" w:type="dxa"/>
                <w:gridSpan w:val="4"/>
              </w:tcPr>
              <w:p w14:paraId="2632B098" w14:textId="77777777" w:rsidR="00B574C9" w:rsidRDefault="00B574C9" w:rsidP="00922950">
                <w:r>
                  <w:rPr>
                    <w:rStyle w:val="PlaceholderText"/>
                  </w:rPr>
                  <w:t>[Enter your biography]</w:t>
                </w:r>
              </w:p>
            </w:tc>
          </w:sdtContent>
        </w:sdt>
      </w:tr>
      <w:tr w:rsidR="00B574C9" w14:paraId="78AB6401" w14:textId="77777777" w:rsidTr="001A6A06">
        <w:trPr>
          <w:trHeight w:val="986"/>
        </w:trPr>
        <w:tc>
          <w:tcPr>
            <w:tcW w:w="491" w:type="dxa"/>
            <w:vMerge/>
            <w:shd w:val="clear" w:color="auto" w:fill="A6A6A6" w:themeFill="background1" w:themeFillShade="A6"/>
          </w:tcPr>
          <w:p w14:paraId="79F925C0" w14:textId="77777777" w:rsidR="00B574C9" w:rsidRPr="001A6A06" w:rsidRDefault="00B574C9" w:rsidP="00CF1542">
            <w:pPr>
              <w:jc w:val="center"/>
              <w:rPr>
                <w:b/>
                <w:color w:val="FFFFFF" w:themeColor="background1"/>
              </w:rPr>
            </w:pPr>
          </w:p>
        </w:tc>
        <w:sdt>
          <w:sdtPr>
            <w:alias w:val="Affiliation"/>
            <w:tag w:val="affiliation"/>
            <w:id w:val="2012937915"/>
            <w:placeholder>
              <w:docPart w:val="9C9EAAAF924DB3429B9B10B7723DAAF1"/>
            </w:placeholder>
            <w:showingPlcHdr/>
            <w:text/>
          </w:sdtPr>
          <w:sdtContent>
            <w:tc>
              <w:tcPr>
                <w:tcW w:w="8525" w:type="dxa"/>
                <w:gridSpan w:val="4"/>
              </w:tcPr>
              <w:p w14:paraId="662A1D1A" w14:textId="77777777" w:rsidR="00B574C9" w:rsidRDefault="00B574C9" w:rsidP="00B574C9">
                <w:r>
                  <w:rPr>
                    <w:rStyle w:val="PlaceholderText"/>
                  </w:rPr>
                  <w:t>[Enter the institution with which you are affiliated]</w:t>
                </w:r>
              </w:p>
            </w:tc>
          </w:sdtContent>
        </w:sdt>
      </w:tr>
    </w:tbl>
    <w:p w14:paraId="62287A5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75980D" w14:textId="77777777" w:rsidTr="00244BB0">
        <w:tc>
          <w:tcPr>
            <w:tcW w:w="9016" w:type="dxa"/>
            <w:shd w:val="clear" w:color="auto" w:fill="A6A6A6" w:themeFill="background1" w:themeFillShade="A6"/>
            <w:tcMar>
              <w:top w:w="113" w:type="dxa"/>
              <w:bottom w:w="113" w:type="dxa"/>
            </w:tcMar>
          </w:tcPr>
          <w:p w14:paraId="45EA3EB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6E2FF9" w14:textId="77777777" w:rsidTr="003F0D73">
        <w:sdt>
          <w:sdtPr>
            <w:alias w:val="Article headword"/>
            <w:tag w:val="articleHeadword"/>
            <w:id w:val="-361440020"/>
            <w:placeholder>
              <w:docPart w:val="F81D92949AD42E47B82AFE095541E3B1"/>
            </w:placeholder>
            <w:text/>
          </w:sdtPr>
          <w:sdtContent>
            <w:tc>
              <w:tcPr>
                <w:tcW w:w="9016" w:type="dxa"/>
                <w:tcMar>
                  <w:top w:w="113" w:type="dxa"/>
                  <w:bottom w:w="113" w:type="dxa"/>
                </w:tcMar>
              </w:tcPr>
              <w:p w14:paraId="2856F7D3" w14:textId="089F35FD" w:rsidR="003F0D73" w:rsidRPr="00FB589A" w:rsidRDefault="00C12207" w:rsidP="00C12207">
                <w:pPr>
                  <w:rPr>
                    <w:b/>
                  </w:rPr>
                </w:pPr>
                <w:r w:rsidRPr="00C12207">
                  <w:t>Feminist Film</w:t>
                </w:r>
              </w:p>
            </w:tc>
          </w:sdtContent>
        </w:sdt>
      </w:tr>
      <w:tr w:rsidR="00464699" w14:paraId="6D738FF1" w14:textId="77777777" w:rsidTr="00F24F58">
        <w:sdt>
          <w:sdtPr>
            <w:alias w:val="Variant headwords"/>
            <w:tag w:val="variantHeadwords"/>
            <w:id w:val="173464402"/>
            <w:placeholder>
              <w:docPart w:val="E714EA8926C33F4899FC873FD5EDDDF5"/>
            </w:placeholder>
            <w:showingPlcHdr/>
          </w:sdtPr>
          <w:sdtContent>
            <w:tc>
              <w:tcPr>
                <w:tcW w:w="9016" w:type="dxa"/>
                <w:tcMar>
                  <w:top w:w="113" w:type="dxa"/>
                  <w:bottom w:w="113" w:type="dxa"/>
                </w:tcMar>
              </w:tcPr>
              <w:p w14:paraId="3D3320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3C804C" w14:textId="77777777" w:rsidTr="003F0D73">
        <w:sdt>
          <w:sdtPr>
            <w:alias w:val="Abstract"/>
            <w:tag w:val="abstract"/>
            <w:id w:val="-635871867"/>
            <w:placeholder>
              <w:docPart w:val="B81C3351894BD440BD4E58530A449C66"/>
            </w:placeholder>
          </w:sdtPr>
          <w:sdtContent>
            <w:tc>
              <w:tcPr>
                <w:tcW w:w="9016" w:type="dxa"/>
                <w:tcMar>
                  <w:top w:w="113" w:type="dxa"/>
                  <w:bottom w:w="113" w:type="dxa"/>
                </w:tcMar>
              </w:tcPr>
              <w:p w14:paraId="0565F389" w14:textId="77777777" w:rsidR="00E85A05" w:rsidRDefault="004F3A85" w:rsidP="00E85A05">
                <w:r w:rsidRPr="00597CED">
                  <w:t xml:space="preserve">There is not a consensus about what </w:t>
                </w:r>
                <w:r>
                  <w:t>‘</w:t>
                </w:r>
                <w:r w:rsidRPr="00597CED">
                  <w:t>feminist film</w:t>
                </w:r>
                <w:r>
                  <w:t>’</w:t>
                </w:r>
                <w:r w:rsidRPr="00597CED">
                  <w:t xml:space="preserve"> is. A simple definition would be films about women made by women that advanc</w:t>
                </w:r>
                <w:bookmarkStart w:id="0" w:name="_GoBack"/>
                <w:bookmarkEnd w:id="0"/>
                <w:r w:rsidRPr="00597CED">
                  <w:t xml:space="preserve">e the feminist cause. An early example of the type is </w:t>
                </w:r>
                <w:r w:rsidRPr="00597CED">
                  <w:rPr>
                    <w:i/>
                  </w:rPr>
                  <w:t xml:space="preserve">The Smiling Madame </w:t>
                </w:r>
                <w:proofErr w:type="spellStart"/>
                <w:r w:rsidRPr="00597CED">
                  <w:rPr>
                    <w:i/>
                  </w:rPr>
                  <w:t>Beudet</w:t>
                </w:r>
                <w:proofErr w:type="spellEnd"/>
                <w:r w:rsidRPr="00597CED">
                  <w:t xml:space="preserve"> (1922) [</w:t>
                </w:r>
                <w:r w:rsidRPr="00597CED">
                  <w:rPr>
                    <w:i/>
                  </w:rPr>
                  <w:t xml:space="preserve">La </w:t>
                </w:r>
                <w:proofErr w:type="spellStart"/>
                <w:r w:rsidRPr="00597CED">
                  <w:rPr>
                    <w:i/>
                  </w:rPr>
                  <w:t>souriante</w:t>
                </w:r>
                <w:proofErr w:type="spellEnd"/>
                <w:r w:rsidRPr="00597CED">
                  <w:rPr>
                    <w:i/>
                  </w:rPr>
                  <w:t xml:space="preserve"> Madame </w:t>
                </w:r>
                <w:proofErr w:type="spellStart"/>
                <w:r w:rsidRPr="00597CED">
                  <w:rPr>
                    <w:i/>
                  </w:rPr>
                  <w:t>Beudet</w:t>
                </w:r>
                <w:proofErr w:type="spellEnd"/>
                <w:r w:rsidRPr="00597CED">
                  <w:t xml:space="preserve">] – an impressionist, silent tale of a woman’s psychological and physical confinement. </w:t>
                </w:r>
                <w:proofErr w:type="gramStart"/>
                <w:r w:rsidRPr="00597CED">
                  <w:t xml:space="preserve">It was directed by Germaine </w:t>
                </w:r>
                <w:proofErr w:type="spellStart"/>
                <w:r w:rsidRPr="00597CED">
                  <w:t>Dulac</w:t>
                </w:r>
                <w:proofErr w:type="spellEnd"/>
                <w:r w:rsidRPr="00597CED">
                  <w:t>, the main woman filmmaker in 1920s French avant-garde cinema</w:t>
                </w:r>
                <w:proofErr w:type="gramEnd"/>
                <w:r w:rsidRPr="00597CED">
                  <w:t xml:space="preserve">. However, some critics also consider feminist those films that have a female protagonist or deal with women’s matters, regardless of the filmmaker or screenwriter’s gender, as is the case with </w:t>
                </w:r>
                <w:r w:rsidRPr="00597CED">
                  <w:rPr>
                    <w:i/>
                  </w:rPr>
                  <w:t>Thelma and Louise</w:t>
                </w:r>
                <w:r w:rsidRPr="00597CED">
                  <w:t xml:space="preserve"> (1991) directed by Ridley Scott. This view contrasts with the practice of film festivals and distributors. The distributor Women Make Films, for example, relies nearly exclusively on female directors, and the London Feminist Film Festival programs exclusively films by women that deal with feminist issues or are feminist in their representation of women. </w:t>
                </w:r>
              </w:p>
            </w:tc>
          </w:sdtContent>
        </w:sdt>
      </w:tr>
      <w:tr w:rsidR="003F0D73" w14:paraId="2ED1500A" w14:textId="77777777" w:rsidTr="003F0D73">
        <w:sdt>
          <w:sdtPr>
            <w:alias w:val="Article text"/>
            <w:tag w:val="articleText"/>
            <w:id w:val="634067588"/>
            <w:placeholder>
              <w:docPart w:val="865B2D44FF0B4B4D957D0F7E0A1BC9F5"/>
            </w:placeholder>
          </w:sdtPr>
          <w:sdtContent>
            <w:tc>
              <w:tcPr>
                <w:tcW w:w="9016" w:type="dxa"/>
                <w:tcMar>
                  <w:top w:w="113" w:type="dxa"/>
                  <w:bottom w:w="113" w:type="dxa"/>
                </w:tcMar>
              </w:tcPr>
              <w:p w14:paraId="3312BFEC" w14:textId="77777777" w:rsidR="004F3A85" w:rsidRPr="00597CED" w:rsidRDefault="004F3A85" w:rsidP="004F3A85">
                <w:r w:rsidRPr="00597CED">
                  <w:t xml:space="preserve">There is not a consensus about what </w:t>
                </w:r>
                <w:r>
                  <w:t>‘</w:t>
                </w:r>
                <w:r w:rsidRPr="00597CED">
                  <w:t>feminist film</w:t>
                </w:r>
                <w:r>
                  <w:t>’</w:t>
                </w:r>
                <w:r w:rsidRPr="00597CED">
                  <w:t xml:space="preserve"> is. A simple definition would be films about women made by women that advance the feminist cause. An early example of the type is </w:t>
                </w:r>
                <w:r w:rsidRPr="00597CED">
                  <w:rPr>
                    <w:i/>
                  </w:rPr>
                  <w:t xml:space="preserve">The Smiling Madame </w:t>
                </w:r>
                <w:proofErr w:type="spellStart"/>
                <w:r w:rsidRPr="00597CED">
                  <w:rPr>
                    <w:i/>
                  </w:rPr>
                  <w:t>Beudet</w:t>
                </w:r>
                <w:proofErr w:type="spellEnd"/>
                <w:r w:rsidRPr="00597CED">
                  <w:t xml:space="preserve"> (1922) [</w:t>
                </w:r>
                <w:r w:rsidRPr="00597CED">
                  <w:rPr>
                    <w:i/>
                  </w:rPr>
                  <w:t xml:space="preserve">La </w:t>
                </w:r>
                <w:proofErr w:type="spellStart"/>
                <w:r w:rsidRPr="00597CED">
                  <w:rPr>
                    <w:i/>
                  </w:rPr>
                  <w:t>souriante</w:t>
                </w:r>
                <w:proofErr w:type="spellEnd"/>
                <w:r w:rsidRPr="00597CED">
                  <w:rPr>
                    <w:i/>
                  </w:rPr>
                  <w:t xml:space="preserve"> Madame </w:t>
                </w:r>
                <w:proofErr w:type="spellStart"/>
                <w:r w:rsidRPr="00597CED">
                  <w:rPr>
                    <w:i/>
                  </w:rPr>
                  <w:t>Beudet</w:t>
                </w:r>
                <w:proofErr w:type="spellEnd"/>
                <w:r w:rsidRPr="00597CED">
                  <w:t xml:space="preserve">] – an impressionist, silent tale of a woman’s psychological and physical confinement. </w:t>
                </w:r>
                <w:proofErr w:type="gramStart"/>
                <w:r w:rsidRPr="00597CED">
                  <w:t xml:space="preserve">It was directed by Germaine </w:t>
                </w:r>
                <w:proofErr w:type="spellStart"/>
                <w:r w:rsidRPr="00597CED">
                  <w:t>Dulac</w:t>
                </w:r>
                <w:proofErr w:type="spellEnd"/>
                <w:r w:rsidRPr="00597CED">
                  <w:t>, the main woman filmmaker in 1920s French avant-garde cinema</w:t>
                </w:r>
                <w:proofErr w:type="gramEnd"/>
                <w:r w:rsidRPr="00597CED">
                  <w:t xml:space="preserve">. However, some critics also consider feminist those films that have a female protagonist or deal with women’s matters, regardless of the filmmaker or screenwriter’s gender, as is the case with </w:t>
                </w:r>
                <w:r w:rsidRPr="00597CED">
                  <w:rPr>
                    <w:i/>
                  </w:rPr>
                  <w:t>Thelma and Louise</w:t>
                </w:r>
                <w:r w:rsidRPr="00597CED">
                  <w:t xml:space="preserve"> (1991) directed by Ridley Scott. This view contrasts with the practice of film festivals and distributors. The distributor Women Make Films, for example, relies nearly exclusively on female directors, and the London Feminist Film Festival programs exclusively films by women that deal with feminist issues or are feminist in their representation of women. </w:t>
                </w:r>
              </w:p>
              <w:p w14:paraId="7159922E" w14:textId="77777777" w:rsidR="004F3A85" w:rsidRPr="00597CED" w:rsidRDefault="004F3A85" w:rsidP="004F3A85"/>
              <w:p w14:paraId="1449D990" w14:textId="77777777" w:rsidR="004F3A85" w:rsidRPr="00597CED" w:rsidRDefault="004F3A85" w:rsidP="004F3A85">
                <w:r w:rsidRPr="00597CED">
                  <w:t xml:space="preserve">From a formal perspective, some critics refer to two forms of feminist film. One is a realistic or documentary narrative describing the conditions of women under the ruling patriarchal system. A second category, inspired by post-structuralism and the French feminist school, mistrusts documentary and traditional narrative codes, since they are implicitly underpinned by a masculinity ideology that has historically subjugated women. This second type of feminist film favours formal experimentation, rejects the codes of realism and the patterns of conventional storytelling, and tries to destabilise received modes of framing and continuity editing in an attempt to bypassing conventional male-centred semantics. </w:t>
                </w:r>
              </w:p>
              <w:p w14:paraId="702C1DAF" w14:textId="77777777" w:rsidR="004F3A85" w:rsidRPr="00597CED" w:rsidRDefault="004F3A85" w:rsidP="004F3A85"/>
              <w:p w14:paraId="677BC180" w14:textId="77777777" w:rsidR="004F3A85" w:rsidRPr="00597CED" w:rsidRDefault="004F3A85" w:rsidP="004F3A85">
                <w:r w:rsidRPr="00597CED">
                  <w:t xml:space="preserve">In an attempt to destabilise dominant meaning-making strategies, feminist film </w:t>
                </w:r>
                <w:r>
                  <w:t>has made</w:t>
                </w:r>
                <w:r w:rsidRPr="00597CED">
                  <w:t xml:space="preserve"> use of a different grammar from that utilised by the mainstream cinema. Feminist theorist Luce </w:t>
                </w:r>
                <w:proofErr w:type="spellStart"/>
                <w:r w:rsidRPr="00597CED">
                  <w:t>Irigaray</w:t>
                </w:r>
                <w:proofErr w:type="spellEnd"/>
                <w:r w:rsidRPr="00597CED">
                  <w:t xml:space="preserve"> </w:t>
                </w:r>
                <w:r w:rsidRPr="00597CED">
                  <w:lastRenderedPageBreak/>
                  <w:t xml:space="preserve">has pointed out that the function of feminist discourse is to </w:t>
                </w:r>
                <w:r>
                  <w:t>‘</w:t>
                </w:r>
                <w:r w:rsidRPr="00597CED">
                  <w:t>[</w:t>
                </w:r>
                <w:proofErr w:type="gramStart"/>
                <w:r w:rsidRPr="00597CED">
                  <w:t>t]urn</w:t>
                </w:r>
                <w:proofErr w:type="gramEnd"/>
                <w:r w:rsidRPr="00597CED">
                  <w:t xml:space="preserve"> everything upside down, inside out, back to front. Rack it with radical convolutions, carry back, reimport, those cries that [a woman’s] body suffers in her impotence to say what disturbs her. Insist also and deliberately upon those blanks in her discourse which recall the places of her exclusion and which, by their silent plasticity, ensure the cohesion, the articulation, the coherent expansion of established forms.</w:t>
                </w:r>
                <w:r>
                  <w:t>’</w:t>
                </w:r>
                <w:r w:rsidRPr="00597CED">
                  <w:t xml:space="preserve"> (142) </w:t>
                </w:r>
              </w:p>
              <w:p w14:paraId="11BB4051" w14:textId="77777777" w:rsidR="004F3A85" w:rsidRPr="00597CED" w:rsidRDefault="004F3A85" w:rsidP="004F3A85"/>
              <w:p w14:paraId="579F1DB8" w14:textId="77777777" w:rsidR="004F3A85" w:rsidRPr="00597CED" w:rsidRDefault="004F3A85" w:rsidP="004F3A85">
                <w:r w:rsidRPr="00597CED">
                  <w:t xml:space="preserve">A film that abides by such an imperative, and by now a canonical feminist film, is </w:t>
                </w:r>
                <w:r w:rsidRPr="00597CED">
                  <w:rPr>
                    <w:i/>
                  </w:rPr>
                  <w:t>Riddles of the Sphinx</w:t>
                </w:r>
                <w:r w:rsidRPr="00597CED">
                  <w:t xml:space="preserve"> (1977) directed by Laura </w:t>
                </w:r>
                <w:proofErr w:type="spellStart"/>
                <w:r w:rsidRPr="00597CED">
                  <w:t>Mulvey</w:t>
                </w:r>
                <w:proofErr w:type="spellEnd"/>
                <w:r w:rsidRPr="00597CED">
                  <w:t xml:space="preserve">, author of the seminal essay </w:t>
                </w:r>
                <w:r>
                  <w:t>‘</w:t>
                </w:r>
                <w:r w:rsidRPr="00597CED">
                  <w:t>Visual Pleasure and Narrative Cinema</w:t>
                </w:r>
                <w:r>
                  <w:t>’</w:t>
                </w:r>
                <w:r w:rsidRPr="00597CED">
                  <w:t xml:space="preserve"> and a pioneer in feminist film theory and film studies. </w:t>
                </w:r>
                <w:r w:rsidRPr="00597CED">
                  <w:rPr>
                    <w:i/>
                  </w:rPr>
                  <w:t>Riddles of the Sphinx</w:t>
                </w:r>
                <w:r w:rsidRPr="00597CED">
                  <w:t xml:space="preserve">, made in collaboration with Peter </w:t>
                </w:r>
                <w:proofErr w:type="spellStart"/>
                <w:r w:rsidRPr="00597CED">
                  <w:t>Wollen</w:t>
                </w:r>
                <w:proofErr w:type="spellEnd"/>
                <w:r w:rsidRPr="00597CED">
                  <w:t xml:space="preserve">, is an attempt to yoke feminist thought and formal experimentation in order to create a feminist language that denounces the arbitrary nature of conventional film techniques, unable to represent women’s language and conflictive location in patriarchal society. </w:t>
                </w:r>
              </w:p>
              <w:p w14:paraId="0E4401D3" w14:textId="77777777" w:rsidR="004F3A85" w:rsidRPr="00597CED" w:rsidRDefault="004F3A85" w:rsidP="004F3A85"/>
              <w:p w14:paraId="6206B74B" w14:textId="77777777" w:rsidR="004F3A85" w:rsidRPr="001A1F6D" w:rsidRDefault="004F3A85" w:rsidP="004F3A85">
                <w:r w:rsidRPr="00597CED">
                  <w:t>Having departed from the understanding of spectatorship as gendered and at the service of the male eye, which fetishized the female body and disempowered women, feminist cinema has developed more and more toward narrative film since the turn of the 21st century.</w:t>
                </w:r>
                <w:r w:rsidRPr="001A1F6D">
                  <w:t xml:space="preserve"> Teresa de </w:t>
                </w:r>
                <w:proofErr w:type="spellStart"/>
                <w:r w:rsidRPr="001A1F6D">
                  <w:t>Lauretis</w:t>
                </w:r>
                <w:proofErr w:type="spellEnd"/>
                <w:r w:rsidRPr="001A1F6D">
                  <w:t xml:space="preserve"> observes in </w:t>
                </w:r>
                <w:r w:rsidRPr="001A1F6D">
                  <w:rPr>
                    <w:i/>
                  </w:rPr>
                  <w:t>Technologies of Gender</w:t>
                </w:r>
                <w:r w:rsidRPr="001A1F6D">
                  <w:t xml:space="preserve"> (1987) that feminist film tends to create </w:t>
                </w:r>
                <w:r>
                  <w:t>‘</w:t>
                </w:r>
                <w:r w:rsidRPr="001A1F6D">
                  <w:t>narratives strategies, points of identification, and places of the look that may address, engage, and construct the spectator as gendered subject,</w:t>
                </w:r>
                <w:r>
                  <w:t>’ as in the case of</w:t>
                </w:r>
                <w:r w:rsidRPr="001A1F6D">
                  <w:t xml:space="preserve"> </w:t>
                </w:r>
                <w:r w:rsidRPr="001A1F6D">
                  <w:rPr>
                    <w:i/>
                  </w:rPr>
                  <w:t>Born in Flames</w:t>
                </w:r>
                <w:r w:rsidRPr="001A1F6D">
                  <w:t xml:space="preserve"> (1983) directed by Lizzie Borden.</w:t>
                </w:r>
              </w:p>
              <w:p w14:paraId="36B2A891" w14:textId="77777777" w:rsidR="004F3A85" w:rsidRPr="001A1F6D" w:rsidRDefault="004F3A85" w:rsidP="004F3A85"/>
              <w:p w14:paraId="7EF980DD" w14:textId="77777777" w:rsidR="004F3A85" w:rsidRPr="001A1F6D" w:rsidRDefault="004F3A85" w:rsidP="004F3A85">
                <w:r w:rsidRPr="001A1F6D">
                  <w:rPr>
                    <w:i/>
                  </w:rPr>
                  <w:t xml:space="preserve">Born in Flames </w:t>
                </w:r>
                <w:r w:rsidRPr="001A1F6D">
                  <w:t xml:space="preserve">is a documentary-style feminist futuristic film that explores racism, classism, sexuality, and political conflicts in a utopian United States socialist democracy. The significance of Borden’s film is the understanding that </w:t>
                </w:r>
                <w:r>
                  <w:t>‘</w:t>
                </w:r>
                <w:r w:rsidRPr="001A1F6D">
                  <w:t xml:space="preserve">the female subject is en-gendered, constructed and defined in gender across multiple representations of class, race, language, and social relationship; and that, therefore, differences among women are differences </w:t>
                </w:r>
                <w:r w:rsidRPr="001A1F6D">
                  <w:rPr>
                    <w:i/>
                  </w:rPr>
                  <w:t>within</w:t>
                </w:r>
                <w:r w:rsidRPr="001A1F6D">
                  <w:t xml:space="preserve"> women</w:t>
                </w:r>
                <w:r>
                  <w:t>’</w:t>
                </w:r>
                <w:r w:rsidRPr="001A1F6D">
                  <w:t xml:space="preserve"> (139). The film addresses the spectator </w:t>
                </w:r>
                <w:r>
                  <w:t>‘</w:t>
                </w:r>
                <w:r w:rsidRPr="001A1F6D">
                  <w:t>as female in gender and multiple or heterogeneous in race and class,</w:t>
                </w:r>
                <w:r>
                  <w:t>’</w:t>
                </w:r>
                <w:r w:rsidRPr="001A1F6D">
                  <w:t xml:space="preserve"> and shows images of </w:t>
                </w:r>
                <w:r>
                  <w:t>‘</w:t>
                </w:r>
                <w:proofErr w:type="spellStart"/>
                <w:r w:rsidRPr="001A1F6D">
                  <w:t>unaestheticized</w:t>
                </w:r>
                <w:proofErr w:type="spellEnd"/>
                <w:r>
                  <w:t>’</w:t>
                </w:r>
                <w:r w:rsidRPr="001A1F6D">
                  <w:t xml:space="preserve"> women.  The female body is not fetishized through masquerade but </w:t>
                </w:r>
                <w:r>
                  <w:t>‘</w:t>
                </w:r>
                <w:r w:rsidRPr="001A1F6D">
                  <w:t>consciously de-aestheticized,</w:t>
                </w:r>
                <w:r>
                  <w:t>’</w:t>
                </w:r>
                <w:r w:rsidRPr="001A1F6D">
                  <w:t xml:space="preserve"> in order to </w:t>
                </w:r>
                <w:r>
                  <w:t>‘</w:t>
                </w:r>
                <w:r w:rsidRPr="001A1F6D">
                  <w:t xml:space="preserve">signal the deconstruction or the </w:t>
                </w:r>
                <w:proofErr w:type="spellStart"/>
                <w:r w:rsidRPr="001A1F6D">
                  <w:t>destructuring</w:t>
                </w:r>
                <w:proofErr w:type="spellEnd"/>
                <w:r w:rsidRPr="001A1F6D">
                  <w:t>, if not destruction, of the very thing to be represented,</w:t>
                </w:r>
                <w:r>
                  <w:t>’</w:t>
                </w:r>
                <w:r w:rsidRPr="001A1F6D">
                  <w:t xml:space="preserve"> subverting the idea of female beauty, which gives it a </w:t>
                </w:r>
                <w:r>
                  <w:t>‘</w:t>
                </w:r>
                <w:r w:rsidRPr="001A1F6D">
                  <w:t>documentary quality</w:t>
                </w:r>
                <w:r>
                  <w:t>’</w:t>
                </w:r>
                <w:r w:rsidRPr="001A1F6D">
                  <w:t xml:space="preserve"> (144-45). </w:t>
                </w:r>
              </w:p>
              <w:p w14:paraId="44D19559" w14:textId="77777777" w:rsidR="004F3A85" w:rsidRPr="001A1F6D" w:rsidRDefault="004F3A85" w:rsidP="004F3A85"/>
              <w:p w14:paraId="375B42EF" w14:textId="77777777" w:rsidR="004F3A85" w:rsidRPr="001A1F6D" w:rsidRDefault="004F3A85" w:rsidP="004F3A85">
                <w:r w:rsidRPr="001A1F6D">
                  <w:t xml:space="preserve">There are other examples of feminist film of colour from around the world that have gained international recognition, such as Iranian film director, screenwriter, and producer </w:t>
                </w:r>
                <w:proofErr w:type="spellStart"/>
                <w:r w:rsidRPr="001A1F6D">
                  <w:t>Tahmineh</w:t>
                </w:r>
                <w:proofErr w:type="spellEnd"/>
                <w:r w:rsidRPr="001A1F6D">
                  <w:t xml:space="preserve"> </w:t>
                </w:r>
                <w:proofErr w:type="spellStart"/>
                <w:r w:rsidRPr="001A1F6D">
                  <w:t>Milani</w:t>
                </w:r>
                <w:proofErr w:type="spellEnd"/>
                <w:r w:rsidRPr="001A1F6D">
                  <w:t xml:space="preserve"> who was imprisoned in 2001 for her film </w:t>
                </w:r>
                <w:r w:rsidRPr="001A1F6D">
                  <w:rPr>
                    <w:i/>
                  </w:rPr>
                  <w:t>The Hidden Half</w:t>
                </w:r>
                <w:r w:rsidRPr="001A1F6D">
                  <w:t xml:space="preserve"> (2001). Mexican-born </w:t>
                </w:r>
                <w:proofErr w:type="spellStart"/>
                <w:r w:rsidRPr="001A1F6D">
                  <w:t>Chicana</w:t>
                </w:r>
                <w:proofErr w:type="spellEnd"/>
                <w:r w:rsidRPr="001A1F6D">
                  <w:t xml:space="preserve"> director, producer, and writer Lourdes Portillo is best known </w:t>
                </w:r>
                <w:proofErr w:type="gramStart"/>
                <w:r w:rsidRPr="001A1F6D">
                  <w:t xml:space="preserve">for  </w:t>
                </w:r>
                <w:proofErr w:type="spellStart"/>
                <w:r w:rsidRPr="001A1F6D">
                  <w:rPr>
                    <w:i/>
                  </w:rPr>
                  <w:t>Señorita</w:t>
                </w:r>
                <w:proofErr w:type="spellEnd"/>
                <w:proofErr w:type="gramEnd"/>
                <w:r w:rsidRPr="001A1F6D">
                  <w:rPr>
                    <w:i/>
                  </w:rPr>
                  <w:t xml:space="preserve"> </w:t>
                </w:r>
                <w:proofErr w:type="spellStart"/>
                <w:r w:rsidRPr="001A1F6D">
                  <w:rPr>
                    <w:i/>
                  </w:rPr>
                  <w:t>extraviada</w:t>
                </w:r>
                <w:proofErr w:type="spellEnd"/>
                <w:r w:rsidRPr="001A1F6D">
                  <w:t xml:space="preserve"> [</w:t>
                </w:r>
                <w:r w:rsidRPr="001A1F6D">
                  <w:rPr>
                    <w:i/>
                  </w:rPr>
                  <w:t>Missing Young Woman</w:t>
                </w:r>
                <w:r w:rsidRPr="001A1F6D">
                  <w:t xml:space="preserve">] (2001) a documentary film on the killings of hundreds of young women in the border town of Ciudad Juarez, Mexico. </w:t>
                </w:r>
                <w:proofErr w:type="spellStart"/>
                <w:r w:rsidRPr="001A1F6D">
                  <w:t>Deepa</w:t>
                </w:r>
                <w:proofErr w:type="spellEnd"/>
                <w:r w:rsidRPr="001A1F6D">
                  <w:t xml:space="preserve"> Mehta is an Indian-born Canadian writer and director, and one of the most internationally renowned woman filmmakers. Her body of work—such as the trilogy </w:t>
                </w:r>
                <w:r w:rsidRPr="001A1F6D">
                  <w:rPr>
                    <w:i/>
                  </w:rPr>
                  <w:t>Fire</w:t>
                </w:r>
                <w:r w:rsidRPr="001A1F6D">
                  <w:t xml:space="preserve"> (1985), </w:t>
                </w:r>
                <w:r w:rsidRPr="001A1F6D">
                  <w:rPr>
                    <w:i/>
                  </w:rPr>
                  <w:t>Earth</w:t>
                </w:r>
                <w:r w:rsidRPr="001A1F6D">
                  <w:t xml:space="preserve"> (1988), and </w:t>
                </w:r>
                <w:r w:rsidRPr="001A1F6D">
                  <w:rPr>
                    <w:i/>
                  </w:rPr>
                  <w:t>Water</w:t>
                </w:r>
                <w:r w:rsidRPr="001A1F6D">
                  <w:t xml:space="preserve"> (2000)—often addresses </w:t>
                </w:r>
                <w:r>
                  <w:t xml:space="preserve">conflicts arising from the clash between individual desires </w:t>
                </w:r>
                <w:r w:rsidRPr="001A1F6D">
                  <w:t>and tradition. African American Gina Prince-</w:t>
                </w:r>
                <w:proofErr w:type="spellStart"/>
                <w:r w:rsidRPr="001A1F6D">
                  <w:t>Bythewood</w:t>
                </w:r>
                <w:proofErr w:type="spellEnd"/>
                <w:r w:rsidRPr="001A1F6D">
                  <w:t xml:space="preserve"> is a film and TV director, writer, producer, and actor. She directed </w:t>
                </w:r>
                <w:r w:rsidRPr="001A1F6D">
                  <w:rPr>
                    <w:i/>
                  </w:rPr>
                  <w:t>Love and Basketball</w:t>
                </w:r>
                <w:r w:rsidRPr="001A1F6D">
                  <w:t xml:space="preserve"> (2000), a feature-length film about the struggles of a woman basketball player, </w:t>
                </w:r>
                <w:r w:rsidRPr="001A1F6D">
                  <w:rPr>
                    <w:i/>
                  </w:rPr>
                  <w:t>Disappearing Acts</w:t>
                </w:r>
                <w:r w:rsidRPr="001A1F6D">
                  <w:t xml:space="preserve"> (2000), and episodes </w:t>
                </w:r>
                <w:r>
                  <w:t>of television series</w:t>
                </w:r>
                <w:r w:rsidRPr="001A1F6D">
                  <w:t xml:space="preserve">. </w:t>
                </w:r>
              </w:p>
              <w:p w14:paraId="4323AF3A" w14:textId="77777777" w:rsidR="004F3A85" w:rsidRPr="001A1F6D" w:rsidRDefault="004F3A85" w:rsidP="004F3A85"/>
              <w:p w14:paraId="4B062D32" w14:textId="77777777" w:rsidR="002E216D" w:rsidRDefault="004F3A85" w:rsidP="004F3A85">
                <w:r w:rsidRPr="001A1F6D">
                  <w:t xml:space="preserve">The subversive assumption of a female spectator and the </w:t>
                </w:r>
                <w:proofErr w:type="spellStart"/>
                <w:r w:rsidRPr="001A1F6D">
                  <w:t>unfetishized</w:t>
                </w:r>
                <w:proofErr w:type="spellEnd"/>
                <w:r w:rsidRPr="001A1F6D">
                  <w:t xml:space="preserve"> body in new feminist film is in fact, a </w:t>
                </w:r>
                <w:r>
                  <w:t>‘</w:t>
                </w:r>
                <w:r w:rsidRPr="001A1F6D">
                  <w:t>film-theoretical paradox,</w:t>
                </w:r>
                <w:r>
                  <w:t>’</w:t>
                </w:r>
                <w:r w:rsidRPr="001A1F6D">
                  <w:t xml:space="preserve"> since </w:t>
                </w:r>
                <w:r>
                  <w:t>‘</w:t>
                </w:r>
                <w:r w:rsidRPr="001A1F6D">
                  <w:t>in film theory the female is constructed precisely as fetish or masquerade</w:t>
                </w:r>
                <w:r>
                  <w:t>’</w:t>
                </w:r>
                <w:r w:rsidRPr="001A1F6D">
                  <w:t xml:space="preserve"> (</w:t>
                </w:r>
                <w:proofErr w:type="spellStart"/>
                <w:r>
                  <w:t>Lauretis</w:t>
                </w:r>
                <w:proofErr w:type="spellEnd"/>
                <w:r>
                  <w:t xml:space="preserve"> </w:t>
                </w:r>
                <w:r w:rsidRPr="001A1F6D">
                  <w:t xml:space="preserve">145). However, for Lizzie Borden, echoing Luce </w:t>
                </w:r>
                <w:proofErr w:type="spellStart"/>
                <w:r w:rsidRPr="001A1F6D">
                  <w:t>Irigaray’s</w:t>
                </w:r>
                <w:proofErr w:type="spellEnd"/>
                <w:r w:rsidRPr="001A1F6D">
                  <w:t xml:space="preserve"> discourse, </w:t>
                </w:r>
                <w:r>
                  <w:t>‘</w:t>
                </w:r>
                <w:r w:rsidRPr="001A1F6D">
                  <w:t>[</w:t>
                </w:r>
                <w:proofErr w:type="gramStart"/>
                <w:r w:rsidRPr="001A1F6D">
                  <w:t>t]he</w:t>
                </w:r>
                <w:proofErr w:type="gramEnd"/>
                <w:r w:rsidRPr="001A1F6D">
                  <w:t xml:space="preserve"> important thing is to shoot female bodies in a way that they have never been </w:t>
                </w:r>
                <w:r w:rsidRPr="001A1F6D">
                  <w:lastRenderedPageBreak/>
                  <w:t>shot before</w:t>
                </w:r>
                <w:r>
                  <w:t>’</w:t>
                </w:r>
                <w:r w:rsidRPr="001A1F6D">
                  <w:t xml:space="preserve"> (145)</w:t>
                </w:r>
                <w:r>
                  <w:t xml:space="preserve">. </w:t>
                </w:r>
                <w:r w:rsidRPr="001A1F6D">
                  <w:t>Feminist film and films by filmmakers of colour in particular, examines not just gender but race, ethnicity, and class issues, giving voice to the experiences of women who are seldom seen or heard in mainstream films. Through its experimental vocation and its attempt to articulate excluded and underrepresented social experience, feminist film dovetails with the most radical formal and political modernist impulses.</w:t>
                </w:r>
              </w:p>
              <w:p w14:paraId="4700AAEF" w14:textId="77777777" w:rsidR="002E216D" w:rsidRDefault="002E216D" w:rsidP="004F3A85"/>
              <w:p w14:paraId="7FAA6F82" w14:textId="77777777" w:rsidR="002E216D" w:rsidRPr="00924A77" w:rsidRDefault="00924A77" w:rsidP="00924A77">
                <w:pPr>
                  <w:pStyle w:val="Heading1"/>
                </w:pPr>
                <w:r w:rsidRPr="00924A77">
                  <w:t>Useful Links</w:t>
                </w:r>
                <w:r w:rsidR="002E216D" w:rsidRPr="00924A77">
                  <w:t>:</w:t>
                </w:r>
              </w:p>
              <w:p w14:paraId="4884C284" w14:textId="77777777" w:rsidR="002E216D" w:rsidRPr="00EC64FF" w:rsidRDefault="00924A77" w:rsidP="00924A77">
                <w:proofErr w:type="spellStart"/>
                <w:r>
                  <w:t>A</w:t>
                </w:r>
                <w:r w:rsidR="002E216D">
                  <w:t>gnès</w:t>
                </w:r>
                <w:proofErr w:type="spellEnd"/>
                <w:r w:rsidR="002E216D">
                  <w:t xml:space="preserve"> films: a community of w</w:t>
                </w:r>
                <w:r>
                  <w:t>omen filmmakers:</w:t>
                </w:r>
                <w:r w:rsidR="002E216D">
                  <w:t xml:space="preserve"> </w:t>
                </w:r>
                <w:hyperlink r:id="rId9" w:history="1">
                  <w:r w:rsidR="002E216D" w:rsidRPr="0002685F">
                    <w:rPr>
                      <w:rStyle w:val="Hyperlink"/>
                    </w:rPr>
                    <w:t>http://agnesfilms.com/category/intervi</w:t>
                  </w:r>
                  <w:r w:rsidR="002E216D" w:rsidRPr="0002685F">
                    <w:rPr>
                      <w:rStyle w:val="Hyperlink"/>
                    </w:rPr>
                    <w:t>e</w:t>
                  </w:r>
                  <w:r w:rsidR="002E216D" w:rsidRPr="0002685F">
                    <w:rPr>
                      <w:rStyle w:val="Hyperlink"/>
                    </w:rPr>
                    <w:t>ws/</w:t>
                  </w:r>
                </w:hyperlink>
                <w:r w:rsidR="002E216D">
                  <w:t xml:space="preserve"> </w:t>
                </w:r>
              </w:p>
              <w:p w14:paraId="28271833" w14:textId="77777777" w:rsidR="002E216D" w:rsidRDefault="002E216D" w:rsidP="00924A77"/>
              <w:p w14:paraId="7ED8129F" w14:textId="77777777" w:rsidR="002E216D" w:rsidRPr="00EC64FF" w:rsidRDefault="002E216D" w:rsidP="00924A77">
                <w:pPr>
                  <w:rPr>
                    <w:rStyle w:val="Hyperlink"/>
                  </w:rPr>
                </w:pPr>
                <w:hyperlink r:id="rId10" w:history="1">
                  <w:proofErr w:type="spellStart"/>
                  <w:r w:rsidRPr="00EC64FF">
                    <w:rPr>
                      <w:rStyle w:val="Hyperlink"/>
                      <w:color w:val="auto"/>
                    </w:rPr>
                    <w:t>Bechdel</w:t>
                  </w:r>
                  <w:proofErr w:type="spellEnd"/>
                  <w:r w:rsidRPr="00EC64FF">
                    <w:rPr>
                      <w:rStyle w:val="Hyperlink"/>
                      <w:color w:val="auto"/>
                    </w:rPr>
                    <w:t xml:space="preserve"> Test Movie List</w:t>
                  </w:r>
                </w:hyperlink>
                <w:r w:rsidRPr="00EC64FF">
                  <w:t xml:space="preserve">: </w:t>
                </w:r>
                <w:hyperlink r:id="rId11" w:history="1">
                  <w:r w:rsidRPr="00EC64FF">
                    <w:rPr>
                      <w:rStyle w:val="Hyperlink"/>
                    </w:rPr>
                    <w:t>http://bechdeltest.com/</w:t>
                  </w:r>
                </w:hyperlink>
              </w:p>
              <w:p w14:paraId="424F6382" w14:textId="77777777" w:rsidR="002E216D" w:rsidRPr="00EC64FF" w:rsidRDefault="002E216D" w:rsidP="00924A77">
                <w:pPr>
                  <w:rPr>
                    <w:rStyle w:val="Hyperlink"/>
                  </w:rPr>
                </w:pPr>
              </w:p>
              <w:p w14:paraId="7AA954E7" w14:textId="77777777" w:rsidR="002E216D" w:rsidRPr="00EC64FF" w:rsidRDefault="002E216D" w:rsidP="00924A77">
                <w:r w:rsidRPr="00EC64FF">
                  <w:rPr>
                    <w:i/>
                  </w:rPr>
                  <w:t>Born in Flames</w:t>
                </w:r>
                <w:r w:rsidRPr="00EC64FF">
                  <w:t xml:space="preserve"> (1985): </w:t>
                </w:r>
                <w:hyperlink r:id="rId12" w:history="1">
                  <w:r w:rsidRPr="00EC64FF">
                    <w:rPr>
                      <w:rStyle w:val="Hyperlink"/>
                    </w:rPr>
                    <w:t>http://youtu.be/KgUU41D4T7g</w:t>
                  </w:r>
                </w:hyperlink>
                <w:r w:rsidRPr="00EC64FF">
                  <w:t xml:space="preserve">  </w:t>
                </w:r>
              </w:p>
              <w:p w14:paraId="4D2B2A96" w14:textId="77777777" w:rsidR="002E216D" w:rsidRPr="00EC64FF" w:rsidRDefault="002E216D" w:rsidP="00924A77"/>
              <w:p w14:paraId="0C0DA253" w14:textId="77777777" w:rsidR="002E216D" w:rsidRPr="00EC64FF" w:rsidRDefault="002E216D" w:rsidP="00924A77">
                <w:pPr>
                  <w:rPr>
                    <w:rStyle w:val="Hyperlink"/>
                  </w:rPr>
                </w:pPr>
                <w:r w:rsidRPr="00EC64FF">
                  <w:t xml:space="preserve">Laura </w:t>
                </w:r>
                <w:proofErr w:type="spellStart"/>
                <w:r w:rsidRPr="00EC64FF">
                  <w:t>Mulvey</w:t>
                </w:r>
                <w:proofErr w:type="spellEnd"/>
                <w:r w:rsidRPr="00EC64FF">
                  <w:t xml:space="preserve"> and Peter </w:t>
                </w:r>
                <w:proofErr w:type="spellStart"/>
                <w:r w:rsidRPr="00EC64FF">
                  <w:t>Wollen</w:t>
                </w:r>
                <w:proofErr w:type="spellEnd"/>
                <w:r w:rsidRPr="00EC64FF">
                  <w:t xml:space="preserve">: </w:t>
                </w:r>
                <w:hyperlink r:id="rId13" w:history="1">
                  <w:r w:rsidRPr="00EC64FF">
                    <w:rPr>
                      <w:rStyle w:val="Hyperlink"/>
                    </w:rPr>
                    <w:t>http://www.luxonline.org.uk/artists/laura_mulvey_and_peter_wollen/essay(1).html</w:t>
                  </w:r>
                </w:hyperlink>
              </w:p>
              <w:p w14:paraId="0218F7DD" w14:textId="77777777" w:rsidR="002E216D" w:rsidRPr="00EC64FF" w:rsidRDefault="002E216D" w:rsidP="00924A77">
                <w:r w:rsidRPr="00EC64FF">
                  <w:t xml:space="preserve"> </w:t>
                </w:r>
              </w:p>
              <w:p w14:paraId="12E9851F" w14:textId="77777777" w:rsidR="002E216D" w:rsidRPr="00EC64FF" w:rsidRDefault="002E216D" w:rsidP="00924A77">
                <w:pPr>
                  <w:rPr>
                    <w:rStyle w:val="Hyperlink"/>
                  </w:rPr>
                </w:pPr>
                <w:r w:rsidRPr="00EC64FF">
                  <w:t xml:space="preserve">London Feminist Film Festival: </w:t>
                </w:r>
                <w:hyperlink r:id="rId14" w:history="1">
                  <w:r w:rsidRPr="00EC64FF">
                    <w:rPr>
                      <w:rStyle w:val="Hyperlink"/>
                    </w:rPr>
                    <w:t>http://londonfeministfilmfestival.com/</w:t>
                  </w:r>
                </w:hyperlink>
              </w:p>
              <w:p w14:paraId="23A4B3B5" w14:textId="77777777" w:rsidR="002E216D" w:rsidRPr="00EC64FF" w:rsidRDefault="002E216D" w:rsidP="00924A77">
                <w:pPr>
                  <w:rPr>
                    <w:rStyle w:val="Hyperlink"/>
                  </w:rPr>
                </w:pPr>
              </w:p>
              <w:p w14:paraId="008EEF24" w14:textId="77777777" w:rsidR="002E216D" w:rsidRPr="00EC64FF" w:rsidRDefault="002E216D" w:rsidP="00924A77">
                <w:r w:rsidRPr="00EC64FF">
                  <w:rPr>
                    <w:i/>
                  </w:rPr>
                  <w:t>Riddles of the Sphinx</w:t>
                </w:r>
                <w:r w:rsidRPr="00EC64FF">
                  <w:t xml:space="preserve"> (1977): </w:t>
                </w:r>
                <w:hyperlink r:id="rId15" w:history="1">
                  <w:r w:rsidRPr="00EC64FF">
                    <w:rPr>
                      <w:rStyle w:val="Hyperlink"/>
                    </w:rPr>
                    <w:t>http://www.wmm.com/filmcatalog/pages/c471.shtml</w:t>
                  </w:r>
                </w:hyperlink>
                <w:r w:rsidRPr="00EC64FF">
                  <w:t xml:space="preserve"> </w:t>
                </w:r>
              </w:p>
              <w:p w14:paraId="0678D707" w14:textId="77777777" w:rsidR="002E216D" w:rsidRPr="00EC64FF" w:rsidRDefault="002E216D" w:rsidP="00924A77">
                <w:pPr>
                  <w:rPr>
                    <w:i/>
                  </w:rPr>
                </w:pPr>
              </w:p>
              <w:p w14:paraId="64DDDBB1" w14:textId="77777777" w:rsidR="002E216D" w:rsidRPr="00EC64FF" w:rsidRDefault="002E216D" w:rsidP="00924A77">
                <w:r w:rsidRPr="00EC64FF">
                  <w:rPr>
                    <w:i/>
                  </w:rPr>
                  <w:t>Riddles of the Sphinx</w:t>
                </w:r>
                <w:r w:rsidRPr="00EC64FF">
                  <w:t xml:space="preserve"> (1977): </w:t>
                </w:r>
                <w:hyperlink r:id="rId16" w:history="1">
                  <w:r w:rsidRPr="00EC64FF">
                    <w:rPr>
                      <w:rStyle w:val="Hyperlink"/>
                    </w:rPr>
                    <w:t>http://youtu.be/-9u5md4QjF0</w:t>
                  </w:r>
                </w:hyperlink>
                <w:r w:rsidRPr="00EC64FF">
                  <w:t xml:space="preserve"> </w:t>
                </w:r>
              </w:p>
              <w:p w14:paraId="2E420AD3" w14:textId="77777777" w:rsidR="002E216D" w:rsidRPr="00EC64FF" w:rsidRDefault="002E216D" w:rsidP="00924A77"/>
              <w:p w14:paraId="36A5FBFF" w14:textId="77777777" w:rsidR="002E216D" w:rsidRPr="003339AA" w:rsidRDefault="002E216D" w:rsidP="00924A77">
                <w:pPr>
                  <w:rPr>
                    <w:rStyle w:val="Hyperlink"/>
                  </w:rPr>
                </w:pPr>
                <w:r w:rsidRPr="003339AA">
                  <w:rPr>
                    <w:i/>
                    <w:lang w:val="da-DK"/>
                  </w:rPr>
                  <w:t xml:space="preserve">The </w:t>
                </w:r>
                <w:proofErr w:type="spellStart"/>
                <w:r w:rsidRPr="003339AA">
                  <w:rPr>
                    <w:i/>
                    <w:lang w:val="da-DK"/>
                  </w:rPr>
                  <w:t>Smiling</w:t>
                </w:r>
                <w:proofErr w:type="spellEnd"/>
                <w:r w:rsidRPr="003339AA">
                  <w:rPr>
                    <w:i/>
                    <w:lang w:val="da-DK"/>
                  </w:rPr>
                  <w:t xml:space="preserve"> Madame </w:t>
                </w:r>
                <w:proofErr w:type="spellStart"/>
                <w:r w:rsidRPr="003339AA">
                  <w:rPr>
                    <w:i/>
                    <w:lang w:val="da-DK"/>
                  </w:rPr>
                  <w:t>Beudet</w:t>
                </w:r>
                <w:proofErr w:type="spellEnd"/>
                <w:r w:rsidRPr="003339AA">
                  <w:rPr>
                    <w:lang w:val="da-DK"/>
                  </w:rPr>
                  <w:t xml:space="preserve"> (1922): </w:t>
                </w:r>
                <w:hyperlink r:id="rId17" w:history="1">
                  <w:r w:rsidRPr="003339AA">
                    <w:rPr>
                      <w:rStyle w:val="Hyperlink"/>
                      <w:lang w:val="da-DK"/>
                    </w:rPr>
                    <w:t>http://houseofmirthandmovies.wordpress.com/2008/12/10/the-smiling-madame-beudet-dulac-1923/</w:t>
                  </w:r>
                </w:hyperlink>
              </w:p>
              <w:p w14:paraId="18C13A15" w14:textId="77777777" w:rsidR="002E216D" w:rsidRPr="003339AA" w:rsidRDefault="002E216D" w:rsidP="00924A77">
                <w:pPr>
                  <w:rPr>
                    <w:color w:val="0000FF"/>
                    <w:u w:val="single"/>
                    <w:lang w:val="da-DK"/>
                  </w:rPr>
                </w:pPr>
              </w:p>
              <w:p w14:paraId="47DE064E" w14:textId="77777777" w:rsidR="002E216D" w:rsidRPr="003339AA" w:rsidRDefault="002E216D" w:rsidP="00924A77">
                <w:pPr>
                  <w:rPr>
                    <w:lang w:val="da-DK"/>
                  </w:rPr>
                </w:pPr>
                <w:r w:rsidRPr="003339AA">
                  <w:rPr>
                    <w:i/>
                    <w:lang w:val="da-DK"/>
                  </w:rPr>
                  <w:t xml:space="preserve">The </w:t>
                </w:r>
                <w:proofErr w:type="spellStart"/>
                <w:r w:rsidRPr="003339AA">
                  <w:rPr>
                    <w:i/>
                    <w:lang w:val="da-DK"/>
                  </w:rPr>
                  <w:t>Smiling</w:t>
                </w:r>
                <w:proofErr w:type="spellEnd"/>
                <w:r w:rsidRPr="003339AA">
                  <w:rPr>
                    <w:i/>
                    <w:lang w:val="da-DK"/>
                  </w:rPr>
                  <w:t xml:space="preserve"> Madame </w:t>
                </w:r>
                <w:proofErr w:type="spellStart"/>
                <w:r w:rsidRPr="003339AA">
                  <w:rPr>
                    <w:i/>
                    <w:lang w:val="da-DK"/>
                  </w:rPr>
                  <w:t>Beudet</w:t>
                </w:r>
                <w:proofErr w:type="spellEnd"/>
                <w:r w:rsidRPr="003339AA">
                  <w:rPr>
                    <w:lang w:val="da-DK"/>
                  </w:rPr>
                  <w:t xml:space="preserve"> (1922): </w:t>
                </w:r>
                <w:hyperlink r:id="rId18" w:history="1">
                  <w:r w:rsidRPr="003339AA">
                    <w:rPr>
                      <w:rStyle w:val="Hyperlink"/>
                      <w:lang w:val="da-DK"/>
                    </w:rPr>
                    <w:t>http://youtu.be/1wJLQN4uajE</w:t>
                  </w:r>
                </w:hyperlink>
                <w:r w:rsidRPr="003339AA">
                  <w:rPr>
                    <w:lang w:val="da-DK"/>
                  </w:rPr>
                  <w:t xml:space="preserve"> </w:t>
                </w:r>
              </w:p>
              <w:p w14:paraId="2BA4AD89" w14:textId="77777777" w:rsidR="002E216D" w:rsidRPr="003339AA" w:rsidRDefault="002E216D" w:rsidP="00924A77">
                <w:pPr>
                  <w:rPr>
                    <w:lang w:val="da-DK"/>
                  </w:rPr>
                </w:pPr>
                <w:r w:rsidRPr="003339AA">
                  <w:rPr>
                    <w:lang w:val="da-DK"/>
                  </w:rPr>
                  <w:t xml:space="preserve"> </w:t>
                </w:r>
              </w:p>
              <w:p w14:paraId="67A23A62" w14:textId="77777777" w:rsidR="002E216D" w:rsidRPr="00EC64FF" w:rsidRDefault="002E216D" w:rsidP="00924A77">
                <w:r w:rsidRPr="00EC64FF">
                  <w:t xml:space="preserve">Women of </w:t>
                </w:r>
                <w:proofErr w:type="spellStart"/>
                <w:r w:rsidRPr="00EC64FF">
                  <w:t>Color</w:t>
                </w:r>
                <w:proofErr w:type="spellEnd"/>
                <w:r w:rsidRPr="00EC64FF">
                  <w:t xml:space="preserve"> Filmmakers: </w:t>
                </w:r>
                <w:hyperlink r:id="rId19" w:history="1">
                  <w:r w:rsidRPr="00EC64FF">
                    <w:rPr>
                      <w:rStyle w:val="Hyperlink"/>
                    </w:rPr>
                    <w:t>http://blog.lib.umn.edu/raim0007/wost3307/4_women_of_color_filmmakers/</w:t>
                  </w:r>
                </w:hyperlink>
              </w:p>
              <w:p w14:paraId="55A6A4BB" w14:textId="77777777" w:rsidR="002E216D" w:rsidRPr="00EC64FF" w:rsidRDefault="002E216D" w:rsidP="00924A77"/>
              <w:p w14:paraId="750A7FAF" w14:textId="77777777" w:rsidR="003F0D73" w:rsidRPr="002E216D" w:rsidRDefault="002E216D" w:rsidP="00924A77">
                <w:pPr>
                  <w:rPr>
                    <w:color w:val="0000FF"/>
                    <w:u w:val="single"/>
                  </w:rPr>
                </w:pPr>
                <w:r w:rsidRPr="00EC64FF">
                  <w:t xml:space="preserve">Women Makes Movies: </w:t>
                </w:r>
                <w:hyperlink r:id="rId20" w:history="1">
                  <w:r w:rsidRPr="00EC64FF">
                    <w:rPr>
                      <w:rStyle w:val="Hyperlink"/>
                    </w:rPr>
                    <w:t>http://www.wmm.com/index.asp</w:t>
                  </w:r>
                </w:hyperlink>
              </w:p>
            </w:tc>
          </w:sdtContent>
        </w:sdt>
      </w:tr>
      <w:tr w:rsidR="003235A7" w14:paraId="31EA1DF5" w14:textId="77777777" w:rsidTr="003235A7">
        <w:tc>
          <w:tcPr>
            <w:tcW w:w="9016" w:type="dxa"/>
          </w:tcPr>
          <w:p w14:paraId="2EF8660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5035AC2C54AB646879AE75D0A9F0F64"/>
              </w:placeholder>
            </w:sdtPr>
            <w:sdtEndPr>
              <w:rPr>
                <w:vanish/>
                <w:highlight w:val="yellow"/>
              </w:rPr>
            </w:sdtEndPr>
            <w:sdtContent>
              <w:p w14:paraId="0A6EDE95" w14:textId="77777777" w:rsidR="004F3A85" w:rsidRDefault="008C11A3" w:rsidP="004F3A85">
                <w:sdt>
                  <w:sdtPr>
                    <w:id w:val="1766031190"/>
                    <w:citation/>
                  </w:sdtPr>
                  <w:sdtContent>
                    <w:r>
                      <w:fldChar w:fldCharType="begin"/>
                    </w:r>
                    <w:r>
                      <w:rPr>
                        <w:lang w:val="en-US"/>
                      </w:rPr>
                      <w:instrText xml:space="preserve"> CITATION Iri94 \l 1033 </w:instrText>
                    </w:r>
                    <w:r>
                      <w:fldChar w:fldCharType="separate"/>
                    </w:r>
                    <w:r>
                      <w:rPr>
                        <w:noProof/>
                        <w:lang w:val="en-US"/>
                      </w:rPr>
                      <w:t xml:space="preserve"> (Irigaray)</w:t>
                    </w:r>
                    <w:r>
                      <w:fldChar w:fldCharType="end"/>
                    </w:r>
                  </w:sdtContent>
                </w:sdt>
              </w:p>
              <w:p w14:paraId="5A5DAAE8" w14:textId="77777777" w:rsidR="008C11A3" w:rsidRPr="00EC64FF" w:rsidRDefault="008C11A3" w:rsidP="004F3A85"/>
              <w:p w14:paraId="567269A3" w14:textId="77777777" w:rsidR="004F3A85" w:rsidRDefault="008C11A3" w:rsidP="004F3A85">
                <w:sdt>
                  <w:sdtPr>
                    <w:id w:val="566626321"/>
                    <w:citation/>
                  </w:sdtPr>
                  <w:sdtContent>
                    <w:r>
                      <w:fldChar w:fldCharType="begin"/>
                    </w:r>
                    <w:r>
                      <w:rPr>
                        <w:lang w:val="en-US"/>
                      </w:rPr>
                      <w:instrText xml:space="preserve"> CITATION Lau87 \l 1033 </w:instrText>
                    </w:r>
                    <w:r>
                      <w:fldChar w:fldCharType="separate"/>
                    </w:r>
                    <w:r>
                      <w:rPr>
                        <w:noProof/>
                        <w:lang w:val="en-US"/>
                      </w:rPr>
                      <w:t>(Lauretis)</w:t>
                    </w:r>
                    <w:r>
                      <w:fldChar w:fldCharType="end"/>
                    </w:r>
                  </w:sdtContent>
                </w:sdt>
              </w:p>
              <w:p w14:paraId="7E4B6681" w14:textId="77777777" w:rsidR="008C11A3" w:rsidRPr="00EC64FF" w:rsidRDefault="008C11A3" w:rsidP="004F3A85"/>
              <w:p w14:paraId="2DA87054" w14:textId="77777777" w:rsidR="003235A7" w:rsidRPr="004F3A85" w:rsidRDefault="008C11A3" w:rsidP="004F3A85">
                <w:sdt>
                  <w:sdtPr>
                    <w:id w:val="-1630545998"/>
                    <w:citation/>
                  </w:sdtPr>
                  <w:sdtContent>
                    <w:r>
                      <w:fldChar w:fldCharType="begin"/>
                    </w:r>
                    <w:r>
                      <w:rPr>
                        <w:lang w:val="en-US"/>
                      </w:rPr>
                      <w:instrText xml:space="preserve"> CITATION Mul \l 1033 </w:instrText>
                    </w:r>
                    <w:r>
                      <w:fldChar w:fldCharType="separate"/>
                    </w:r>
                    <w:r>
                      <w:rPr>
                        <w:noProof/>
                        <w:lang w:val="en-US"/>
                      </w:rPr>
                      <w:t>(Mulvey)</w:t>
                    </w:r>
                    <w:r>
                      <w:fldChar w:fldCharType="end"/>
                    </w:r>
                  </w:sdtContent>
                </w:sdt>
              </w:p>
            </w:sdtContent>
          </w:sdt>
        </w:tc>
      </w:tr>
    </w:tbl>
    <w:p w14:paraId="7D8C18DE" w14:textId="77777777" w:rsidR="00C27FAB" w:rsidRPr="00F36937" w:rsidRDefault="00C27FAB" w:rsidP="00B33145"/>
    <w:sectPr w:rsidR="00C27FAB" w:rsidRPr="00F36937">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7E4B1" w14:textId="77777777" w:rsidR="002E216D" w:rsidRDefault="002E216D" w:rsidP="007A0D55">
      <w:pPr>
        <w:spacing w:after="0" w:line="240" w:lineRule="auto"/>
      </w:pPr>
      <w:r>
        <w:separator/>
      </w:r>
    </w:p>
  </w:endnote>
  <w:endnote w:type="continuationSeparator" w:id="0">
    <w:p w14:paraId="55B16452" w14:textId="77777777" w:rsidR="002E216D" w:rsidRDefault="002E21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2E6D3" w14:textId="77777777" w:rsidR="002E216D" w:rsidRDefault="002E216D" w:rsidP="007A0D55">
      <w:pPr>
        <w:spacing w:after="0" w:line="240" w:lineRule="auto"/>
      </w:pPr>
      <w:r>
        <w:separator/>
      </w:r>
    </w:p>
  </w:footnote>
  <w:footnote w:type="continuationSeparator" w:id="0">
    <w:p w14:paraId="00454A0F" w14:textId="77777777" w:rsidR="002E216D" w:rsidRDefault="002E21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8314D" w14:textId="77777777" w:rsidR="002E216D" w:rsidRDefault="002E21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C81AC8" w14:textId="77777777" w:rsidR="002E216D" w:rsidRDefault="002E21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F5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16D"/>
    <w:rsid w:val="0030662D"/>
    <w:rsid w:val="003235A7"/>
    <w:rsid w:val="003677B6"/>
    <w:rsid w:val="003D3579"/>
    <w:rsid w:val="003E2795"/>
    <w:rsid w:val="003F0D73"/>
    <w:rsid w:val="00462DBE"/>
    <w:rsid w:val="00464699"/>
    <w:rsid w:val="00483379"/>
    <w:rsid w:val="00487BC5"/>
    <w:rsid w:val="00496888"/>
    <w:rsid w:val="004A7476"/>
    <w:rsid w:val="004E5896"/>
    <w:rsid w:val="004F3A8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11A3"/>
    <w:rsid w:val="00922950"/>
    <w:rsid w:val="00924A7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2207"/>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4F5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0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4F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F58"/>
    <w:rPr>
      <w:rFonts w:ascii="Lucida Grande" w:hAnsi="Lucida Grande" w:cs="Lucida Grande"/>
      <w:sz w:val="18"/>
      <w:szCs w:val="18"/>
    </w:rPr>
  </w:style>
  <w:style w:type="paragraph" w:styleId="NoSpacing">
    <w:name w:val="No Spacing"/>
    <w:uiPriority w:val="1"/>
    <w:qFormat/>
    <w:rsid w:val="004F3A85"/>
    <w:pPr>
      <w:spacing w:after="0" w:line="240" w:lineRule="auto"/>
    </w:pPr>
    <w:rPr>
      <w:rFonts w:ascii="Times New Roman" w:eastAsia="Calibri" w:hAnsi="Times New Roman" w:cs="Times New Roman"/>
      <w:sz w:val="24"/>
      <w:szCs w:val="24"/>
      <w:lang w:val="en-US"/>
    </w:rPr>
  </w:style>
  <w:style w:type="character" w:styleId="Hyperlink">
    <w:name w:val="Hyperlink"/>
    <w:uiPriority w:val="99"/>
    <w:unhideWhenUsed/>
    <w:rsid w:val="002E216D"/>
    <w:rPr>
      <w:color w:val="0000FF"/>
      <w:u w:val="single"/>
    </w:rPr>
  </w:style>
  <w:style w:type="character" w:styleId="FollowedHyperlink">
    <w:name w:val="FollowedHyperlink"/>
    <w:basedOn w:val="DefaultParagraphFont"/>
    <w:uiPriority w:val="99"/>
    <w:semiHidden/>
    <w:rsid w:val="002E216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4F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F58"/>
    <w:rPr>
      <w:rFonts w:ascii="Lucida Grande" w:hAnsi="Lucida Grande" w:cs="Lucida Grande"/>
      <w:sz w:val="18"/>
      <w:szCs w:val="18"/>
    </w:rPr>
  </w:style>
  <w:style w:type="paragraph" w:styleId="NoSpacing">
    <w:name w:val="No Spacing"/>
    <w:uiPriority w:val="1"/>
    <w:qFormat/>
    <w:rsid w:val="004F3A85"/>
    <w:pPr>
      <w:spacing w:after="0" w:line="240" w:lineRule="auto"/>
    </w:pPr>
    <w:rPr>
      <w:rFonts w:ascii="Times New Roman" w:eastAsia="Calibri" w:hAnsi="Times New Roman" w:cs="Times New Roman"/>
      <w:sz w:val="24"/>
      <w:szCs w:val="24"/>
      <w:lang w:val="en-US"/>
    </w:rPr>
  </w:style>
  <w:style w:type="character" w:styleId="Hyperlink">
    <w:name w:val="Hyperlink"/>
    <w:uiPriority w:val="99"/>
    <w:unhideWhenUsed/>
    <w:rsid w:val="002E216D"/>
    <w:rPr>
      <w:color w:val="0000FF"/>
      <w:u w:val="single"/>
    </w:rPr>
  </w:style>
  <w:style w:type="character" w:styleId="FollowedHyperlink">
    <w:name w:val="FollowedHyperlink"/>
    <w:basedOn w:val="DefaultParagraphFont"/>
    <w:uiPriority w:val="99"/>
    <w:semiHidden/>
    <w:rsid w:val="002E2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gnesfilms.com/category/interviews/" TargetMode="External"/><Relationship Id="rId20" Type="http://schemas.openxmlformats.org/officeDocument/2006/relationships/hyperlink" Target="http://www.wmm.com/index.asp"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bechdeltest.com/" TargetMode="External"/><Relationship Id="rId11" Type="http://schemas.openxmlformats.org/officeDocument/2006/relationships/hyperlink" Target="http://bechdeltest.com/" TargetMode="External"/><Relationship Id="rId12" Type="http://schemas.openxmlformats.org/officeDocument/2006/relationships/hyperlink" Target="http://youtu.be/KgUU41D4T7g" TargetMode="External"/><Relationship Id="rId13" Type="http://schemas.openxmlformats.org/officeDocument/2006/relationships/hyperlink" Target="http://www.luxonline.org.uk/artists/laura_mulvey_and_peter_wollen/essay(1).html" TargetMode="External"/><Relationship Id="rId14" Type="http://schemas.openxmlformats.org/officeDocument/2006/relationships/hyperlink" Target="http://londonfeministfilmfestival.com/" TargetMode="External"/><Relationship Id="rId15" Type="http://schemas.openxmlformats.org/officeDocument/2006/relationships/hyperlink" Target="http://www.wmm.com/filmcatalog/pages/c471.shtml" TargetMode="External"/><Relationship Id="rId16" Type="http://schemas.openxmlformats.org/officeDocument/2006/relationships/hyperlink" Target="http://youtu.be/-9u5md4QjF0" TargetMode="External"/><Relationship Id="rId17" Type="http://schemas.openxmlformats.org/officeDocument/2006/relationships/hyperlink" Target="http://houseofmirthandmovies.wordpress.com/2008/12/10/the-smiling-madame-beudet-dulac-1923/" TargetMode="External"/><Relationship Id="rId18" Type="http://schemas.openxmlformats.org/officeDocument/2006/relationships/hyperlink" Target="http://youtu.be/1wJLQN4uajE" TargetMode="External"/><Relationship Id="rId19" Type="http://schemas.openxmlformats.org/officeDocument/2006/relationships/hyperlink" Target="http://blog.lib.umn.edu/raim0007/wost3307/4_women_of_color_filmmaker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76645831EB5E469255C477EC700E24"/>
        <w:category>
          <w:name w:val="General"/>
          <w:gallery w:val="placeholder"/>
        </w:category>
        <w:types>
          <w:type w:val="bbPlcHdr"/>
        </w:types>
        <w:behaviors>
          <w:behavior w:val="content"/>
        </w:behaviors>
        <w:guid w:val="{06E5A896-D10C-E040-87DC-CE13080590A7}"/>
      </w:docPartPr>
      <w:docPartBody>
        <w:p w:rsidR="00000000" w:rsidRDefault="004E117A">
          <w:pPr>
            <w:pStyle w:val="F776645831EB5E469255C477EC700E24"/>
          </w:pPr>
          <w:r w:rsidRPr="00CC586D">
            <w:rPr>
              <w:rStyle w:val="PlaceholderText"/>
              <w:b/>
              <w:color w:val="FFFFFF" w:themeColor="background1"/>
            </w:rPr>
            <w:t>[Salutation]</w:t>
          </w:r>
        </w:p>
      </w:docPartBody>
    </w:docPart>
    <w:docPart>
      <w:docPartPr>
        <w:name w:val="A308C4E5B213CE4FB65F8B3FD679F5FF"/>
        <w:category>
          <w:name w:val="General"/>
          <w:gallery w:val="placeholder"/>
        </w:category>
        <w:types>
          <w:type w:val="bbPlcHdr"/>
        </w:types>
        <w:behaviors>
          <w:behavior w:val="content"/>
        </w:behaviors>
        <w:guid w:val="{5210987D-61DE-C045-95BE-6B95C22EFB7F}"/>
      </w:docPartPr>
      <w:docPartBody>
        <w:p w:rsidR="00000000" w:rsidRDefault="004E117A">
          <w:pPr>
            <w:pStyle w:val="A308C4E5B213CE4FB65F8B3FD679F5FF"/>
          </w:pPr>
          <w:r>
            <w:rPr>
              <w:rStyle w:val="PlaceholderText"/>
            </w:rPr>
            <w:t>[First name]</w:t>
          </w:r>
        </w:p>
      </w:docPartBody>
    </w:docPart>
    <w:docPart>
      <w:docPartPr>
        <w:name w:val="42CB5DC7ADE9484BBA033F1269CAD449"/>
        <w:category>
          <w:name w:val="General"/>
          <w:gallery w:val="placeholder"/>
        </w:category>
        <w:types>
          <w:type w:val="bbPlcHdr"/>
        </w:types>
        <w:behaviors>
          <w:behavior w:val="content"/>
        </w:behaviors>
        <w:guid w:val="{6C0F7654-A7AE-824C-B778-55928308854C}"/>
      </w:docPartPr>
      <w:docPartBody>
        <w:p w:rsidR="00000000" w:rsidRDefault="004E117A">
          <w:pPr>
            <w:pStyle w:val="42CB5DC7ADE9484BBA033F1269CAD449"/>
          </w:pPr>
          <w:r>
            <w:rPr>
              <w:rStyle w:val="PlaceholderText"/>
            </w:rPr>
            <w:t>[Middle name]</w:t>
          </w:r>
        </w:p>
      </w:docPartBody>
    </w:docPart>
    <w:docPart>
      <w:docPartPr>
        <w:name w:val="9C01067DB66A004EBDC5F10C85B350D0"/>
        <w:category>
          <w:name w:val="General"/>
          <w:gallery w:val="placeholder"/>
        </w:category>
        <w:types>
          <w:type w:val="bbPlcHdr"/>
        </w:types>
        <w:behaviors>
          <w:behavior w:val="content"/>
        </w:behaviors>
        <w:guid w:val="{7A169FE1-EDA0-954E-B3E1-EE3AFD8A7D7C}"/>
      </w:docPartPr>
      <w:docPartBody>
        <w:p w:rsidR="00000000" w:rsidRDefault="004E117A">
          <w:pPr>
            <w:pStyle w:val="9C01067DB66A004EBDC5F10C85B350D0"/>
          </w:pPr>
          <w:r>
            <w:rPr>
              <w:rStyle w:val="PlaceholderText"/>
            </w:rPr>
            <w:t>[Last name]</w:t>
          </w:r>
        </w:p>
      </w:docPartBody>
    </w:docPart>
    <w:docPart>
      <w:docPartPr>
        <w:name w:val="2CD0E6B99B39194296A18CB6DB7A1364"/>
        <w:category>
          <w:name w:val="General"/>
          <w:gallery w:val="placeholder"/>
        </w:category>
        <w:types>
          <w:type w:val="bbPlcHdr"/>
        </w:types>
        <w:behaviors>
          <w:behavior w:val="content"/>
        </w:behaviors>
        <w:guid w:val="{9A39C858-456E-CB4B-88B9-11817F81EC7C}"/>
      </w:docPartPr>
      <w:docPartBody>
        <w:p w:rsidR="00000000" w:rsidRDefault="004E117A">
          <w:pPr>
            <w:pStyle w:val="2CD0E6B99B39194296A18CB6DB7A1364"/>
          </w:pPr>
          <w:r>
            <w:rPr>
              <w:rStyle w:val="PlaceholderText"/>
            </w:rPr>
            <w:t>[Enter your biography]</w:t>
          </w:r>
        </w:p>
      </w:docPartBody>
    </w:docPart>
    <w:docPart>
      <w:docPartPr>
        <w:name w:val="9C9EAAAF924DB3429B9B10B7723DAAF1"/>
        <w:category>
          <w:name w:val="General"/>
          <w:gallery w:val="placeholder"/>
        </w:category>
        <w:types>
          <w:type w:val="bbPlcHdr"/>
        </w:types>
        <w:behaviors>
          <w:behavior w:val="content"/>
        </w:behaviors>
        <w:guid w:val="{E2C11683-7475-814A-91C9-6A90B6EF02F3}"/>
      </w:docPartPr>
      <w:docPartBody>
        <w:p w:rsidR="00000000" w:rsidRDefault="004E117A">
          <w:pPr>
            <w:pStyle w:val="9C9EAAAF924DB3429B9B10B7723DAAF1"/>
          </w:pPr>
          <w:r>
            <w:rPr>
              <w:rStyle w:val="PlaceholderText"/>
            </w:rPr>
            <w:t>[Enter the institution with which you are affiliated]</w:t>
          </w:r>
        </w:p>
      </w:docPartBody>
    </w:docPart>
    <w:docPart>
      <w:docPartPr>
        <w:name w:val="F81D92949AD42E47B82AFE095541E3B1"/>
        <w:category>
          <w:name w:val="General"/>
          <w:gallery w:val="placeholder"/>
        </w:category>
        <w:types>
          <w:type w:val="bbPlcHdr"/>
        </w:types>
        <w:behaviors>
          <w:behavior w:val="content"/>
        </w:behaviors>
        <w:guid w:val="{63B5642D-31A1-9B40-BD43-48DBDD7CB67D}"/>
      </w:docPartPr>
      <w:docPartBody>
        <w:p w:rsidR="00000000" w:rsidRDefault="004E117A">
          <w:pPr>
            <w:pStyle w:val="F81D92949AD42E47B82AFE095541E3B1"/>
          </w:pPr>
          <w:r w:rsidRPr="00EF74F7">
            <w:rPr>
              <w:b/>
              <w:color w:val="808080" w:themeColor="background1" w:themeShade="80"/>
            </w:rPr>
            <w:t>[Enter the headword for your article]</w:t>
          </w:r>
        </w:p>
      </w:docPartBody>
    </w:docPart>
    <w:docPart>
      <w:docPartPr>
        <w:name w:val="E714EA8926C33F4899FC873FD5EDDDF5"/>
        <w:category>
          <w:name w:val="General"/>
          <w:gallery w:val="placeholder"/>
        </w:category>
        <w:types>
          <w:type w:val="bbPlcHdr"/>
        </w:types>
        <w:behaviors>
          <w:behavior w:val="content"/>
        </w:behaviors>
        <w:guid w:val="{8141A413-6E41-594F-816A-43A272B31701}"/>
      </w:docPartPr>
      <w:docPartBody>
        <w:p w:rsidR="00000000" w:rsidRDefault="004E117A">
          <w:pPr>
            <w:pStyle w:val="E714EA8926C33F4899FC873FD5EDDD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1C3351894BD440BD4E58530A449C66"/>
        <w:category>
          <w:name w:val="General"/>
          <w:gallery w:val="placeholder"/>
        </w:category>
        <w:types>
          <w:type w:val="bbPlcHdr"/>
        </w:types>
        <w:behaviors>
          <w:behavior w:val="content"/>
        </w:behaviors>
        <w:guid w:val="{69573C60-D97C-0F4C-83FA-04FA4750579E}"/>
      </w:docPartPr>
      <w:docPartBody>
        <w:p w:rsidR="00000000" w:rsidRDefault="004E117A">
          <w:pPr>
            <w:pStyle w:val="B81C3351894BD440BD4E58530A449C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5B2D44FF0B4B4D957D0F7E0A1BC9F5"/>
        <w:category>
          <w:name w:val="General"/>
          <w:gallery w:val="placeholder"/>
        </w:category>
        <w:types>
          <w:type w:val="bbPlcHdr"/>
        </w:types>
        <w:behaviors>
          <w:behavior w:val="content"/>
        </w:behaviors>
        <w:guid w:val="{84B93A62-9426-E747-846D-3CE4B4DB932E}"/>
      </w:docPartPr>
      <w:docPartBody>
        <w:p w:rsidR="00000000" w:rsidRDefault="004E117A">
          <w:pPr>
            <w:pStyle w:val="865B2D44FF0B4B4D957D0F7E0A1BC9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035AC2C54AB646879AE75D0A9F0F64"/>
        <w:category>
          <w:name w:val="General"/>
          <w:gallery w:val="placeholder"/>
        </w:category>
        <w:types>
          <w:type w:val="bbPlcHdr"/>
        </w:types>
        <w:behaviors>
          <w:behavior w:val="content"/>
        </w:behaviors>
        <w:guid w:val="{06CDC193-4225-FA4F-B681-AFE5B57F7384}"/>
      </w:docPartPr>
      <w:docPartBody>
        <w:p w:rsidR="00000000" w:rsidRDefault="004E117A">
          <w:pPr>
            <w:pStyle w:val="45035AC2C54AB646879AE75D0A9F0F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76645831EB5E469255C477EC700E24">
    <w:name w:val="F776645831EB5E469255C477EC700E24"/>
  </w:style>
  <w:style w:type="paragraph" w:customStyle="1" w:styleId="A308C4E5B213CE4FB65F8B3FD679F5FF">
    <w:name w:val="A308C4E5B213CE4FB65F8B3FD679F5FF"/>
  </w:style>
  <w:style w:type="paragraph" w:customStyle="1" w:styleId="42CB5DC7ADE9484BBA033F1269CAD449">
    <w:name w:val="42CB5DC7ADE9484BBA033F1269CAD449"/>
  </w:style>
  <w:style w:type="paragraph" w:customStyle="1" w:styleId="9C01067DB66A004EBDC5F10C85B350D0">
    <w:name w:val="9C01067DB66A004EBDC5F10C85B350D0"/>
  </w:style>
  <w:style w:type="paragraph" w:customStyle="1" w:styleId="2CD0E6B99B39194296A18CB6DB7A1364">
    <w:name w:val="2CD0E6B99B39194296A18CB6DB7A1364"/>
  </w:style>
  <w:style w:type="paragraph" w:customStyle="1" w:styleId="9C9EAAAF924DB3429B9B10B7723DAAF1">
    <w:name w:val="9C9EAAAF924DB3429B9B10B7723DAAF1"/>
  </w:style>
  <w:style w:type="paragraph" w:customStyle="1" w:styleId="F81D92949AD42E47B82AFE095541E3B1">
    <w:name w:val="F81D92949AD42E47B82AFE095541E3B1"/>
  </w:style>
  <w:style w:type="paragraph" w:customStyle="1" w:styleId="E714EA8926C33F4899FC873FD5EDDDF5">
    <w:name w:val="E714EA8926C33F4899FC873FD5EDDDF5"/>
  </w:style>
  <w:style w:type="paragraph" w:customStyle="1" w:styleId="B81C3351894BD440BD4E58530A449C66">
    <w:name w:val="B81C3351894BD440BD4E58530A449C66"/>
  </w:style>
  <w:style w:type="paragraph" w:customStyle="1" w:styleId="865B2D44FF0B4B4D957D0F7E0A1BC9F5">
    <w:name w:val="865B2D44FF0B4B4D957D0F7E0A1BC9F5"/>
  </w:style>
  <w:style w:type="paragraph" w:customStyle="1" w:styleId="45035AC2C54AB646879AE75D0A9F0F64">
    <w:name w:val="45035AC2C54AB646879AE75D0A9F0F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76645831EB5E469255C477EC700E24">
    <w:name w:val="F776645831EB5E469255C477EC700E24"/>
  </w:style>
  <w:style w:type="paragraph" w:customStyle="1" w:styleId="A308C4E5B213CE4FB65F8B3FD679F5FF">
    <w:name w:val="A308C4E5B213CE4FB65F8B3FD679F5FF"/>
  </w:style>
  <w:style w:type="paragraph" w:customStyle="1" w:styleId="42CB5DC7ADE9484BBA033F1269CAD449">
    <w:name w:val="42CB5DC7ADE9484BBA033F1269CAD449"/>
  </w:style>
  <w:style w:type="paragraph" w:customStyle="1" w:styleId="9C01067DB66A004EBDC5F10C85B350D0">
    <w:name w:val="9C01067DB66A004EBDC5F10C85B350D0"/>
  </w:style>
  <w:style w:type="paragraph" w:customStyle="1" w:styleId="2CD0E6B99B39194296A18CB6DB7A1364">
    <w:name w:val="2CD0E6B99B39194296A18CB6DB7A1364"/>
  </w:style>
  <w:style w:type="paragraph" w:customStyle="1" w:styleId="9C9EAAAF924DB3429B9B10B7723DAAF1">
    <w:name w:val="9C9EAAAF924DB3429B9B10B7723DAAF1"/>
  </w:style>
  <w:style w:type="paragraph" w:customStyle="1" w:styleId="F81D92949AD42E47B82AFE095541E3B1">
    <w:name w:val="F81D92949AD42E47B82AFE095541E3B1"/>
  </w:style>
  <w:style w:type="paragraph" w:customStyle="1" w:styleId="E714EA8926C33F4899FC873FD5EDDDF5">
    <w:name w:val="E714EA8926C33F4899FC873FD5EDDDF5"/>
  </w:style>
  <w:style w:type="paragraph" w:customStyle="1" w:styleId="B81C3351894BD440BD4E58530A449C66">
    <w:name w:val="B81C3351894BD440BD4E58530A449C66"/>
  </w:style>
  <w:style w:type="paragraph" w:customStyle="1" w:styleId="865B2D44FF0B4B4D957D0F7E0A1BC9F5">
    <w:name w:val="865B2D44FF0B4B4D957D0F7E0A1BC9F5"/>
  </w:style>
  <w:style w:type="paragraph" w:customStyle="1" w:styleId="45035AC2C54AB646879AE75D0A9F0F64">
    <w:name w:val="45035AC2C54AB646879AE75D0A9F0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Iri94</b:Tag>
    <b:SourceType>Book</b:SourceType>
    <b:Guid>{0215C947-C917-0D4C-98CE-932E45E450A7}</b:Guid>
    <b:Author>
      <b:Author>
        <b:NameList>
          <b:Person>
            <b:Last>Irigaray</b:Last>
            <b:First>Luce.</b:First>
          </b:Person>
        </b:NameList>
      </b:Author>
      <b:Translator>
        <b:NameList>
          <b:Person>
            <b:Last>Gill</b:Last>
            <b:First>Gillian</b:First>
            <b:Middle>C.</b:Middle>
          </b:Person>
        </b:NameList>
      </b:Translator>
    </b:Author>
    <b:Title>Speculum of the Other Woman</b:Title>
    <b:City>Ithaca</b:City>
    <b:Publisher>Cornell UP</b:Publisher>
    <b:Year>1994</b:Year>
    <b:RefOrder>1</b:RefOrder>
  </b:Source>
  <b:Source>
    <b:Tag>Lau87</b:Tag>
    <b:SourceType>Book</b:SourceType>
    <b:Guid>{84DFC15E-9CF9-9542-8AF2-374DA2EEC353}</b:Guid>
    <b:Author>
      <b:Author>
        <b:NameList>
          <b:Person>
            <b:Last>Lauretis</b:Last>
            <b:First>Teresa</b:First>
            <b:Middle>de</b:Middle>
          </b:Person>
        </b:NameList>
      </b:Author>
    </b:Author>
    <b:Title>Technologies of Gender: Essays on Theory, Film, and Fiction</b:Title>
    <b:City>Indianapolis</b:City>
    <b:Publisher>Indiana UP</b:Publisher>
    <b:Year>1987</b:Year>
    <b:RefOrder>2</b:RefOrder>
  </b:Source>
  <b:Source>
    <b:Tag>Mul</b:Tag>
    <b:SourceType>Book</b:SourceType>
    <b:Guid>{608C1841-E0CF-2B41-9196-CF97267B4BC8}</b:Guid>
    <b:Author>
      <b:Author>
        <b:NameList>
          <b:Person>
            <b:Last>Mulvey</b:Last>
            <b:First>Laura</b:First>
            <b:Middle>(1999). ‘Visual Pleasure and Narrative Cinema.’ Film Theory and Criticism: Introductory Readings. Eds.</b:Middle>
          </b:Person>
        </b:NameList>
      </b:Author>
      <b:Editor>
        <b:NameList>
          <b:Person>
            <b:Last>Braudy</b:Last>
            <b:First>Leo</b:First>
          </b:Person>
          <b:Person>
            <b:Last>Cohen</b:Last>
            <b:First>Marshall</b:First>
          </b:Person>
        </b:NameList>
      </b:Editor>
    </b:Author>
    <b:City>New York</b:City>
    <b:Publisher>Oxford UP</b:Publisher>
    <b:Pages>833-44</b:Pages>
    <b:RefOrder>3</b:RefOrder>
  </b:Source>
</b:Sources>
</file>

<file path=customXml/itemProps1.xml><?xml version="1.0" encoding="utf-8"?>
<ds:datastoreItem xmlns:ds="http://schemas.openxmlformats.org/officeDocument/2006/customXml" ds:itemID="{7B927717-53EC-1E4A-9821-7DD5626D9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1476</Words>
  <Characters>7856</Characters>
  <Application>Microsoft Macintosh Word</Application>
  <DocSecurity>0</DocSecurity>
  <Lines>201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2015-03-22T19:50:00Z</dcterms:created>
  <dcterms:modified xsi:type="dcterms:W3CDTF">2015-03-23T00:50:00Z</dcterms:modified>
</cp:coreProperties>
</file>