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1B53BB" w14:textId="77777777" w:rsidTr="00922950">
        <w:tc>
          <w:tcPr>
            <w:tcW w:w="491" w:type="dxa"/>
            <w:vMerge w:val="restart"/>
            <w:shd w:val="clear" w:color="auto" w:fill="A6A6A6" w:themeFill="background1" w:themeFillShade="A6"/>
            <w:textDirection w:val="btLr"/>
          </w:tcPr>
          <w:p w14:paraId="59B61B3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F039DA527672498D2AF81A88E9C021"/>
            </w:placeholder>
            <w:showingPlcHdr/>
            <w:dropDownList>
              <w:listItem w:displayText="Dr." w:value="Dr."/>
              <w:listItem w:displayText="Prof." w:value="Prof."/>
            </w:dropDownList>
          </w:sdtPr>
          <w:sdtContent>
            <w:tc>
              <w:tcPr>
                <w:tcW w:w="1259" w:type="dxa"/>
              </w:tcPr>
              <w:p w14:paraId="3A3E621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927B022A2F4BC4D811A538148A145AB"/>
            </w:placeholder>
            <w:text/>
          </w:sdtPr>
          <w:sdtContent>
            <w:tc>
              <w:tcPr>
                <w:tcW w:w="2073" w:type="dxa"/>
              </w:tcPr>
              <w:p w14:paraId="06471D00" w14:textId="77777777" w:rsidR="00B574C9" w:rsidRDefault="00F6217B" w:rsidP="00F6217B">
                <w:r>
                  <w:t>Jeff</w:t>
                </w:r>
              </w:p>
            </w:tc>
          </w:sdtContent>
        </w:sdt>
        <w:sdt>
          <w:sdtPr>
            <w:alias w:val="Middle name"/>
            <w:tag w:val="authorMiddleName"/>
            <w:id w:val="-2076034781"/>
            <w:placeholder>
              <w:docPart w:val="A9E1739F7A2D5C4BA09EEB0FC2DC55E5"/>
            </w:placeholder>
            <w:showingPlcHdr/>
            <w:text/>
          </w:sdtPr>
          <w:sdtContent>
            <w:tc>
              <w:tcPr>
                <w:tcW w:w="2551" w:type="dxa"/>
              </w:tcPr>
              <w:p w14:paraId="71304564" w14:textId="77777777" w:rsidR="00B574C9" w:rsidRDefault="00B574C9" w:rsidP="00922950">
                <w:r>
                  <w:rPr>
                    <w:rStyle w:val="PlaceholderText"/>
                  </w:rPr>
                  <w:t>[Middle name]</w:t>
                </w:r>
              </w:p>
            </w:tc>
          </w:sdtContent>
        </w:sdt>
        <w:sdt>
          <w:sdtPr>
            <w:alias w:val="Last name"/>
            <w:tag w:val="authorLastName"/>
            <w:id w:val="-1088529830"/>
            <w:placeholder>
              <w:docPart w:val="CCC83658E276BA4D89B628EF2200D23B"/>
            </w:placeholder>
            <w:text/>
          </w:sdtPr>
          <w:sdtContent>
            <w:tc>
              <w:tcPr>
                <w:tcW w:w="2642" w:type="dxa"/>
              </w:tcPr>
              <w:p w14:paraId="63E2F69A" w14:textId="77777777" w:rsidR="00B574C9" w:rsidRDefault="00F6217B" w:rsidP="00F6217B">
                <w:proofErr w:type="spellStart"/>
                <w:r>
                  <w:t>Menne</w:t>
                </w:r>
                <w:proofErr w:type="spellEnd"/>
              </w:p>
            </w:tc>
          </w:sdtContent>
        </w:sdt>
      </w:tr>
      <w:tr w:rsidR="00B574C9" w14:paraId="532EF405" w14:textId="77777777" w:rsidTr="001A6A06">
        <w:trPr>
          <w:trHeight w:val="986"/>
        </w:trPr>
        <w:tc>
          <w:tcPr>
            <w:tcW w:w="491" w:type="dxa"/>
            <w:vMerge/>
            <w:shd w:val="clear" w:color="auto" w:fill="A6A6A6" w:themeFill="background1" w:themeFillShade="A6"/>
          </w:tcPr>
          <w:p w14:paraId="5467E1FB" w14:textId="77777777" w:rsidR="00B574C9" w:rsidRPr="001A6A06" w:rsidRDefault="00B574C9" w:rsidP="00CF1542">
            <w:pPr>
              <w:jc w:val="center"/>
              <w:rPr>
                <w:b/>
                <w:color w:val="FFFFFF" w:themeColor="background1"/>
              </w:rPr>
            </w:pPr>
          </w:p>
        </w:tc>
        <w:sdt>
          <w:sdtPr>
            <w:alias w:val="Biography"/>
            <w:tag w:val="authorBiography"/>
            <w:id w:val="938807824"/>
            <w:placeholder>
              <w:docPart w:val="3C3DC6BDDA9E614FAE1BF77C24AE25D6"/>
            </w:placeholder>
            <w:showingPlcHdr/>
          </w:sdtPr>
          <w:sdtContent>
            <w:tc>
              <w:tcPr>
                <w:tcW w:w="8525" w:type="dxa"/>
                <w:gridSpan w:val="4"/>
              </w:tcPr>
              <w:p w14:paraId="30554B1A" w14:textId="77777777" w:rsidR="00B574C9" w:rsidRDefault="00B574C9" w:rsidP="00922950">
                <w:r>
                  <w:rPr>
                    <w:rStyle w:val="PlaceholderText"/>
                  </w:rPr>
                  <w:t>[Enter your biography]</w:t>
                </w:r>
              </w:p>
            </w:tc>
          </w:sdtContent>
        </w:sdt>
      </w:tr>
      <w:tr w:rsidR="00B574C9" w14:paraId="6B154F3F" w14:textId="77777777" w:rsidTr="001A6A06">
        <w:trPr>
          <w:trHeight w:val="986"/>
        </w:trPr>
        <w:tc>
          <w:tcPr>
            <w:tcW w:w="491" w:type="dxa"/>
            <w:vMerge/>
            <w:shd w:val="clear" w:color="auto" w:fill="A6A6A6" w:themeFill="background1" w:themeFillShade="A6"/>
          </w:tcPr>
          <w:p w14:paraId="4B5439E9" w14:textId="77777777" w:rsidR="00B574C9" w:rsidRPr="001A6A06" w:rsidRDefault="00B574C9" w:rsidP="00CF1542">
            <w:pPr>
              <w:jc w:val="center"/>
              <w:rPr>
                <w:b/>
                <w:color w:val="FFFFFF" w:themeColor="background1"/>
              </w:rPr>
            </w:pPr>
          </w:p>
        </w:tc>
        <w:sdt>
          <w:sdtPr>
            <w:alias w:val="Affiliation"/>
            <w:tag w:val="affiliation"/>
            <w:id w:val="2012937915"/>
            <w:placeholder>
              <w:docPart w:val="B5E2BDBA8C83D24E89DDB39A689930E5"/>
            </w:placeholder>
            <w:text/>
          </w:sdtPr>
          <w:sdtContent>
            <w:tc>
              <w:tcPr>
                <w:tcW w:w="8525" w:type="dxa"/>
                <w:gridSpan w:val="4"/>
              </w:tcPr>
              <w:p w14:paraId="793E6E2B" w14:textId="77777777" w:rsidR="00B574C9" w:rsidRDefault="00F6217B" w:rsidP="00F6217B">
                <w:r>
                  <w:t>Oklahoma State University</w:t>
                </w:r>
              </w:p>
            </w:tc>
          </w:sdtContent>
        </w:sdt>
      </w:tr>
    </w:tbl>
    <w:p w14:paraId="2B8E05D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20A1F9" w14:textId="77777777" w:rsidTr="00244BB0">
        <w:tc>
          <w:tcPr>
            <w:tcW w:w="9016" w:type="dxa"/>
            <w:shd w:val="clear" w:color="auto" w:fill="A6A6A6" w:themeFill="background1" w:themeFillShade="A6"/>
            <w:tcMar>
              <w:top w:w="113" w:type="dxa"/>
              <w:bottom w:w="113" w:type="dxa"/>
            </w:tcMar>
          </w:tcPr>
          <w:p w14:paraId="02820C5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BD8C9C" w14:textId="77777777" w:rsidTr="003F0D73">
        <w:sdt>
          <w:sdtPr>
            <w:alias w:val="Article headword"/>
            <w:tag w:val="articleHeadword"/>
            <w:id w:val="-361440020"/>
            <w:placeholder>
              <w:docPart w:val="CBCBB258BDBF7E4B976DA150E650E2BF"/>
            </w:placeholder>
            <w:text/>
          </w:sdtPr>
          <w:sdtContent>
            <w:tc>
              <w:tcPr>
                <w:tcW w:w="9016" w:type="dxa"/>
                <w:tcMar>
                  <w:top w:w="113" w:type="dxa"/>
                  <w:bottom w:w="113" w:type="dxa"/>
                </w:tcMar>
              </w:tcPr>
              <w:p w14:paraId="48F2C006" w14:textId="77777777" w:rsidR="003F0D73" w:rsidRPr="00FB589A" w:rsidRDefault="00CA3FBB" w:rsidP="00CA3FBB">
                <w:pPr>
                  <w:rPr>
                    <w:b/>
                  </w:rPr>
                </w:pPr>
                <w:r w:rsidRPr="00FE4FA2">
                  <w:t>Frampton, Hollis (1936-1984)</w:t>
                </w:r>
              </w:p>
            </w:tc>
          </w:sdtContent>
        </w:sdt>
      </w:tr>
      <w:tr w:rsidR="00464699" w14:paraId="48123F6E" w14:textId="77777777" w:rsidTr="004D1813">
        <w:sdt>
          <w:sdtPr>
            <w:alias w:val="Variant headwords"/>
            <w:tag w:val="variantHeadwords"/>
            <w:id w:val="173464402"/>
            <w:placeholder>
              <w:docPart w:val="74DC415794E28B4D8F6DE82286844FB3"/>
            </w:placeholder>
            <w:showingPlcHdr/>
          </w:sdtPr>
          <w:sdtContent>
            <w:tc>
              <w:tcPr>
                <w:tcW w:w="9016" w:type="dxa"/>
                <w:tcMar>
                  <w:top w:w="113" w:type="dxa"/>
                  <w:bottom w:w="113" w:type="dxa"/>
                </w:tcMar>
              </w:tcPr>
              <w:p w14:paraId="39C7FBC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392BC5" w14:textId="77777777" w:rsidTr="003F0D73">
        <w:sdt>
          <w:sdtPr>
            <w:alias w:val="Abstract"/>
            <w:tag w:val="abstract"/>
            <w:id w:val="-635871867"/>
            <w:placeholder>
              <w:docPart w:val="3FC78A44B4FF7647A3066702B2CFF052"/>
            </w:placeholder>
          </w:sdtPr>
          <w:sdtContent>
            <w:tc>
              <w:tcPr>
                <w:tcW w:w="9016" w:type="dxa"/>
                <w:tcMar>
                  <w:top w:w="113" w:type="dxa"/>
                  <w:bottom w:w="113" w:type="dxa"/>
                </w:tcMar>
              </w:tcPr>
              <w:p w14:paraId="7F1845C2" w14:textId="60133642" w:rsidR="00E85A05" w:rsidRDefault="0045180F" w:rsidP="00E85A05">
                <w:r>
                  <w:t xml:space="preserve">Hollis Frampton was born in Ohio in 1936. He was raised by his maternal grandparents and later attended Phillips Academy, where he befriended future artists Carl Andre and Frank Stella. In 1957 he began visiting Ezra Pound, then at St. Elizabeth’s Hospital in Washington DC. Their relationship, Frampton says, taught him he was not, as he first thought, a poet, and he moved to New York City in 1958 with the intention of pursuing an artistic career. His move came at a moment when the centrality of painting as the primary medium of avant-garde experimentation was being questioned by the rise of other media, including photography, film, installation, and performance. Frampton first took up photography, later settling on film in the 1960s. His best known titles, </w:t>
                </w:r>
                <w:proofErr w:type="spellStart"/>
                <w:r>
                  <w:rPr>
                    <w:i/>
                  </w:rPr>
                  <w:t>Zorns</w:t>
                </w:r>
                <w:proofErr w:type="spellEnd"/>
                <w:r>
                  <w:rPr>
                    <w:i/>
                  </w:rPr>
                  <w:t xml:space="preserve"> Lemma</w:t>
                </w:r>
                <w:r>
                  <w:t xml:space="preserve"> (1970) and </w:t>
                </w:r>
                <w:r>
                  <w:rPr>
                    <w:i/>
                  </w:rPr>
                  <w:t>(nostalgia)</w:t>
                </w:r>
                <w:r>
                  <w:t xml:space="preserve"> (1971), evince a modernist drive for order, often drawn from principles of science and mathematics. Frampton was a central figure in structural film, a movement that included Michael Snow, Paul </w:t>
                </w:r>
                <w:proofErr w:type="spellStart"/>
                <w:r>
                  <w:t>Sharits</w:t>
                </w:r>
                <w:proofErr w:type="spellEnd"/>
                <w:r>
                  <w:t xml:space="preserve">, Ernie </w:t>
                </w:r>
                <w:proofErr w:type="spellStart"/>
                <w:r>
                  <w:t>Gehr</w:t>
                </w:r>
                <w:proofErr w:type="spellEnd"/>
                <w:r>
                  <w:t xml:space="preserve">, and Ken Jacobs, among many others. As abstract expressionist painters had done before, structural filmmakers foregrounded the specific properties of their medium. Many of Frampton’s films belong to the large, multipart projects </w:t>
                </w:r>
                <w:proofErr w:type="spellStart"/>
                <w:r>
                  <w:rPr>
                    <w:i/>
                  </w:rPr>
                  <w:t>Hapax</w:t>
                </w:r>
                <w:proofErr w:type="spellEnd"/>
                <w:r>
                  <w:rPr>
                    <w:i/>
                  </w:rPr>
                  <w:t xml:space="preserve"> </w:t>
                </w:r>
                <w:proofErr w:type="spellStart"/>
                <w:r>
                  <w:rPr>
                    <w:i/>
                  </w:rPr>
                  <w:t>Legomena</w:t>
                </w:r>
                <w:proofErr w:type="spellEnd"/>
                <w:r>
                  <w:t xml:space="preserve"> and</w:t>
                </w:r>
                <w:r>
                  <w:rPr>
                    <w:i/>
                  </w:rPr>
                  <w:t xml:space="preserve"> Magellan</w:t>
                </w:r>
                <w:r>
                  <w:t>, the latter a vast work of meta-history left incomplete at his death in 1984.</w:t>
                </w:r>
              </w:p>
            </w:tc>
            <w:bookmarkStart w:id="0" w:name="_GoBack" w:displacedByCustomXml="next"/>
            <w:bookmarkEnd w:id="0" w:displacedByCustomXml="next"/>
          </w:sdtContent>
        </w:sdt>
      </w:tr>
      <w:tr w:rsidR="003F0D73" w14:paraId="56C8468A" w14:textId="77777777" w:rsidTr="003F0D73">
        <w:sdt>
          <w:sdtPr>
            <w:alias w:val="Article text"/>
            <w:tag w:val="articleText"/>
            <w:id w:val="634067588"/>
            <w:placeholder>
              <w:docPart w:val="09D4847CF5BE214E9832F8820D6B4E00"/>
            </w:placeholder>
          </w:sdtPr>
          <w:sdtContent>
            <w:tc>
              <w:tcPr>
                <w:tcW w:w="9016" w:type="dxa"/>
                <w:tcMar>
                  <w:top w:w="113" w:type="dxa"/>
                  <w:bottom w:w="113" w:type="dxa"/>
                </w:tcMar>
              </w:tcPr>
              <w:p w14:paraId="69510DFD" w14:textId="7BE23565" w:rsidR="00F6217B" w:rsidRDefault="00FE4FA2" w:rsidP="00CA3FBB">
                <w:r>
                  <w:t xml:space="preserve">Hollis Frampton was born in Ohio in 1936. He was </w:t>
                </w:r>
                <w:r w:rsidR="00F6217B">
                  <w:t>raised by</w:t>
                </w:r>
                <w:r w:rsidR="00FA2597">
                  <w:t xml:space="preserve"> his</w:t>
                </w:r>
                <w:r>
                  <w:t xml:space="preserve"> maternal grandparents and later</w:t>
                </w:r>
                <w:r w:rsidR="00F6217B">
                  <w:t xml:space="preserve"> attended Phillips Academy, </w:t>
                </w:r>
                <w:r w:rsidR="00FA2597">
                  <w:t>where he befriended</w:t>
                </w:r>
                <w:r w:rsidR="00F6217B">
                  <w:t xml:space="preserve"> future artists Carl Andre and Frank Stella. In 1957 he began visiting Ezra Pound, then at St. Elizabeth’s Hos</w:t>
                </w:r>
                <w:r>
                  <w:t>pital</w:t>
                </w:r>
                <w:r w:rsidR="00F6217B">
                  <w:t xml:space="preserve"> in Washington DC. Their relationship, Frampton says, taught him he was not</w:t>
                </w:r>
                <w:r>
                  <w:t>, as he first thought, a poet, and h</w:t>
                </w:r>
                <w:r w:rsidR="00F6217B">
                  <w:t>e moved to New York City in 1958 with the intention of pu</w:t>
                </w:r>
                <w:r>
                  <w:t>rsuing an artistic career. His move came at a</w:t>
                </w:r>
                <w:r w:rsidR="00F6217B">
                  <w:t xml:space="preserve"> moment when the centrality of painting as </w:t>
                </w:r>
                <w:r>
                  <w:t xml:space="preserve">the primary </w:t>
                </w:r>
                <w:r w:rsidR="00F6217B">
                  <w:t xml:space="preserve">medium of avant-garde experimentation was being questioned by the rise of other media, </w:t>
                </w:r>
                <w:r>
                  <w:t>including</w:t>
                </w:r>
                <w:r w:rsidR="00F6217B">
                  <w:t xml:space="preserve"> photography, film, i</w:t>
                </w:r>
                <w:r>
                  <w:t>nstallation, and performance. Frampton</w:t>
                </w:r>
                <w:r w:rsidR="00F6217B">
                  <w:t xml:space="preserve"> first took up photography, </w:t>
                </w:r>
                <w:r>
                  <w:t>later settling</w:t>
                </w:r>
                <w:r w:rsidR="00F6217B">
                  <w:t xml:space="preserve"> on film in the 1960s. His best known titles, </w:t>
                </w:r>
                <w:proofErr w:type="spellStart"/>
                <w:r w:rsidR="00F6217B">
                  <w:rPr>
                    <w:i/>
                  </w:rPr>
                  <w:t>Zorns</w:t>
                </w:r>
                <w:proofErr w:type="spellEnd"/>
                <w:r w:rsidR="00F6217B">
                  <w:rPr>
                    <w:i/>
                  </w:rPr>
                  <w:t xml:space="preserve"> Lemma</w:t>
                </w:r>
                <w:r w:rsidR="00F6217B">
                  <w:t xml:space="preserve"> (1970) and </w:t>
                </w:r>
                <w:r w:rsidR="00F6217B">
                  <w:rPr>
                    <w:i/>
                  </w:rPr>
                  <w:t>(nostalgia)</w:t>
                </w:r>
                <w:r w:rsidR="00F6217B">
                  <w:t xml:space="preserve"> (1971), evince a modernist drive for order, often drawn from principles of science and mathematics. Frampton w</w:t>
                </w:r>
                <w:r>
                  <w:t>as a central figure in structural film,</w:t>
                </w:r>
                <w:r w:rsidR="00F6217B">
                  <w:t xml:space="preserve"> a movement </w:t>
                </w:r>
                <w:r>
                  <w:t>that included</w:t>
                </w:r>
                <w:r w:rsidR="00F6217B">
                  <w:t xml:space="preserve"> Michael Snow, Paul </w:t>
                </w:r>
                <w:proofErr w:type="spellStart"/>
                <w:r w:rsidR="00F6217B">
                  <w:t>Sharits</w:t>
                </w:r>
                <w:proofErr w:type="spellEnd"/>
                <w:r w:rsidR="00F6217B">
                  <w:t xml:space="preserve">, Ernie </w:t>
                </w:r>
                <w:proofErr w:type="spellStart"/>
                <w:r w:rsidR="00F6217B">
                  <w:t>Gehr</w:t>
                </w:r>
                <w:proofErr w:type="spellEnd"/>
                <w:r w:rsidR="00F6217B">
                  <w:t>, and Ken Jacobs, among many others</w:t>
                </w:r>
                <w:r>
                  <w:t>. As abstract e</w:t>
                </w:r>
                <w:r w:rsidR="00F6217B">
                  <w:t xml:space="preserve">xpressionist painters had done before, structural filmmakers foregrounded the specific properties of their medium. Many of Frampton’s films belong to the large, multipart projects </w:t>
                </w:r>
                <w:proofErr w:type="spellStart"/>
                <w:r w:rsidR="00F6217B">
                  <w:rPr>
                    <w:i/>
                  </w:rPr>
                  <w:t>Hapax</w:t>
                </w:r>
                <w:proofErr w:type="spellEnd"/>
                <w:r w:rsidR="00F6217B">
                  <w:rPr>
                    <w:i/>
                  </w:rPr>
                  <w:t xml:space="preserve"> </w:t>
                </w:r>
                <w:proofErr w:type="spellStart"/>
                <w:r w:rsidR="00F6217B">
                  <w:rPr>
                    <w:i/>
                  </w:rPr>
                  <w:t>Legomena</w:t>
                </w:r>
                <w:proofErr w:type="spellEnd"/>
                <w:r w:rsidR="00F6217B">
                  <w:t xml:space="preserve"> and</w:t>
                </w:r>
                <w:r w:rsidR="00F6217B">
                  <w:rPr>
                    <w:i/>
                  </w:rPr>
                  <w:t xml:space="preserve"> Magellan</w:t>
                </w:r>
                <w:r>
                  <w:t xml:space="preserve">, the latter a vast work of </w:t>
                </w:r>
                <w:r w:rsidR="00F6217B">
                  <w:t>meta</w:t>
                </w:r>
                <w:r>
                  <w:t>-</w:t>
                </w:r>
                <w:r w:rsidR="00F6217B">
                  <w:t>h</w:t>
                </w:r>
                <w:r>
                  <w:t>istory</w:t>
                </w:r>
                <w:r w:rsidR="00F6217B">
                  <w:t xml:space="preserve"> left incomplete at his de</w:t>
                </w:r>
                <w:r>
                  <w:t>ath in 1984. In his last decade Frampton’s</w:t>
                </w:r>
                <w:r w:rsidR="00F6217B">
                  <w:t xml:space="preserve"> </w:t>
                </w:r>
                <w:r>
                  <w:t xml:space="preserve">artistic </w:t>
                </w:r>
                <w:r w:rsidR="00F6217B">
                  <w:t>interests turned to video and digital arts</w:t>
                </w:r>
                <w:r>
                  <w:t>, and he helped develop the influential Centre for Media Study at SUNY Buffalo</w:t>
                </w:r>
                <w:r w:rsidR="00F6217B">
                  <w:t>.</w:t>
                </w:r>
              </w:p>
              <w:p w14:paraId="6592928D" w14:textId="77777777" w:rsidR="00F6217B" w:rsidRDefault="00F6217B" w:rsidP="00CA3FBB"/>
              <w:p w14:paraId="693C9DCE" w14:textId="3F8E35D2" w:rsidR="00F6217B" w:rsidRDefault="00FE4FA2" w:rsidP="00FE4FA2">
                <w:pPr>
                  <w:pStyle w:val="Heading1"/>
                  <w:outlineLvl w:val="0"/>
                </w:pPr>
                <w:r>
                  <w:lastRenderedPageBreak/>
                  <w:t>List of wo</w:t>
                </w:r>
                <w:r w:rsidR="00F6217B" w:rsidRPr="00973BD5">
                  <w:t>rks</w:t>
                </w:r>
              </w:p>
              <w:p w14:paraId="557ED65B" w14:textId="77777777" w:rsidR="00F6217B" w:rsidRDefault="00F6217B" w:rsidP="00CA3FBB">
                <w:r>
                  <w:rPr>
                    <w:i/>
                  </w:rPr>
                  <w:t>Manual of Arms</w:t>
                </w:r>
                <w:r>
                  <w:t xml:space="preserve"> (1966, 17 min.)</w:t>
                </w:r>
              </w:p>
              <w:p w14:paraId="7DF237D2" w14:textId="77777777" w:rsidR="00F6217B" w:rsidRDefault="00F6217B" w:rsidP="00CA3FBB">
                <w:r>
                  <w:rPr>
                    <w:i/>
                  </w:rPr>
                  <w:t>Maxwell’s Demon</w:t>
                </w:r>
                <w:r>
                  <w:t xml:space="preserve"> (1968, 4 min.)</w:t>
                </w:r>
              </w:p>
              <w:p w14:paraId="50548087" w14:textId="77777777" w:rsidR="00F6217B" w:rsidRDefault="00F6217B" w:rsidP="00CA3FBB">
                <w:r>
                  <w:rPr>
                    <w:i/>
                  </w:rPr>
                  <w:t>Surface Tension</w:t>
                </w:r>
                <w:r>
                  <w:t xml:space="preserve"> (1968, 10 min.)</w:t>
                </w:r>
              </w:p>
              <w:p w14:paraId="54D3A404" w14:textId="77777777" w:rsidR="00F6217B" w:rsidRDefault="00F6217B" w:rsidP="00CA3FBB">
                <w:r>
                  <w:rPr>
                    <w:i/>
                  </w:rPr>
                  <w:t>Palindrome</w:t>
                </w:r>
                <w:r>
                  <w:t xml:space="preserve"> (1969, 22 min.)</w:t>
                </w:r>
              </w:p>
              <w:p w14:paraId="564819A6" w14:textId="77777777" w:rsidR="00F6217B" w:rsidRDefault="00F6217B" w:rsidP="00CA3FBB">
                <w:r>
                  <w:rPr>
                    <w:i/>
                  </w:rPr>
                  <w:t>Lemon</w:t>
                </w:r>
                <w:r>
                  <w:t xml:space="preserve"> (1969, 7 min.)</w:t>
                </w:r>
              </w:p>
              <w:p w14:paraId="270CDA3C" w14:textId="77777777" w:rsidR="00F6217B" w:rsidRDefault="00F6217B" w:rsidP="00CA3FBB">
                <w:r>
                  <w:rPr>
                    <w:i/>
                  </w:rPr>
                  <w:t>Artificial Light</w:t>
                </w:r>
                <w:r>
                  <w:t xml:space="preserve"> (1969, 25 min.)</w:t>
                </w:r>
              </w:p>
              <w:p w14:paraId="331CFCF9" w14:textId="77777777" w:rsidR="00F6217B" w:rsidRDefault="00F6217B" w:rsidP="00CA3FBB">
                <w:proofErr w:type="spellStart"/>
                <w:r>
                  <w:rPr>
                    <w:i/>
                  </w:rPr>
                  <w:t>Zorns</w:t>
                </w:r>
                <w:proofErr w:type="spellEnd"/>
                <w:r>
                  <w:rPr>
                    <w:i/>
                  </w:rPr>
                  <w:t xml:space="preserve"> Lemma</w:t>
                </w:r>
                <w:r>
                  <w:t xml:space="preserve"> (1970, 60 min.)</w:t>
                </w:r>
              </w:p>
              <w:p w14:paraId="7A21B9BD" w14:textId="77777777" w:rsidR="00F6217B" w:rsidRDefault="00F6217B" w:rsidP="00CA3FBB">
                <w:proofErr w:type="spellStart"/>
                <w:r>
                  <w:rPr>
                    <w:i/>
                  </w:rPr>
                  <w:t>Hapax</w:t>
                </w:r>
                <w:proofErr w:type="spellEnd"/>
                <w:r>
                  <w:rPr>
                    <w:i/>
                  </w:rPr>
                  <w:t xml:space="preserve"> </w:t>
                </w:r>
                <w:proofErr w:type="spellStart"/>
                <w:r>
                  <w:rPr>
                    <w:i/>
                  </w:rPr>
                  <w:t>Legomena</w:t>
                </w:r>
                <w:proofErr w:type="spellEnd"/>
                <w:r>
                  <w:t xml:space="preserve"> (1971-1972)</w:t>
                </w:r>
              </w:p>
              <w:p w14:paraId="7ADF8D54" w14:textId="77777777" w:rsidR="00F6217B" w:rsidRDefault="00F6217B" w:rsidP="00CA3FBB">
                <w:r>
                  <w:tab/>
                </w:r>
                <w:r>
                  <w:rPr>
                    <w:i/>
                  </w:rPr>
                  <w:t>(</w:t>
                </w:r>
                <w:proofErr w:type="gramStart"/>
                <w:r>
                  <w:rPr>
                    <w:i/>
                  </w:rPr>
                  <w:t>nostalgia</w:t>
                </w:r>
                <w:proofErr w:type="gramEnd"/>
                <w:r>
                  <w:rPr>
                    <w:i/>
                  </w:rPr>
                  <w:t>)</w:t>
                </w:r>
                <w:r>
                  <w:t xml:space="preserve"> (1971, 36 min.)</w:t>
                </w:r>
              </w:p>
              <w:p w14:paraId="6D3DD184" w14:textId="77777777" w:rsidR="00F6217B" w:rsidRDefault="00F6217B" w:rsidP="00CA3FBB">
                <w:r>
                  <w:tab/>
                </w:r>
                <w:r>
                  <w:rPr>
                    <w:i/>
                  </w:rPr>
                  <w:t>Poetic Justice</w:t>
                </w:r>
                <w:r>
                  <w:t xml:space="preserve"> (1972, 31 min.)</w:t>
                </w:r>
              </w:p>
              <w:p w14:paraId="779B947C" w14:textId="77777777" w:rsidR="00F6217B" w:rsidRDefault="00F6217B" w:rsidP="00CA3FBB">
                <w:r>
                  <w:tab/>
                </w:r>
                <w:r>
                  <w:rPr>
                    <w:i/>
                  </w:rPr>
                  <w:t>Critical Mass</w:t>
                </w:r>
                <w:r>
                  <w:t xml:space="preserve"> (1971, 25 min.)</w:t>
                </w:r>
              </w:p>
              <w:p w14:paraId="269C49AA" w14:textId="77777777" w:rsidR="00F6217B" w:rsidRDefault="00F6217B" w:rsidP="00CA3FBB">
                <w:r>
                  <w:tab/>
                </w:r>
                <w:r>
                  <w:rPr>
                    <w:i/>
                  </w:rPr>
                  <w:t>Travelling Matte</w:t>
                </w:r>
                <w:r>
                  <w:t xml:space="preserve"> (1971, 33 min.)</w:t>
                </w:r>
              </w:p>
              <w:p w14:paraId="54C2D8E5" w14:textId="77777777" w:rsidR="00F6217B" w:rsidRDefault="00F6217B" w:rsidP="00CA3FBB">
                <w:r>
                  <w:tab/>
                </w:r>
                <w:r>
                  <w:rPr>
                    <w:i/>
                  </w:rPr>
                  <w:t>Ordinary Matter</w:t>
                </w:r>
                <w:r>
                  <w:t xml:space="preserve"> (1972, 36 min.)</w:t>
                </w:r>
              </w:p>
              <w:p w14:paraId="5207B6BC" w14:textId="77777777" w:rsidR="00F6217B" w:rsidRDefault="00F6217B" w:rsidP="00CA3FBB">
                <w:r>
                  <w:tab/>
                </w:r>
                <w:r>
                  <w:rPr>
                    <w:i/>
                  </w:rPr>
                  <w:t>Remote Control</w:t>
                </w:r>
                <w:r>
                  <w:t xml:space="preserve"> (1972, 29 min.)</w:t>
                </w:r>
              </w:p>
              <w:p w14:paraId="0CFA3992" w14:textId="77777777" w:rsidR="00F6217B" w:rsidRDefault="00F6217B" w:rsidP="00CA3FBB">
                <w:r>
                  <w:tab/>
                </w:r>
                <w:r>
                  <w:rPr>
                    <w:i/>
                  </w:rPr>
                  <w:t>Special Effects</w:t>
                </w:r>
                <w:r>
                  <w:t xml:space="preserve"> (1972, 10 min.)</w:t>
                </w:r>
              </w:p>
              <w:p w14:paraId="0AB01016" w14:textId="10F6CDC8" w:rsidR="00F6217B" w:rsidRDefault="00F6217B" w:rsidP="00CA3FBB">
                <w:r>
                  <w:rPr>
                    <w:i/>
                  </w:rPr>
                  <w:t>Magellan</w:t>
                </w:r>
                <w:r>
                  <w:t xml:space="preserve"> (1972-1984)</w:t>
                </w:r>
              </w:p>
              <w:p w14:paraId="1F65E25A" w14:textId="77777777" w:rsidR="00F6217B" w:rsidRPr="00EC34E3" w:rsidRDefault="00F6217B" w:rsidP="00CA3FBB">
                <w:r>
                  <w:rPr>
                    <w:i/>
                  </w:rPr>
                  <w:t>A Hollis Frampton Odyssey</w:t>
                </w:r>
                <w:r>
                  <w:t xml:space="preserve"> (Criterion Collection two-disc set of selected films)</w:t>
                </w:r>
              </w:p>
              <w:p w14:paraId="22A95FAD" w14:textId="77777777" w:rsidR="003F0D73" w:rsidRDefault="003F0D73" w:rsidP="00C27FAB"/>
            </w:tc>
          </w:sdtContent>
        </w:sdt>
      </w:tr>
      <w:tr w:rsidR="003235A7" w14:paraId="384C93D1" w14:textId="77777777" w:rsidTr="003235A7">
        <w:tc>
          <w:tcPr>
            <w:tcW w:w="9016" w:type="dxa"/>
          </w:tcPr>
          <w:p w14:paraId="5C46FC0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73689ACE5118144AB9F64B2160A629D"/>
              </w:placeholder>
            </w:sdtPr>
            <w:sdtContent>
              <w:p w14:paraId="2A3FF8A8" w14:textId="77777777" w:rsidR="00CA3FBB" w:rsidRPr="00CA3FBB" w:rsidRDefault="00FE4FA2" w:rsidP="00CA3FBB">
                <w:sdt>
                  <w:sdtPr>
                    <w:id w:val="-359894841"/>
                    <w:citation/>
                  </w:sdtPr>
                  <w:sdtContent>
                    <w:r w:rsidR="00CA3FBB" w:rsidRPr="00CA3FBB">
                      <w:fldChar w:fldCharType="begin"/>
                    </w:r>
                    <w:r w:rsidR="00CA3FBB" w:rsidRPr="00CA3FBB">
                      <w:rPr>
                        <w:lang w:val="en-US"/>
                      </w:rPr>
                      <w:instrText xml:space="preserve"> CITATION Fra09 \l 1033 </w:instrText>
                    </w:r>
                    <w:r w:rsidR="00CA3FBB" w:rsidRPr="00CA3FBB">
                      <w:fldChar w:fldCharType="separate"/>
                    </w:r>
                    <w:r w:rsidR="00CA3FBB" w:rsidRPr="00CA3FBB">
                      <w:rPr>
                        <w:noProof/>
                        <w:lang w:val="en-US"/>
                      </w:rPr>
                      <w:t xml:space="preserve"> (Frampton)</w:t>
                    </w:r>
                    <w:r w:rsidR="00CA3FBB" w:rsidRPr="00CA3FBB">
                      <w:fldChar w:fldCharType="end"/>
                    </w:r>
                  </w:sdtContent>
                </w:sdt>
              </w:p>
              <w:p w14:paraId="73330385" w14:textId="77777777" w:rsidR="00CA3FBB" w:rsidRPr="00CA3FBB" w:rsidRDefault="00FE4FA2" w:rsidP="00CA3FBB">
                <w:pPr>
                  <w:rPr>
                    <w:rFonts w:ascii="Times New Roman" w:hAnsi="Times New Roman"/>
                  </w:rPr>
                </w:pPr>
                <w:sdt>
                  <w:sdtPr>
                    <w:rPr>
                      <w:rFonts w:ascii="Times New Roman" w:hAnsi="Times New Roman"/>
                    </w:rPr>
                    <w:id w:val="-2123841095"/>
                    <w:citation/>
                  </w:sdtPr>
                  <w:sdtContent>
                    <w:r w:rsidR="00CA3FBB" w:rsidRPr="00CA3FBB">
                      <w:rPr>
                        <w:rFonts w:ascii="Times New Roman" w:hAnsi="Times New Roman"/>
                      </w:rPr>
                      <w:fldChar w:fldCharType="begin"/>
                    </w:r>
                    <w:r w:rsidR="00CA3FBB" w:rsidRPr="00CA3FBB">
                      <w:rPr>
                        <w:lang w:val="en-US"/>
                      </w:rPr>
                      <w:instrText xml:space="preserve"> CITATION Mic85 \l 1033 </w:instrText>
                    </w:r>
                    <w:r w:rsidR="00CA3FBB" w:rsidRPr="00CA3FBB">
                      <w:rPr>
                        <w:rFonts w:ascii="Times New Roman" w:hAnsi="Times New Roman"/>
                      </w:rPr>
                      <w:fldChar w:fldCharType="separate"/>
                    </w:r>
                    <w:r w:rsidR="00CA3FBB" w:rsidRPr="00CA3FBB">
                      <w:rPr>
                        <w:noProof/>
                        <w:lang w:val="en-US"/>
                      </w:rPr>
                      <w:t>(Michelson)</w:t>
                    </w:r>
                    <w:r w:rsidR="00CA3FBB" w:rsidRPr="00CA3FBB">
                      <w:rPr>
                        <w:rFonts w:ascii="Times New Roman" w:hAnsi="Times New Roman"/>
                      </w:rPr>
                      <w:fldChar w:fldCharType="end"/>
                    </w:r>
                  </w:sdtContent>
                </w:sdt>
              </w:p>
              <w:p w14:paraId="071AF1E4" w14:textId="77777777" w:rsidR="00F6217B" w:rsidRPr="00CA3FBB" w:rsidRDefault="00FE4FA2" w:rsidP="00CA3FBB">
                <w:sdt>
                  <w:sdtPr>
                    <w:id w:val="1209063687"/>
                    <w:citation/>
                  </w:sdtPr>
                  <w:sdtContent>
                    <w:r w:rsidR="00CA3FBB" w:rsidRPr="00CA3FBB">
                      <w:fldChar w:fldCharType="begin"/>
                    </w:r>
                    <w:r w:rsidR="00CA3FBB" w:rsidRPr="00CA3FBB">
                      <w:rPr>
                        <w:lang w:val="en-US"/>
                      </w:rPr>
                      <w:instrText xml:space="preserve"> CITATION Zyr04 \l 1033 </w:instrText>
                    </w:r>
                    <w:r w:rsidR="00CA3FBB" w:rsidRPr="00CA3FBB">
                      <w:fldChar w:fldCharType="separate"/>
                    </w:r>
                    <w:r w:rsidR="00CA3FBB" w:rsidRPr="00CA3FBB">
                      <w:rPr>
                        <w:noProof/>
                        <w:lang w:val="en-US"/>
                      </w:rPr>
                      <w:t>(Zyrd)</w:t>
                    </w:r>
                    <w:r w:rsidR="00CA3FBB" w:rsidRPr="00CA3FBB">
                      <w:fldChar w:fldCharType="end"/>
                    </w:r>
                  </w:sdtContent>
                </w:sdt>
                <w:r w:rsidR="00F6217B" w:rsidRPr="00CA3FBB">
                  <w:t xml:space="preserve"> </w:t>
                </w:r>
              </w:p>
              <w:p w14:paraId="2FBE72F3" w14:textId="77777777" w:rsidR="003235A7" w:rsidRDefault="00FE4FA2" w:rsidP="00FB11DE"/>
            </w:sdtContent>
          </w:sdt>
        </w:tc>
      </w:tr>
    </w:tbl>
    <w:p w14:paraId="6CCF93F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9FD69" w14:textId="77777777" w:rsidR="00FE4FA2" w:rsidRDefault="00FE4FA2" w:rsidP="007A0D55">
      <w:pPr>
        <w:spacing w:after="0" w:line="240" w:lineRule="auto"/>
      </w:pPr>
      <w:r>
        <w:separator/>
      </w:r>
    </w:p>
  </w:endnote>
  <w:endnote w:type="continuationSeparator" w:id="0">
    <w:p w14:paraId="4036B338" w14:textId="77777777" w:rsidR="00FE4FA2" w:rsidRDefault="00FE4F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C38CE" w14:textId="77777777" w:rsidR="00FE4FA2" w:rsidRDefault="00FE4FA2" w:rsidP="007A0D55">
      <w:pPr>
        <w:spacing w:after="0" w:line="240" w:lineRule="auto"/>
      </w:pPr>
      <w:r>
        <w:separator/>
      </w:r>
    </w:p>
  </w:footnote>
  <w:footnote w:type="continuationSeparator" w:id="0">
    <w:p w14:paraId="7D3AFC7C" w14:textId="77777777" w:rsidR="00FE4FA2" w:rsidRDefault="00FE4FA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BEEB9" w14:textId="77777777" w:rsidR="00FE4FA2" w:rsidRDefault="00FE4FA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4217A8" w14:textId="77777777" w:rsidR="00FE4FA2" w:rsidRDefault="00FE4F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81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180F"/>
    <w:rsid w:val="00462DBE"/>
    <w:rsid w:val="00464699"/>
    <w:rsid w:val="00483379"/>
    <w:rsid w:val="00487BC5"/>
    <w:rsid w:val="00496888"/>
    <w:rsid w:val="004A7476"/>
    <w:rsid w:val="004D1813"/>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3FB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217B"/>
    <w:rsid w:val="00FA1925"/>
    <w:rsid w:val="00FA2597"/>
    <w:rsid w:val="00FB11DE"/>
    <w:rsid w:val="00FB589A"/>
    <w:rsid w:val="00FB7317"/>
    <w:rsid w:val="00FE4FA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83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18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8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18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8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F039DA527672498D2AF81A88E9C021"/>
        <w:category>
          <w:name w:val="General"/>
          <w:gallery w:val="placeholder"/>
        </w:category>
        <w:types>
          <w:type w:val="bbPlcHdr"/>
        </w:types>
        <w:behaviors>
          <w:behavior w:val="content"/>
        </w:behaviors>
        <w:guid w:val="{FC3B5987-73F4-FB4C-BAC8-A38F22F85FB0}"/>
      </w:docPartPr>
      <w:docPartBody>
        <w:p w:rsidR="00AB3748" w:rsidRDefault="00AB3748">
          <w:pPr>
            <w:pStyle w:val="62F039DA527672498D2AF81A88E9C021"/>
          </w:pPr>
          <w:r w:rsidRPr="00CC586D">
            <w:rPr>
              <w:rStyle w:val="PlaceholderText"/>
              <w:b/>
              <w:color w:val="FFFFFF" w:themeColor="background1"/>
            </w:rPr>
            <w:t>[Salutation]</w:t>
          </w:r>
        </w:p>
      </w:docPartBody>
    </w:docPart>
    <w:docPart>
      <w:docPartPr>
        <w:name w:val="B927B022A2F4BC4D811A538148A145AB"/>
        <w:category>
          <w:name w:val="General"/>
          <w:gallery w:val="placeholder"/>
        </w:category>
        <w:types>
          <w:type w:val="bbPlcHdr"/>
        </w:types>
        <w:behaviors>
          <w:behavior w:val="content"/>
        </w:behaviors>
        <w:guid w:val="{F5265579-4A93-B64E-9616-081DDB03C640}"/>
      </w:docPartPr>
      <w:docPartBody>
        <w:p w:rsidR="00AB3748" w:rsidRDefault="00AB3748">
          <w:pPr>
            <w:pStyle w:val="B927B022A2F4BC4D811A538148A145AB"/>
          </w:pPr>
          <w:r>
            <w:rPr>
              <w:rStyle w:val="PlaceholderText"/>
            </w:rPr>
            <w:t>[First name]</w:t>
          </w:r>
        </w:p>
      </w:docPartBody>
    </w:docPart>
    <w:docPart>
      <w:docPartPr>
        <w:name w:val="A9E1739F7A2D5C4BA09EEB0FC2DC55E5"/>
        <w:category>
          <w:name w:val="General"/>
          <w:gallery w:val="placeholder"/>
        </w:category>
        <w:types>
          <w:type w:val="bbPlcHdr"/>
        </w:types>
        <w:behaviors>
          <w:behavior w:val="content"/>
        </w:behaviors>
        <w:guid w:val="{6CE6C292-1F81-B440-9606-8320AB3D3AB7}"/>
      </w:docPartPr>
      <w:docPartBody>
        <w:p w:rsidR="00AB3748" w:rsidRDefault="00AB3748">
          <w:pPr>
            <w:pStyle w:val="A9E1739F7A2D5C4BA09EEB0FC2DC55E5"/>
          </w:pPr>
          <w:r>
            <w:rPr>
              <w:rStyle w:val="PlaceholderText"/>
            </w:rPr>
            <w:t>[Middle name]</w:t>
          </w:r>
        </w:p>
      </w:docPartBody>
    </w:docPart>
    <w:docPart>
      <w:docPartPr>
        <w:name w:val="CCC83658E276BA4D89B628EF2200D23B"/>
        <w:category>
          <w:name w:val="General"/>
          <w:gallery w:val="placeholder"/>
        </w:category>
        <w:types>
          <w:type w:val="bbPlcHdr"/>
        </w:types>
        <w:behaviors>
          <w:behavior w:val="content"/>
        </w:behaviors>
        <w:guid w:val="{C894699E-F61F-DD40-948F-49E57645C9AC}"/>
      </w:docPartPr>
      <w:docPartBody>
        <w:p w:rsidR="00AB3748" w:rsidRDefault="00AB3748">
          <w:pPr>
            <w:pStyle w:val="CCC83658E276BA4D89B628EF2200D23B"/>
          </w:pPr>
          <w:r>
            <w:rPr>
              <w:rStyle w:val="PlaceholderText"/>
            </w:rPr>
            <w:t>[Last name]</w:t>
          </w:r>
        </w:p>
      </w:docPartBody>
    </w:docPart>
    <w:docPart>
      <w:docPartPr>
        <w:name w:val="3C3DC6BDDA9E614FAE1BF77C24AE25D6"/>
        <w:category>
          <w:name w:val="General"/>
          <w:gallery w:val="placeholder"/>
        </w:category>
        <w:types>
          <w:type w:val="bbPlcHdr"/>
        </w:types>
        <w:behaviors>
          <w:behavior w:val="content"/>
        </w:behaviors>
        <w:guid w:val="{6091D1C0-4B6C-ED43-9EBE-5C2768CA7699}"/>
      </w:docPartPr>
      <w:docPartBody>
        <w:p w:rsidR="00AB3748" w:rsidRDefault="00AB3748">
          <w:pPr>
            <w:pStyle w:val="3C3DC6BDDA9E614FAE1BF77C24AE25D6"/>
          </w:pPr>
          <w:r>
            <w:rPr>
              <w:rStyle w:val="PlaceholderText"/>
            </w:rPr>
            <w:t>[Enter your biography]</w:t>
          </w:r>
        </w:p>
      </w:docPartBody>
    </w:docPart>
    <w:docPart>
      <w:docPartPr>
        <w:name w:val="B5E2BDBA8C83D24E89DDB39A689930E5"/>
        <w:category>
          <w:name w:val="General"/>
          <w:gallery w:val="placeholder"/>
        </w:category>
        <w:types>
          <w:type w:val="bbPlcHdr"/>
        </w:types>
        <w:behaviors>
          <w:behavior w:val="content"/>
        </w:behaviors>
        <w:guid w:val="{A66AC03A-B3C5-DB46-9F3B-E085CF3A8F12}"/>
      </w:docPartPr>
      <w:docPartBody>
        <w:p w:rsidR="00AB3748" w:rsidRDefault="00AB3748">
          <w:pPr>
            <w:pStyle w:val="B5E2BDBA8C83D24E89DDB39A689930E5"/>
          </w:pPr>
          <w:r>
            <w:rPr>
              <w:rStyle w:val="PlaceholderText"/>
            </w:rPr>
            <w:t>[Enter the institution with which you are affiliated]</w:t>
          </w:r>
        </w:p>
      </w:docPartBody>
    </w:docPart>
    <w:docPart>
      <w:docPartPr>
        <w:name w:val="CBCBB258BDBF7E4B976DA150E650E2BF"/>
        <w:category>
          <w:name w:val="General"/>
          <w:gallery w:val="placeholder"/>
        </w:category>
        <w:types>
          <w:type w:val="bbPlcHdr"/>
        </w:types>
        <w:behaviors>
          <w:behavior w:val="content"/>
        </w:behaviors>
        <w:guid w:val="{3A020979-DBCF-224B-98E3-7440FEC08D96}"/>
      </w:docPartPr>
      <w:docPartBody>
        <w:p w:rsidR="00AB3748" w:rsidRDefault="00AB3748">
          <w:pPr>
            <w:pStyle w:val="CBCBB258BDBF7E4B976DA150E650E2BF"/>
          </w:pPr>
          <w:r w:rsidRPr="00EF74F7">
            <w:rPr>
              <w:b/>
              <w:color w:val="808080" w:themeColor="background1" w:themeShade="80"/>
            </w:rPr>
            <w:t>[Enter the headword for your article]</w:t>
          </w:r>
        </w:p>
      </w:docPartBody>
    </w:docPart>
    <w:docPart>
      <w:docPartPr>
        <w:name w:val="74DC415794E28B4D8F6DE82286844FB3"/>
        <w:category>
          <w:name w:val="General"/>
          <w:gallery w:val="placeholder"/>
        </w:category>
        <w:types>
          <w:type w:val="bbPlcHdr"/>
        </w:types>
        <w:behaviors>
          <w:behavior w:val="content"/>
        </w:behaviors>
        <w:guid w:val="{3242C165-A897-AD44-866B-1AAD85043FA7}"/>
      </w:docPartPr>
      <w:docPartBody>
        <w:p w:rsidR="00AB3748" w:rsidRDefault="00AB3748">
          <w:pPr>
            <w:pStyle w:val="74DC415794E28B4D8F6DE82286844FB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FC78A44B4FF7647A3066702B2CFF052"/>
        <w:category>
          <w:name w:val="General"/>
          <w:gallery w:val="placeholder"/>
        </w:category>
        <w:types>
          <w:type w:val="bbPlcHdr"/>
        </w:types>
        <w:behaviors>
          <w:behavior w:val="content"/>
        </w:behaviors>
        <w:guid w:val="{172E46AE-00AE-2041-B803-4D01420741C3}"/>
      </w:docPartPr>
      <w:docPartBody>
        <w:p w:rsidR="00AB3748" w:rsidRDefault="00AB3748">
          <w:pPr>
            <w:pStyle w:val="3FC78A44B4FF7647A3066702B2CFF05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D4847CF5BE214E9832F8820D6B4E00"/>
        <w:category>
          <w:name w:val="General"/>
          <w:gallery w:val="placeholder"/>
        </w:category>
        <w:types>
          <w:type w:val="bbPlcHdr"/>
        </w:types>
        <w:behaviors>
          <w:behavior w:val="content"/>
        </w:behaviors>
        <w:guid w:val="{5ADDDF1E-CBEA-0D4D-B96A-57E3749CFDE1}"/>
      </w:docPartPr>
      <w:docPartBody>
        <w:p w:rsidR="00AB3748" w:rsidRDefault="00AB3748">
          <w:pPr>
            <w:pStyle w:val="09D4847CF5BE214E9832F8820D6B4E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3689ACE5118144AB9F64B2160A629D"/>
        <w:category>
          <w:name w:val="General"/>
          <w:gallery w:val="placeholder"/>
        </w:category>
        <w:types>
          <w:type w:val="bbPlcHdr"/>
        </w:types>
        <w:behaviors>
          <w:behavior w:val="content"/>
        </w:behaviors>
        <w:guid w:val="{0ECD2B1C-D452-384C-8929-70E9B5EAE476}"/>
      </w:docPartPr>
      <w:docPartBody>
        <w:p w:rsidR="00AB3748" w:rsidRDefault="00AB3748">
          <w:pPr>
            <w:pStyle w:val="273689ACE5118144AB9F64B2160A629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748"/>
    <w:rsid w:val="00AB3748"/>
    <w:rsid w:val="00B27E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F039DA527672498D2AF81A88E9C021">
    <w:name w:val="62F039DA527672498D2AF81A88E9C021"/>
  </w:style>
  <w:style w:type="paragraph" w:customStyle="1" w:styleId="B927B022A2F4BC4D811A538148A145AB">
    <w:name w:val="B927B022A2F4BC4D811A538148A145AB"/>
  </w:style>
  <w:style w:type="paragraph" w:customStyle="1" w:styleId="A9E1739F7A2D5C4BA09EEB0FC2DC55E5">
    <w:name w:val="A9E1739F7A2D5C4BA09EEB0FC2DC55E5"/>
  </w:style>
  <w:style w:type="paragraph" w:customStyle="1" w:styleId="CCC83658E276BA4D89B628EF2200D23B">
    <w:name w:val="CCC83658E276BA4D89B628EF2200D23B"/>
  </w:style>
  <w:style w:type="paragraph" w:customStyle="1" w:styleId="3C3DC6BDDA9E614FAE1BF77C24AE25D6">
    <w:name w:val="3C3DC6BDDA9E614FAE1BF77C24AE25D6"/>
  </w:style>
  <w:style w:type="paragraph" w:customStyle="1" w:styleId="B5E2BDBA8C83D24E89DDB39A689930E5">
    <w:name w:val="B5E2BDBA8C83D24E89DDB39A689930E5"/>
  </w:style>
  <w:style w:type="paragraph" w:customStyle="1" w:styleId="CBCBB258BDBF7E4B976DA150E650E2BF">
    <w:name w:val="CBCBB258BDBF7E4B976DA150E650E2BF"/>
  </w:style>
  <w:style w:type="paragraph" w:customStyle="1" w:styleId="74DC415794E28B4D8F6DE82286844FB3">
    <w:name w:val="74DC415794E28B4D8F6DE82286844FB3"/>
  </w:style>
  <w:style w:type="paragraph" w:customStyle="1" w:styleId="3FC78A44B4FF7647A3066702B2CFF052">
    <w:name w:val="3FC78A44B4FF7647A3066702B2CFF052"/>
  </w:style>
  <w:style w:type="paragraph" w:customStyle="1" w:styleId="09D4847CF5BE214E9832F8820D6B4E00">
    <w:name w:val="09D4847CF5BE214E9832F8820D6B4E00"/>
  </w:style>
  <w:style w:type="paragraph" w:customStyle="1" w:styleId="273689ACE5118144AB9F64B2160A629D">
    <w:name w:val="273689ACE5118144AB9F64B2160A629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F039DA527672498D2AF81A88E9C021">
    <w:name w:val="62F039DA527672498D2AF81A88E9C021"/>
  </w:style>
  <w:style w:type="paragraph" w:customStyle="1" w:styleId="B927B022A2F4BC4D811A538148A145AB">
    <w:name w:val="B927B022A2F4BC4D811A538148A145AB"/>
  </w:style>
  <w:style w:type="paragraph" w:customStyle="1" w:styleId="A9E1739F7A2D5C4BA09EEB0FC2DC55E5">
    <w:name w:val="A9E1739F7A2D5C4BA09EEB0FC2DC55E5"/>
  </w:style>
  <w:style w:type="paragraph" w:customStyle="1" w:styleId="CCC83658E276BA4D89B628EF2200D23B">
    <w:name w:val="CCC83658E276BA4D89B628EF2200D23B"/>
  </w:style>
  <w:style w:type="paragraph" w:customStyle="1" w:styleId="3C3DC6BDDA9E614FAE1BF77C24AE25D6">
    <w:name w:val="3C3DC6BDDA9E614FAE1BF77C24AE25D6"/>
  </w:style>
  <w:style w:type="paragraph" w:customStyle="1" w:styleId="B5E2BDBA8C83D24E89DDB39A689930E5">
    <w:name w:val="B5E2BDBA8C83D24E89DDB39A689930E5"/>
  </w:style>
  <w:style w:type="paragraph" w:customStyle="1" w:styleId="CBCBB258BDBF7E4B976DA150E650E2BF">
    <w:name w:val="CBCBB258BDBF7E4B976DA150E650E2BF"/>
  </w:style>
  <w:style w:type="paragraph" w:customStyle="1" w:styleId="74DC415794E28B4D8F6DE82286844FB3">
    <w:name w:val="74DC415794E28B4D8F6DE82286844FB3"/>
  </w:style>
  <w:style w:type="paragraph" w:customStyle="1" w:styleId="3FC78A44B4FF7647A3066702B2CFF052">
    <w:name w:val="3FC78A44B4FF7647A3066702B2CFF052"/>
  </w:style>
  <w:style w:type="paragraph" w:customStyle="1" w:styleId="09D4847CF5BE214E9832F8820D6B4E00">
    <w:name w:val="09D4847CF5BE214E9832F8820D6B4E00"/>
  </w:style>
  <w:style w:type="paragraph" w:customStyle="1" w:styleId="273689ACE5118144AB9F64B2160A629D">
    <w:name w:val="273689ACE5118144AB9F64B2160A6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Fra09</b:Tag>
    <b:SourceType>Book</b:SourceType>
    <b:Guid>{FEFDD392-4250-8D49-8712-3A913F2F48B0}</b:Guid>
    <b:Title>On the Camera Arts and Consecutive Matters</b:Title>
    <b:Year>2009</b:Year>
    <b:Author>
      <b:Author>
        <b:NameList>
          <b:Person>
            <b:Last>Frampton</b:Last>
            <b:First>Hollis</b:First>
          </b:Person>
        </b:NameList>
      </b:Author>
      <b:Editor>
        <b:NameList>
          <b:Person>
            <b:Last>Jenkins</b:Last>
            <b:First>Bruce</b:First>
          </b:Person>
        </b:NameList>
      </b:Editor>
    </b:Author>
    <b:City>Cambridge; London</b:City>
    <b:Publisher>MIT Press</b:Publisher>
    <b:RefOrder>1</b:RefOrder>
  </b:Source>
  <b:Source>
    <b:Tag>Zyr04</b:Tag>
    <b:SourceType>JournalArticle</b:SourceType>
    <b:Guid>{86A00862-70F5-CE4B-B8F3-890DB496612C}</b:Guid>
    <b:Title>History and Ambivalence in Hollis Frampton's 'Magellan'</b:Title>
    <b:JournalName>October</b:JournalName>
    <b:Year>2004</b:Year>
    <b:Volume>109</b:Volume>
    <b:Pages>119-142</b:Pages>
    <b:Author>
      <b:Author>
        <b:NameList>
          <b:Person>
            <b:Last>Zyrd</b:Last>
            <b:First>Michael</b:First>
          </b:Person>
        </b:NameList>
      </b:Author>
    </b:Author>
    <b:RefOrder>3</b:RefOrder>
  </b:Source>
  <b:Source>
    <b:Tag>Mic85</b:Tag>
    <b:SourceType>JournalArticle</b:SourceType>
    <b:Guid>{8132F339-78B5-2447-8539-20AC13880DA6}</b:Guid>
    <b:Title>Frampton's Sieve</b:Title>
    <b:Year>1985</b:Year>
    <b:Pages>151-166</b:Pages>
    <b:Author>
      <b:Author>
        <b:NameList>
          <b:Person>
            <b:Last>Michelson</b:Last>
            <b:First>Annette</b:First>
          </b:Person>
        </b:NameList>
      </b:Author>
    </b:Author>
    <b:JournalName>October</b:JournalName>
    <b:Volume>47</b:Volume>
    <b:RefOrder>2</b:RefOrder>
  </b:Source>
</b:Sources>
</file>

<file path=customXml/itemProps1.xml><?xml version="1.0" encoding="utf-8"?>
<ds:datastoreItem xmlns:ds="http://schemas.openxmlformats.org/officeDocument/2006/customXml" ds:itemID="{F88C4E51-A9AF-1E42-90CF-9934EBE4E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567</Words>
  <Characters>3232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2</cp:revision>
  <dcterms:created xsi:type="dcterms:W3CDTF">2015-01-13T21:58:00Z</dcterms:created>
  <dcterms:modified xsi:type="dcterms:W3CDTF">2015-01-13T21:58:00Z</dcterms:modified>
</cp:coreProperties>
</file>