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C712DD" w14:textId="77777777" w:rsidTr="00922950">
        <w:tc>
          <w:tcPr>
            <w:tcW w:w="491" w:type="dxa"/>
            <w:vMerge w:val="restart"/>
            <w:shd w:val="clear" w:color="auto" w:fill="A6A6A6" w:themeFill="background1" w:themeFillShade="A6"/>
            <w:textDirection w:val="btLr"/>
          </w:tcPr>
          <w:p w14:paraId="73C6E1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ACD2C35592F84CBF0D1440F9771F56"/>
            </w:placeholder>
            <w:showingPlcHdr/>
            <w:dropDownList>
              <w:listItem w:displayText="Dr." w:value="Dr."/>
              <w:listItem w:displayText="Prof." w:value="Prof."/>
            </w:dropDownList>
          </w:sdtPr>
          <w:sdtContent>
            <w:tc>
              <w:tcPr>
                <w:tcW w:w="1259" w:type="dxa"/>
              </w:tcPr>
              <w:p w14:paraId="2FB2B3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274DA738E3B6409E417CBEA68B906B"/>
            </w:placeholder>
            <w:text/>
          </w:sdtPr>
          <w:sdtContent>
            <w:tc>
              <w:tcPr>
                <w:tcW w:w="2073" w:type="dxa"/>
              </w:tcPr>
              <w:p w14:paraId="75A15630" w14:textId="3584353A" w:rsidR="00B574C9" w:rsidRDefault="005F0E17" w:rsidP="005F0E17">
                <w:r>
                  <w:t>Sandi</w:t>
                </w:r>
              </w:p>
            </w:tc>
          </w:sdtContent>
        </w:sdt>
        <w:sdt>
          <w:sdtPr>
            <w:alias w:val="Middle name"/>
            <w:tag w:val="authorMiddleName"/>
            <w:id w:val="-2076034781"/>
            <w:placeholder>
              <w:docPart w:val="E6EFD367F5F80249BD5B2B1ABBF8BC25"/>
            </w:placeholder>
            <w:text/>
          </w:sdtPr>
          <w:sdtContent>
            <w:tc>
              <w:tcPr>
                <w:tcW w:w="2551" w:type="dxa"/>
              </w:tcPr>
              <w:p w14:paraId="49746C91" w14:textId="4F9E591E" w:rsidR="00B574C9" w:rsidRDefault="005F0E17" w:rsidP="005F0E17">
                <w:r>
                  <w:t>K</w:t>
                </w:r>
              </w:p>
            </w:tc>
          </w:sdtContent>
        </w:sdt>
        <w:sdt>
          <w:sdtPr>
            <w:alias w:val="Last name"/>
            <w:tag w:val="authorLastName"/>
            <w:id w:val="-1088529830"/>
            <w:placeholder>
              <w:docPart w:val="6964F747FC2F0343AD2C9F73BA758BAA"/>
            </w:placeholder>
            <w:text/>
          </w:sdtPr>
          <w:sdtContent>
            <w:tc>
              <w:tcPr>
                <w:tcW w:w="2642" w:type="dxa"/>
              </w:tcPr>
              <w:p w14:paraId="1275DDB5" w14:textId="567D9299" w:rsidR="00B574C9" w:rsidRDefault="005F0E17" w:rsidP="005F0E17">
                <w:r>
                  <w:t xml:space="preserve">Luis </w:t>
                </w:r>
              </w:p>
            </w:tc>
          </w:sdtContent>
        </w:sdt>
      </w:tr>
      <w:tr w:rsidR="00B574C9" w14:paraId="5A7CB768" w14:textId="77777777" w:rsidTr="001A6A06">
        <w:trPr>
          <w:trHeight w:val="986"/>
        </w:trPr>
        <w:tc>
          <w:tcPr>
            <w:tcW w:w="491" w:type="dxa"/>
            <w:vMerge/>
            <w:shd w:val="clear" w:color="auto" w:fill="A6A6A6" w:themeFill="background1" w:themeFillShade="A6"/>
          </w:tcPr>
          <w:p w14:paraId="462B8545" w14:textId="77777777" w:rsidR="00B574C9" w:rsidRPr="001A6A06" w:rsidRDefault="00B574C9" w:rsidP="00CF1542">
            <w:pPr>
              <w:jc w:val="center"/>
              <w:rPr>
                <w:b/>
                <w:color w:val="FFFFFF" w:themeColor="background1"/>
              </w:rPr>
            </w:pPr>
          </w:p>
        </w:tc>
        <w:sdt>
          <w:sdtPr>
            <w:alias w:val="Biography"/>
            <w:tag w:val="authorBiography"/>
            <w:id w:val="938807824"/>
            <w:placeholder>
              <w:docPart w:val="5B5C4B024B2E2447AFB754D5E5C8891D"/>
            </w:placeholder>
            <w:showingPlcHdr/>
          </w:sdtPr>
          <w:sdtContent>
            <w:tc>
              <w:tcPr>
                <w:tcW w:w="8525" w:type="dxa"/>
                <w:gridSpan w:val="4"/>
              </w:tcPr>
              <w:p w14:paraId="0EA491DE" w14:textId="77777777" w:rsidR="00B574C9" w:rsidRDefault="00B574C9" w:rsidP="00922950">
                <w:r>
                  <w:rPr>
                    <w:rStyle w:val="PlaceholderText"/>
                  </w:rPr>
                  <w:t>[Enter your biography]</w:t>
                </w:r>
              </w:p>
            </w:tc>
          </w:sdtContent>
        </w:sdt>
      </w:tr>
      <w:tr w:rsidR="00B574C9" w14:paraId="39B9E6C7" w14:textId="77777777" w:rsidTr="001A6A06">
        <w:trPr>
          <w:trHeight w:val="986"/>
        </w:trPr>
        <w:tc>
          <w:tcPr>
            <w:tcW w:w="491" w:type="dxa"/>
            <w:vMerge/>
            <w:shd w:val="clear" w:color="auto" w:fill="A6A6A6" w:themeFill="background1" w:themeFillShade="A6"/>
          </w:tcPr>
          <w:p w14:paraId="7D94EEBD" w14:textId="77777777" w:rsidR="00B574C9" w:rsidRPr="001A6A06" w:rsidRDefault="00B574C9" w:rsidP="00CF1542">
            <w:pPr>
              <w:jc w:val="center"/>
              <w:rPr>
                <w:b/>
                <w:color w:val="FFFFFF" w:themeColor="background1"/>
              </w:rPr>
            </w:pPr>
          </w:p>
        </w:tc>
        <w:sdt>
          <w:sdtPr>
            <w:alias w:val="Affiliation"/>
            <w:tag w:val="affiliation"/>
            <w:id w:val="2012937915"/>
            <w:placeholder>
              <w:docPart w:val="AB0F0DDBD56C4A4B9C778A0E7A6964BB"/>
            </w:placeholder>
            <w:showingPlcHdr/>
            <w:text/>
          </w:sdtPr>
          <w:sdtContent>
            <w:tc>
              <w:tcPr>
                <w:tcW w:w="8525" w:type="dxa"/>
                <w:gridSpan w:val="4"/>
              </w:tcPr>
              <w:p w14:paraId="5597C052" w14:textId="77777777" w:rsidR="00B574C9" w:rsidRDefault="00B574C9" w:rsidP="00B574C9">
                <w:r>
                  <w:rPr>
                    <w:rStyle w:val="PlaceholderText"/>
                  </w:rPr>
                  <w:t>[Enter the institution with which you are affiliated]</w:t>
                </w:r>
              </w:p>
            </w:tc>
          </w:sdtContent>
        </w:sdt>
      </w:tr>
    </w:tbl>
    <w:p w14:paraId="2BD723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DC9E42" w14:textId="77777777" w:rsidTr="00244BB0">
        <w:tc>
          <w:tcPr>
            <w:tcW w:w="9016" w:type="dxa"/>
            <w:shd w:val="clear" w:color="auto" w:fill="A6A6A6" w:themeFill="background1" w:themeFillShade="A6"/>
            <w:tcMar>
              <w:top w:w="113" w:type="dxa"/>
              <w:bottom w:w="113" w:type="dxa"/>
            </w:tcMar>
          </w:tcPr>
          <w:p w14:paraId="778282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D8A6DE" w14:textId="77777777" w:rsidTr="003F0D73">
        <w:sdt>
          <w:sdtPr>
            <w:alias w:val="Article headword"/>
            <w:tag w:val="articleHeadword"/>
            <w:id w:val="-361440020"/>
            <w:placeholder>
              <w:docPart w:val="846EDD5FE325174BA248FB7AF35625FA"/>
            </w:placeholder>
            <w:text/>
          </w:sdtPr>
          <w:sdtContent>
            <w:tc>
              <w:tcPr>
                <w:tcW w:w="9016" w:type="dxa"/>
                <w:tcMar>
                  <w:top w:w="113" w:type="dxa"/>
                  <w:bottom w:w="113" w:type="dxa"/>
                </w:tcMar>
              </w:tcPr>
              <w:p w14:paraId="7EB041C9" w14:textId="1B4095FB" w:rsidR="003F0D73" w:rsidRPr="00FB589A" w:rsidRDefault="005F0E17" w:rsidP="005F0E17">
                <w:pPr>
                  <w:rPr>
                    <w:b/>
                  </w:rPr>
                </w:pPr>
                <w:r w:rsidRPr="007D7716">
                  <w:t>Group 1890</w:t>
                </w:r>
              </w:p>
            </w:tc>
          </w:sdtContent>
        </w:sdt>
      </w:tr>
      <w:tr w:rsidR="00464699" w14:paraId="641F4787" w14:textId="77777777" w:rsidTr="00FD0501">
        <w:sdt>
          <w:sdtPr>
            <w:alias w:val="Variant headwords"/>
            <w:tag w:val="variantHeadwords"/>
            <w:id w:val="173464402"/>
            <w:placeholder>
              <w:docPart w:val="61C0D3D7972D6C4B9FD70A6B867EF3DB"/>
            </w:placeholder>
            <w:showingPlcHdr/>
          </w:sdtPr>
          <w:sdtContent>
            <w:tc>
              <w:tcPr>
                <w:tcW w:w="9016" w:type="dxa"/>
                <w:tcMar>
                  <w:top w:w="113" w:type="dxa"/>
                  <w:bottom w:w="113" w:type="dxa"/>
                </w:tcMar>
              </w:tcPr>
              <w:p w14:paraId="74866D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2F8438" w14:textId="77777777" w:rsidTr="003F0D73">
        <w:sdt>
          <w:sdtPr>
            <w:alias w:val="Abstract"/>
            <w:tag w:val="abstract"/>
            <w:id w:val="-635871867"/>
            <w:placeholder>
              <w:docPart w:val="3BD9AE08BE7B7F4A910E56C06CA221F7"/>
            </w:placeholder>
          </w:sdtPr>
          <w:sdtContent>
            <w:tc>
              <w:tcPr>
                <w:tcW w:w="9016" w:type="dxa"/>
                <w:tcMar>
                  <w:top w:w="113" w:type="dxa"/>
                  <w:bottom w:w="113" w:type="dxa"/>
                </w:tcMar>
              </w:tcPr>
              <w:p w14:paraId="1F07FADC" w14:textId="37715AE7" w:rsidR="00E85A05" w:rsidRDefault="004F2B24" w:rsidP="00870615">
                <w:r>
                  <w:t>Group 1890 was a</w:t>
                </w:r>
                <w:r w:rsidRPr="003A6962">
                  <w:t xml:space="preserve"> short-lived</w:t>
                </w:r>
                <w:r>
                  <w:t>, but highly influential</w:t>
                </w:r>
                <w:r w:rsidRPr="003A6962">
                  <w:t xml:space="preserve"> collective of Indian artists formed</w:t>
                </w:r>
                <w:r>
                  <w:t xml:space="preserve"> in 1962. It was</w:t>
                </w:r>
                <w:r w:rsidRPr="003A6962">
                  <w:t xml:space="preserve"> composed of </w:t>
                </w:r>
                <w:r>
                  <w:t>twelve members —</w:t>
                </w:r>
                <w:r w:rsidRPr="003A6962">
                  <w:t xml:space="preserve"> Jeram Patel as secretary, Raghav Kaneria, M. Reddeppa Naidu, Ambadas, Rajesh Mehra, Gulam Mohammed Sheikh, Himmat Shah, S. G. Nikam, E</w:t>
                </w:r>
                <w:r>
                  <w:t xml:space="preserve">ric Hubert Bowen, Jyoti Bhatt, </w:t>
                </w:r>
                <w:r w:rsidRPr="003A6962">
                  <w:t>Balkrishna Patel</w:t>
                </w:r>
                <w:r>
                  <w:t>,</w:t>
                </w:r>
                <w:r w:rsidRPr="003A6962">
                  <w:t xml:space="preserve"> and J. Swaminathan</w:t>
                </w:r>
                <w:r>
                  <w:t xml:space="preserve"> (</w:t>
                </w:r>
                <w:r w:rsidRPr="003A6962">
                  <w:t>the spokesperson and ideologue of the collective</w:t>
                </w:r>
                <w:r>
                  <w:t>)</w:t>
                </w:r>
                <w:r w:rsidRPr="003A6962">
                  <w:t xml:space="preserve">. The name of the group was taken from the house-number of the residential place in which they had their first meeting. The collective had their first and last show in 1963 at New Delhi, inaugurated by then Prime Minister Jawaharlal Nehru. The catalogue </w:t>
                </w:r>
                <w:r w:rsidR="000B6D4E">
                  <w:t>essay, ‘Surrounded by Infinity,’</w:t>
                </w:r>
                <w:r w:rsidRPr="003A6962">
                  <w:t xml:space="preserve"> was written by Octovio Paz, who was then </w:t>
                </w:r>
                <w:r w:rsidR="00870615">
                  <w:t xml:space="preserve">the </w:t>
                </w:r>
                <w:r w:rsidRPr="003A6962">
                  <w:t xml:space="preserve">Mexican ambassador to India. The aesthetic impact made by Group 1890 in their ‘primitivist’ use of materials and surfaces was soon </w:t>
                </w:r>
                <w:r>
                  <w:t xml:space="preserve">co-opted </w:t>
                </w:r>
                <w:r w:rsidRPr="003A6962">
                  <w:t xml:space="preserve">into the indigenist art of the Madras/Cholamandal school and the so called </w:t>
                </w:r>
                <w:r>
                  <w:t xml:space="preserve">‘Neo-tantric’ painters. Since the artworks of Group 1890 have, for the most part, not been </w:t>
                </w:r>
                <w:r w:rsidR="00A52ADE">
                  <w:t>p</w:t>
                </w:r>
                <w:r>
                  <w:t>reserved or documented, the Group’s</w:t>
                </w:r>
                <w:r w:rsidRPr="003A6962">
                  <w:t xml:space="preserve"> </w:t>
                </w:r>
                <w:r>
                  <w:t>ideology is considered historically significant,</w:t>
                </w:r>
                <w:r w:rsidRPr="003A6962">
                  <w:t xml:space="preserve"> </w:t>
                </w:r>
                <w:r>
                  <w:t>which, in the words of Octovio Paz, is paradoxically ‘</w:t>
                </w:r>
                <w:r w:rsidRPr="003A6962">
                  <w:t>the deliberate abs</w:t>
                </w:r>
                <w:r>
                  <w:t>ence of any ideological meaning.’</w:t>
                </w:r>
                <w:r w:rsidRPr="003A6962">
                  <w:t xml:space="preserve"> </w:t>
                </w:r>
              </w:p>
            </w:tc>
          </w:sdtContent>
        </w:sdt>
      </w:tr>
      <w:tr w:rsidR="003F0D73" w14:paraId="0D1A68C7" w14:textId="77777777" w:rsidTr="003F0D73">
        <w:sdt>
          <w:sdtPr>
            <w:alias w:val="Article text"/>
            <w:tag w:val="articleText"/>
            <w:id w:val="634067588"/>
            <w:placeholder>
              <w:docPart w:val="D9B424F0F4BEF0418285A773E16521CF"/>
            </w:placeholder>
          </w:sdtPr>
          <w:sdtContent>
            <w:sdt>
              <w:sdtPr>
                <w:alias w:val="Abstract"/>
                <w:tag w:val="abstract"/>
                <w:id w:val="69707626"/>
                <w:placeholder>
                  <w:docPart w:val="0A8A79935A4EE84EA8B8B38D0FBAD718"/>
                </w:placeholder>
              </w:sdtPr>
              <w:sdtEndPr/>
              <w:sdtContent>
                <w:tc>
                  <w:tcPr>
                    <w:tcW w:w="9016" w:type="dxa"/>
                    <w:tcMar>
                      <w:top w:w="113" w:type="dxa"/>
                      <w:bottom w:w="113" w:type="dxa"/>
                    </w:tcMar>
                  </w:tcPr>
                  <w:p w14:paraId="5762DC99" w14:textId="77777777" w:rsidR="00A52ADE" w:rsidRDefault="00A52ADE" w:rsidP="00DE6847">
                    <w:r>
                      <w:t>Group 1890 was a</w:t>
                    </w:r>
                    <w:r w:rsidRPr="003A6962">
                      <w:t xml:space="preserve"> short-lived</w:t>
                    </w:r>
                    <w:r>
                      <w:t>, but highly influential</w:t>
                    </w:r>
                    <w:r w:rsidRPr="003A6962">
                      <w:t xml:space="preserve"> collective of Indian artists formed</w:t>
                    </w:r>
                    <w:r>
                      <w:t xml:space="preserve"> in 1962. It was</w:t>
                    </w:r>
                    <w:r w:rsidRPr="003A6962">
                      <w:t xml:space="preserve"> composed of </w:t>
                    </w:r>
                    <w:r>
                      <w:t>twelve members —</w:t>
                    </w:r>
                    <w:r w:rsidRPr="003A6962">
                      <w:t xml:space="preserve"> Jeram Patel as secretary, Raghav Kaneria, M. Reddeppa Naidu, Ambadas, Rajesh Mehra, Gulam Mohammed Sheikh, Himmat Shah, S. G. Nikam, E</w:t>
                    </w:r>
                    <w:r>
                      <w:t xml:space="preserve">ric Hubert Bowen, Jyoti Bhatt, </w:t>
                    </w:r>
                    <w:r w:rsidRPr="003A6962">
                      <w:t>Balkrishna Patel</w:t>
                    </w:r>
                    <w:r>
                      <w:t>,</w:t>
                    </w:r>
                    <w:r w:rsidRPr="003A6962">
                      <w:t xml:space="preserve"> and J. Swaminathan</w:t>
                    </w:r>
                    <w:r>
                      <w:t xml:space="preserve"> (</w:t>
                    </w:r>
                    <w:r w:rsidRPr="003A6962">
                      <w:t>the spokesperson and ideologue of the collective</w:t>
                    </w:r>
                    <w:r>
                      <w:t>)</w:t>
                    </w:r>
                    <w:r w:rsidRPr="003A6962">
                      <w:t xml:space="preserve">. The name of the group was taken from the house-number of the residential place in which they had their first meeting. The collective had their first and last show in 1963 at New Delhi, inaugurated by then Prime Minister Jawaharlal Nehru. The catalogue </w:t>
                    </w:r>
                    <w:r>
                      <w:t>essay, ‘Surrounded by Infinity,’</w:t>
                    </w:r>
                    <w:r w:rsidRPr="003A6962">
                      <w:t xml:space="preserve"> was written by Octovio Paz, who was then </w:t>
                    </w:r>
                    <w:r>
                      <w:t xml:space="preserve">the </w:t>
                    </w:r>
                    <w:r w:rsidRPr="003A6962">
                      <w:t xml:space="preserve">Mexican ambassador to India. The aesthetic impact made by Group 1890 in their ‘primitivist’ use of materials and surfaces was soon </w:t>
                    </w:r>
                    <w:r>
                      <w:t xml:space="preserve">co-opted </w:t>
                    </w:r>
                    <w:r w:rsidRPr="003A6962">
                      <w:t xml:space="preserve">into the indigenist art of the Madras/Cholamandal school and the so called </w:t>
                    </w:r>
                    <w:r>
                      <w:t>‘Neo-tantric’ painters. Since the artworks of Group 1890 have, for the most part, not been preserved or documented, the Group’s</w:t>
                    </w:r>
                    <w:r w:rsidRPr="003A6962">
                      <w:t xml:space="preserve"> </w:t>
                    </w:r>
                    <w:r>
                      <w:t>ideology is considered historically significant,</w:t>
                    </w:r>
                    <w:r w:rsidRPr="003A6962">
                      <w:t xml:space="preserve"> </w:t>
                    </w:r>
                    <w:r>
                      <w:t>which, in the words of Octovio Paz, is paradoxically ‘</w:t>
                    </w:r>
                    <w:r w:rsidRPr="003A6962">
                      <w:t>the deliberate abs</w:t>
                    </w:r>
                    <w:r>
                      <w:t>ence of any ideological meaning.’</w:t>
                    </w:r>
                    <w:r w:rsidRPr="003A6962">
                      <w:t xml:space="preserve"> </w:t>
                    </w:r>
                  </w:p>
                  <w:p w14:paraId="3EBA15B7" w14:textId="06B5C808" w:rsidR="005B13D4" w:rsidRDefault="005B13D4" w:rsidP="00DE6847"/>
                  <w:p w14:paraId="6753F32A" w14:textId="51B84886" w:rsidR="005B13D4" w:rsidRDefault="005B13D4" w:rsidP="00DE6847">
                    <w:r>
                      <w:t>Image: Members.jpg</w:t>
                    </w:r>
                  </w:p>
                  <w:p w14:paraId="438C35E7" w14:textId="6F9CA6CE" w:rsidR="005B13D4" w:rsidRDefault="005B13D4" w:rsidP="005B13D4">
                    <w:pPr>
                      <w:pStyle w:val="Caption"/>
                      <w:keepNext/>
                    </w:pPr>
                    <w:r>
                      <w:t xml:space="preserve">Figure </w:t>
                    </w:r>
                    <w:fldSimple w:instr=" SEQ Figure \* ARABIC ">
                      <w:r w:rsidR="00B71C9F">
                        <w:rPr>
                          <w:noProof/>
                        </w:rPr>
                        <w:t>1</w:t>
                      </w:r>
                    </w:fldSimple>
                    <w:r>
                      <w:t xml:space="preserve"> </w:t>
                    </w:r>
                    <w:r w:rsidRPr="005B13D4">
                      <w:rPr>
                        <w:shd w:val="clear" w:color="auto" w:fill="FFFFFF"/>
                      </w:rPr>
                      <w:t>Members of Group 1890 (top row, from left to right)</w:t>
                    </w:r>
                    <w:r w:rsidRPr="005B13D4">
                      <w:rPr>
                        <w:rStyle w:val="apple-converted-space"/>
                        <w:rFonts w:ascii="Times New Roman" w:hAnsi="Times New Roman" w:cs="Times New Roman"/>
                        <w:color w:val="000000"/>
                        <w:sz w:val="24"/>
                        <w:szCs w:val="24"/>
                        <w:shd w:val="clear" w:color="auto" w:fill="FFFFFF"/>
                      </w:rPr>
                      <w:t> </w:t>
                    </w:r>
                    <w:r w:rsidRPr="005B13D4">
                      <w:t>Jyoti Bhatt</w:t>
                    </w:r>
                    <w:r w:rsidRPr="005B13D4">
                      <w:rPr>
                        <w:shd w:val="clear" w:color="auto" w:fill="FFFFFF"/>
                      </w:rPr>
                      <w:t>,</w:t>
                    </w:r>
                    <w:r w:rsidRPr="005B13D4">
                      <w:rPr>
                        <w:rStyle w:val="apple-converted-space"/>
                        <w:rFonts w:ascii="Times New Roman" w:hAnsi="Times New Roman" w:cs="Times New Roman"/>
                        <w:b w:val="0"/>
                        <w:color w:val="000000"/>
                        <w:sz w:val="24"/>
                        <w:szCs w:val="24"/>
                        <w:shd w:val="clear" w:color="auto" w:fill="FFFFFF"/>
                      </w:rPr>
                      <w:t> </w:t>
                    </w:r>
                    <w:r w:rsidRPr="005B13D4">
                      <w:t>Himmat Shah, Jeram Patel</w:t>
                    </w:r>
                    <w:r w:rsidRPr="005B13D4">
                      <w:rPr>
                        <w:rStyle w:val="apple-converted-space"/>
                        <w:rFonts w:ascii="Times New Roman" w:hAnsi="Times New Roman" w:cs="Times New Roman"/>
                        <w:b w:val="0"/>
                        <w:color w:val="000000"/>
                        <w:sz w:val="24"/>
                        <w:szCs w:val="24"/>
                        <w:shd w:val="clear" w:color="auto" w:fill="FFFFFF"/>
                      </w:rPr>
                      <w:t> </w:t>
                    </w:r>
                    <w:r w:rsidRPr="005B13D4">
                      <w:rPr>
                        <w:shd w:val="clear" w:color="auto" w:fill="FFFFFF"/>
                      </w:rPr>
                      <w:t>(middle row, from left to right)</w:t>
                    </w:r>
                    <w:r w:rsidRPr="005B13D4">
                      <w:rPr>
                        <w:rStyle w:val="apple-converted-space"/>
                        <w:rFonts w:ascii="Times New Roman" w:hAnsi="Times New Roman" w:cs="Times New Roman"/>
                        <w:color w:val="000000"/>
                        <w:sz w:val="24"/>
                        <w:szCs w:val="24"/>
                        <w:shd w:val="clear" w:color="auto" w:fill="FFFFFF"/>
                      </w:rPr>
                      <w:t> </w:t>
                    </w:r>
                    <w:r w:rsidRPr="005B13D4">
                      <w:t>Raghav Kaneria </w:t>
                    </w:r>
                    <w:r w:rsidRPr="005B13D4">
                      <w:rPr>
                        <w:shd w:val="clear" w:color="auto" w:fill="FFFFFF"/>
                      </w:rPr>
                      <w:t>(behind a shell),</w:t>
                    </w:r>
                    <w:r w:rsidRPr="005B13D4">
                      <w:rPr>
                        <w:rStyle w:val="apple-converted-space"/>
                        <w:rFonts w:ascii="Times New Roman" w:hAnsi="Times New Roman" w:cs="Times New Roman"/>
                        <w:color w:val="000000"/>
                        <w:sz w:val="24"/>
                        <w:szCs w:val="24"/>
                        <w:shd w:val="clear" w:color="auto" w:fill="FFFFFF"/>
                      </w:rPr>
                      <w:t> </w:t>
                    </w:r>
                    <w:r w:rsidRPr="005B13D4">
                      <w:t>Rajesh Mehra, J. Swaminathan</w:t>
                    </w:r>
                    <w:r w:rsidRPr="005B13D4">
                      <w:rPr>
                        <w:shd w:val="clear" w:color="auto" w:fill="FFFFFF"/>
                      </w:rPr>
                      <w:t xml:space="preserve">, (bottom row, from left to right) </w:t>
                    </w:r>
                    <w:r w:rsidRPr="005B13D4">
                      <w:t>S. G. Nikam, Gulammohammed Sheikh, Ambadas, Balkrishna Patel, (Eric Bowen and M. Reddeppa Naidu absent)</w:t>
                    </w:r>
                    <w:r w:rsidRPr="005B13D4">
                      <w:rPr>
                        <w:shd w:val="clear" w:color="auto" w:fill="FFFFFF"/>
                      </w:rPr>
                      <w:t>, 1963. From the catalogue of Group 1890. Photograph by</w:t>
                    </w:r>
                    <w:r w:rsidRPr="005B13D4">
                      <w:rPr>
                        <w:rStyle w:val="apple-converted-space"/>
                        <w:rFonts w:ascii="Times New Roman" w:hAnsi="Times New Roman" w:cs="Times New Roman"/>
                        <w:color w:val="000000"/>
                        <w:sz w:val="24"/>
                        <w:szCs w:val="24"/>
                        <w:shd w:val="clear" w:color="auto" w:fill="FFFFFF"/>
                      </w:rPr>
                      <w:t> </w:t>
                    </w:r>
                    <w:r w:rsidRPr="005B13D4">
                      <w:t>Kishor Parekh. (Image Courtesy: Contemporary Art in Baroda, Gulammohammed Sheikh (Ed.), Tulika, New Delhi, 1997.)</w:t>
                    </w:r>
                  </w:p>
                  <w:p w14:paraId="67A2C138" w14:textId="14096017" w:rsidR="00B71C9F" w:rsidRPr="00B71C9F" w:rsidRDefault="00B71C9F" w:rsidP="00B71C9F">
                    <w:r>
                      <w:lastRenderedPageBreak/>
                      <w:t xml:space="preserve">url: </w:t>
                    </w:r>
                    <w:r w:rsidRPr="00B71C9F">
                      <w:t>http://www.artindiamag.com/quarter03_03_12/images/profile05_03_03_12.jpg</w:t>
                    </w:r>
                  </w:p>
                  <w:p w14:paraId="5AD3F402" w14:textId="77777777" w:rsidR="00DE6847" w:rsidRPr="003A6962" w:rsidRDefault="00DE6847" w:rsidP="00DE6847"/>
                  <w:p w14:paraId="1044E10C" w14:textId="0C6FC35D" w:rsidR="00DE6847" w:rsidRDefault="00DE6847" w:rsidP="00DE6847">
                    <w:r w:rsidRPr="003A6962">
                      <w:t xml:space="preserve">Certain parallels have been traced between the aesthetic of the collective and that of European </w:t>
                    </w:r>
                    <w:r w:rsidR="00C006E5">
                      <w:t xml:space="preserve">artists </w:t>
                    </w:r>
                    <w:r w:rsidRPr="003A6962">
                      <w:t>(Spanish and Italian</w:t>
                    </w:r>
                    <w:r w:rsidR="00C006E5">
                      <w:t>, in particular</w:t>
                    </w:r>
                    <w:r w:rsidRPr="003A6962">
                      <w:t xml:space="preserve">) like Antoni Tapies, </w:t>
                    </w:r>
                    <w:r>
                      <w:t>Lucio Fontana</w:t>
                    </w:r>
                    <w:r w:rsidR="00972523">
                      <w:t>,</w:t>
                    </w:r>
                    <w:r w:rsidR="00F349DF">
                      <w:t xml:space="preserve"> and Alberto Burri. </w:t>
                    </w:r>
                    <w:r w:rsidRPr="003A6962">
                      <w:t xml:space="preserve">The disinclination of the collective towards the American </w:t>
                    </w:r>
                    <w:r w:rsidR="009773BE">
                      <w:t>art of 1960s in the context of Cold W</w:t>
                    </w:r>
                    <w:r w:rsidRPr="003A6962">
                      <w:t xml:space="preserve">ar politics took </w:t>
                    </w:r>
                    <w:r w:rsidR="001C531B">
                      <w:t xml:space="preserve">shape </w:t>
                    </w:r>
                    <w:r w:rsidRPr="003A6962">
                      <w:t>in the writings of Swaminathan during Clement Greenberg’s visit to India in 1967</w:t>
                    </w:r>
                    <w:r w:rsidR="00AF4428">
                      <w:t>. T</w:t>
                    </w:r>
                    <w:r w:rsidRPr="003A6962">
                      <w:t>he group</w:t>
                    </w:r>
                    <w:r w:rsidR="00AF4428">
                      <w:t>, however,</w:t>
                    </w:r>
                    <w:r w:rsidRPr="003A6962">
                      <w:t xml:space="preserve"> was informally disbanded after its first exhibition since many of its members went abroad</w:t>
                    </w:r>
                    <w:r w:rsidR="00294E9F">
                      <w:t xml:space="preserve">, while </w:t>
                    </w:r>
                    <w:r w:rsidRPr="003A6962">
                      <w:t>Swaminathan and remaining artists were preoccupied with their individual pursuits</w:t>
                    </w:r>
                    <w:r>
                      <w:t xml:space="preserve">.  </w:t>
                    </w:r>
                    <w:r w:rsidRPr="003A6962">
                      <w:t xml:space="preserve"> </w:t>
                    </w:r>
                  </w:p>
                  <w:p w14:paraId="4B421D56" w14:textId="77777777" w:rsidR="00B80B9A" w:rsidRPr="003A6962" w:rsidRDefault="00B80B9A" w:rsidP="00DE6847"/>
                  <w:p w14:paraId="3D7A478D" w14:textId="7C575233" w:rsidR="00DE6847" w:rsidRDefault="00DE6847" w:rsidP="00DE6847">
                    <w:r w:rsidRPr="003A6962">
                      <w:t xml:space="preserve">In spite of the absence of any ideological positioning, the manifesto of Group 1890 </w:t>
                    </w:r>
                    <w:r>
                      <w:t>is</w:t>
                    </w:r>
                    <w:r w:rsidRPr="003A6962">
                      <w:t xml:space="preserve"> well known for its polemic position</w:t>
                    </w:r>
                    <w:r>
                      <w:t>.</w:t>
                    </w:r>
                    <w:r w:rsidRPr="003A6962">
                      <w:t xml:space="preserve"> Published in the exhibition catalogue, it wa</w:t>
                    </w:r>
                    <w:r w:rsidR="007954E3">
                      <w:t>s mainly drafted by Swaminathan</w:t>
                    </w:r>
                    <w:r w:rsidRPr="003A6962">
                      <w:t xml:space="preserve"> as an extension of the discussion the gro</w:t>
                    </w:r>
                    <w:r>
                      <w:t>up members had over the preceding</w:t>
                    </w:r>
                    <w:r w:rsidRPr="003A6962">
                      <w:t xml:space="preserve"> year. The manifesto explicitly valorised the idealised and mystified subjectivity of the artist over the material manifestation of the artwo</w:t>
                    </w:r>
                    <w:r>
                      <w:t>rk, with an aim to retrieve</w:t>
                    </w:r>
                    <w:r w:rsidRPr="003A6962">
                      <w:t xml:space="preserve"> the alleged o</w:t>
                    </w:r>
                    <w:r w:rsidR="00DF51F5">
                      <w:t xml:space="preserve">riginality of what they called ‘creative ac’ </w:t>
                    </w:r>
                    <w:r w:rsidRPr="003A6962">
                      <w:t>—</w:t>
                    </w:r>
                    <w:r w:rsidR="00DF51F5">
                      <w:t xml:space="preserve"> an untranslatable ‘experience in itself’ of the artist-creator ‘</w:t>
                    </w:r>
                    <w:r w:rsidRPr="003A6962">
                      <w:t>bearing no relation to the wo</w:t>
                    </w:r>
                    <w:r w:rsidR="00DF51F5">
                      <w:t>rk of art.’</w:t>
                    </w:r>
                    <w:r w:rsidRPr="003A6962">
                      <w:t xml:space="preserve"> </w:t>
                    </w:r>
                    <w:r>
                      <w:t>T</w:t>
                    </w:r>
                    <w:r w:rsidRPr="003A6962">
                      <w:t>his position</w:t>
                    </w:r>
                    <w:r w:rsidR="008926D8">
                      <w:t xml:space="preserve"> </w:t>
                    </w:r>
                    <w:r>
                      <w:t>can</w:t>
                    </w:r>
                    <w:r w:rsidRPr="003A6962">
                      <w:t xml:space="preserve"> be s</w:t>
                    </w:r>
                    <w:r>
                      <w:t>een as a strategy to de-</w:t>
                    </w:r>
                    <w:r w:rsidR="00FE38B0">
                      <w:t>fetishiz</w:t>
                    </w:r>
                    <w:r w:rsidR="00FE38B0" w:rsidRPr="003A6962">
                      <w:t>e</w:t>
                    </w:r>
                    <w:r w:rsidRPr="003A6962">
                      <w:t xml:space="preserve"> the artwork</w:t>
                    </w:r>
                    <w:r w:rsidR="008926D8">
                      <w:t>,</w:t>
                    </w:r>
                    <w:r w:rsidRPr="003A6962">
                      <w:t xml:space="preserve"> and </w:t>
                    </w:r>
                    <w:r w:rsidR="008926D8">
                      <w:t xml:space="preserve">as </w:t>
                    </w:r>
                    <w:r w:rsidRPr="003A6962">
                      <w:t>a critique of the</w:t>
                    </w:r>
                    <w:r>
                      <w:t xml:space="preserve"> practices of the earlier collective, the </w:t>
                    </w:r>
                    <w:r w:rsidRPr="003A6962">
                      <w:t>Bombay Progressive Group</w:t>
                    </w:r>
                    <w:r>
                      <w:t>,</w:t>
                    </w:r>
                    <w:r w:rsidRPr="003A6962">
                      <w:t xml:space="preserve"> whose consciously</w:t>
                    </w:r>
                    <w:r>
                      <w:t xml:space="preserve"> created</w:t>
                    </w:r>
                    <w:r w:rsidRPr="003A6962">
                      <w:t xml:space="preserve"> signature style made p</w:t>
                    </w:r>
                    <w:r>
                      <w:t>ainting</w:t>
                    </w:r>
                    <w:r w:rsidR="00A62D9E">
                      <w:t>s</w:t>
                    </w:r>
                    <w:r>
                      <w:t xml:space="preserve"> </w:t>
                    </w:r>
                    <w:r w:rsidR="00A62D9E">
                      <w:t>successful commodities</w:t>
                    </w:r>
                    <w:r>
                      <w:t>.</w:t>
                    </w:r>
                    <w:r w:rsidRPr="003A6962">
                      <w:t xml:space="preserve"> </w:t>
                    </w:r>
                  </w:p>
                  <w:p w14:paraId="39C29B28" w14:textId="77777777" w:rsidR="00B71C9F" w:rsidRDefault="00B71C9F" w:rsidP="00DE6847"/>
                  <w:p w14:paraId="674B3F19" w14:textId="1A62B6A6" w:rsidR="00B71C9F" w:rsidRDefault="00B71C9F" w:rsidP="00DE6847">
                    <w:r>
                      <w:t>Image: View.jpg</w:t>
                    </w:r>
                  </w:p>
                  <w:p w14:paraId="4A6D7C2F" w14:textId="3213C112" w:rsidR="00B71C9F" w:rsidRDefault="00B71C9F" w:rsidP="00B71C9F">
                    <w:pPr>
                      <w:pStyle w:val="Caption"/>
                      <w:keepNext/>
                      <w:rPr>
                        <w:shd w:val="clear" w:color="auto" w:fill="FFFFFF"/>
                      </w:rPr>
                    </w:pPr>
                    <w:r>
                      <w:t xml:space="preserve">Figure </w:t>
                    </w:r>
                    <w:fldSimple w:instr=" SEQ Figure \* ARABIC ">
                      <w:r>
                        <w:rPr>
                          <w:noProof/>
                        </w:rPr>
                        <w:t>2</w:t>
                      </w:r>
                    </w:fldSimple>
                    <w:r>
                      <w:t xml:space="preserve"> </w:t>
                    </w:r>
                    <w:r w:rsidRPr="00B71C9F">
                      <w:t>Jawaharlal Nehru </w:t>
                    </w:r>
                    <w:r w:rsidRPr="00F401AB">
                      <w:rPr>
                        <w:shd w:val="clear" w:color="auto" w:fill="FFFFFF"/>
                      </w:rPr>
                      <w:t>viewing</w:t>
                    </w:r>
                    <w:r w:rsidRPr="00F401AB">
                      <w:rPr>
                        <w:rStyle w:val="apple-converted-space"/>
                        <w:rFonts w:ascii="Times New Roman" w:hAnsi="Times New Roman" w:cs="Times New Roman"/>
                        <w:color w:val="000000"/>
                        <w:sz w:val="24"/>
                        <w:szCs w:val="24"/>
                        <w:shd w:val="clear" w:color="auto" w:fill="FFFFFF"/>
                      </w:rPr>
                      <w:t> </w:t>
                    </w:r>
                    <w:r w:rsidRPr="00B71C9F">
                      <w:t>Raghav Kaneria’s</w:t>
                    </w:r>
                    <w:r w:rsidRPr="00F401AB">
                      <w:rPr>
                        <w:shd w:val="clear" w:color="auto" w:fill="FFFFFF"/>
                      </w:rPr>
                      <w:t xml:space="preserve"> work with</w:t>
                    </w:r>
                    <w:r w:rsidRPr="00F401AB">
                      <w:rPr>
                        <w:rStyle w:val="apple-converted-space"/>
                        <w:rFonts w:ascii="Times New Roman" w:hAnsi="Times New Roman" w:cs="Times New Roman"/>
                        <w:color w:val="000000"/>
                        <w:sz w:val="24"/>
                        <w:szCs w:val="24"/>
                        <w:shd w:val="clear" w:color="auto" w:fill="FFFFFF"/>
                      </w:rPr>
                      <w:t> </w:t>
                    </w:r>
                    <w:r w:rsidRPr="00B71C9F">
                      <w:t>J. Swaminathan </w:t>
                    </w:r>
                    <w:r w:rsidRPr="00F401AB">
                      <w:rPr>
                        <w:shd w:val="clear" w:color="auto" w:fill="FFFFFF"/>
                      </w:rPr>
                      <w:t>and</w:t>
                    </w:r>
                    <w:r w:rsidRPr="00F401AB">
                      <w:rPr>
                        <w:rStyle w:val="apple-converted-space"/>
                        <w:rFonts w:ascii="Times New Roman" w:hAnsi="Times New Roman" w:cs="Times New Roman"/>
                        <w:color w:val="000000"/>
                        <w:sz w:val="24"/>
                        <w:szCs w:val="24"/>
                        <w:shd w:val="clear" w:color="auto" w:fill="FFFFFF"/>
                      </w:rPr>
                      <w:t> </w:t>
                    </w:r>
                    <w:r w:rsidRPr="00B71C9F">
                      <w:t>S. Harshavardhan </w:t>
                    </w:r>
                    <w:r w:rsidRPr="00F401AB">
                      <w:rPr>
                        <w:shd w:val="clear" w:color="auto" w:fill="FFFFFF"/>
                      </w:rPr>
                      <w:t>at the Group 1890 exhibition, Lalit Kala Akademi, October 20, 1963.</w:t>
                    </w:r>
                  </w:p>
                  <w:p w14:paraId="1D148C40" w14:textId="70CD0BD1" w:rsidR="00B71C9F" w:rsidRPr="00B71C9F" w:rsidRDefault="00B71C9F" w:rsidP="00B71C9F">
                    <w:r>
                      <w:t xml:space="preserve">url: </w:t>
                    </w:r>
                    <w:r w:rsidRPr="003A6962">
                      <w:rPr>
                        <w:rFonts w:ascii="Times New Roman" w:hAnsi="Times New Roman" w:cs="Times New Roman"/>
                        <w:color w:val="000000"/>
                        <w:sz w:val="24"/>
                        <w:szCs w:val="24"/>
                        <w:shd w:val="clear" w:color="auto" w:fill="FFFFFF"/>
                      </w:rPr>
                      <w:t>http://www.artindiamag.com/quarter03_03_12/images/profile04_03_03_12.jpg</w:t>
                    </w:r>
                  </w:p>
                  <w:p w14:paraId="48C53E7A" w14:textId="77777777" w:rsidR="00BD500A" w:rsidRPr="003A6962" w:rsidRDefault="00BD500A" w:rsidP="00DE6847"/>
                  <w:p w14:paraId="04B77544" w14:textId="57403D0C" w:rsidR="003F0D73" w:rsidRDefault="00DE6847" w:rsidP="002F7759">
                    <w:r w:rsidRPr="003A6962">
                      <w:t xml:space="preserve">The ideological valorisation of the artist’s subjectivity </w:t>
                    </w:r>
                    <w:r>
                      <w:t>(</w:t>
                    </w:r>
                    <w:r w:rsidRPr="003A6962">
                      <w:t>paradoxically in the name o</w:t>
                    </w:r>
                    <w:r>
                      <w:t>f undoing all ideology) also</w:t>
                    </w:r>
                    <w:r w:rsidRPr="003A6962">
                      <w:t xml:space="preserve"> made the group’s political and aesthetic agenda short-li</w:t>
                    </w:r>
                    <w:r>
                      <w:t>v</w:t>
                    </w:r>
                    <w:r w:rsidR="00BB492D">
                      <w:t>ed as well as highly alienating</w:t>
                    </w:r>
                    <w:r w:rsidR="00EF7B11">
                      <w:t xml:space="preserve">, </w:t>
                    </w:r>
                    <w:r>
                      <w:t>as it overlooked</w:t>
                    </w:r>
                    <w:r w:rsidRPr="003A6962">
                      <w:t xml:space="preserve"> the material and collective reality of the artwork and </w:t>
                    </w:r>
                    <w:r w:rsidR="00BB492D">
                      <w:t xml:space="preserve">the </w:t>
                    </w:r>
                    <w:r w:rsidRPr="003A6962">
                      <w:t>s</w:t>
                    </w:r>
                    <w:r>
                      <w:t xml:space="preserve">ocial practices surrounding it. </w:t>
                    </w:r>
                    <w:r w:rsidRPr="003A6962">
                      <w:t>Though they identified ‘creative expression as the unfolding of artist’s personality’, their notion of ‘creative process’ enjoyed an autonomous status surpassing the wi</w:t>
                    </w:r>
                    <w:r w:rsidR="005C160C">
                      <w:t>ll and volition of the artist. T</w:t>
                    </w:r>
                    <w:r w:rsidRPr="003A6962">
                      <w:t>his</w:t>
                    </w:r>
                    <w:r>
                      <w:t xml:space="preserve"> feature </w:t>
                    </w:r>
                    <w:r w:rsidR="005C160C">
                      <w:t xml:space="preserve">is often considered </w:t>
                    </w:r>
                    <w:r w:rsidRPr="003A6962">
                      <w:t xml:space="preserve">as the unique significance attained by the Group 1890 within and against the discursive matrix of modernism and its heroic humanism. </w:t>
                    </w:r>
                    <w:r w:rsidR="005C160C">
                      <w:t>I</w:t>
                    </w:r>
                    <w:r w:rsidR="007D4253">
                      <w:t>n their words, ‘</w:t>
                    </w:r>
                    <w:r w:rsidRPr="003A6962">
                      <w:t>Art for us is not born out of a preoccup</w:t>
                    </w:r>
                    <w:r w:rsidR="007D4253">
                      <w:t xml:space="preserve">ation with the human condition. </w:t>
                    </w:r>
                    <w:r w:rsidRPr="003A6962">
                      <w:t>We do not sing of man, nor are we his messiahs, the function of art is not to interpret and annotate, compre</w:t>
                    </w:r>
                    <w:r>
                      <w:t>hend and guide. Such attitudenis</w:t>
                    </w:r>
                    <w:r w:rsidRPr="003A6962">
                      <w:t xml:space="preserve">ing may be seen </w:t>
                    </w:r>
                    <w:r>
                      <w:t xml:space="preserve">as </w:t>
                    </w:r>
                    <w:r w:rsidRPr="003A6962">
                      <w:t>heroic in an age where man, caught up in the mesh of his own civilis</w:t>
                    </w:r>
                    <w:r w:rsidR="007D4253">
                      <w:t>ation, hungers for vindication.’</w:t>
                    </w:r>
                    <w:r w:rsidRPr="003A6962">
                      <w:t xml:space="preserve">  Such a neutralisation of modernist heroic vanguardism (which was </w:t>
                    </w:r>
                    <w:r>
                      <w:t>then monopolis</w:t>
                    </w:r>
                    <w:r w:rsidRPr="003A6962">
                      <w:t xml:space="preserve">ed in the </w:t>
                    </w:r>
                    <w:r>
                      <w:t>Indian context by the American Abstract E</w:t>
                    </w:r>
                    <w:r w:rsidRPr="003A6962">
                      <w:t xml:space="preserve">xpressionism of </w:t>
                    </w:r>
                    <w:r>
                      <w:t xml:space="preserve">the </w:t>
                    </w:r>
                    <w:r w:rsidRPr="003A6962">
                      <w:t xml:space="preserve">1960s) characteristically made the group an inverse image of Dadaism in terms of the nihilism shared by both. It is from this morbid reading of the present </w:t>
                    </w:r>
                    <w:r>
                      <w:t xml:space="preserve">that the </w:t>
                    </w:r>
                    <w:r w:rsidRPr="003A6962">
                      <w:t>Group 1890 optimistically put fo</w:t>
                    </w:r>
                    <w:r w:rsidR="00B83F51">
                      <w:t>rward a new art which would be ‘</w:t>
                    </w:r>
                    <w:r w:rsidRPr="003A6962">
                      <w:t>neither conformity to reality nor a flight from it, [but a] reality itself, a whole new world of experience, the threshold for the pas</w:t>
                    </w:r>
                    <w:r w:rsidR="00B83F51">
                      <w:t>sage into the state of freedom.’</w:t>
                    </w:r>
                    <w:r w:rsidRPr="003A6962">
                      <w:t xml:space="preserve"> Notwithstanding the implied puritanism of such an understanding (which necessitated the exclusion of the indigenist-</w:t>
                    </w:r>
                    <w:r>
                      <w:t>P</w:t>
                    </w:r>
                    <w:r w:rsidRPr="003A6962">
                      <w:t xml:space="preserve">op painter Bhupen Khakhar from the collective for his use of kitsch and pastiche), it is this concluding statement </w:t>
                    </w:r>
                    <w:r w:rsidR="00D42A38">
                      <w:t xml:space="preserve">in the manifesto </w:t>
                    </w:r>
                    <w:r w:rsidR="00A62D9E">
                      <w:t xml:space="preserve">which </w:t>
                    </w:r>
                    <w:r w:rsidRPr="003A6962">
                      <w:t xml:space="preserve">prompts </w:t>
                    </w:r>
                    <w:r w:rsidR="00D42A38">
                      <w:t xml:space="preserve">the </w:t>
                    </w:r>
                    <w:r w:rsidR="00A62D9E">
                      <w:t>consideration</w:t>
                    </w:r>
                    <w:r w:rsidRPr="003A6962">
                      <w:t xml:space="preserve"> </w:t>
                    </w:r>
                    <w:r w:rsidR="00BB4D60">
                      <w:t xml:space="preserve">of </w:t>
                    </w:r>
                    <w:bookmarkStart w:id="0" w:name="_GoBack"/>
                    <w:bookmarkEnd w:id="0"/>
                    <w:r w:rsidRPr="003A6962">
                      <w:t>their cynical appropriation of histor</w:t>
                    </w:r>
                    <w:r>
                      <w:t xml:space="preserve">y and human agency </w:t>
                    </w:r>
                    <w:r w:rsidR="002F7759">
                      <w:t>as culturally.</w:t>
                    </w:r>
                  </w:p>
                </w:tc>
              </w:sdtContent>
            </w:sdt>
          </w:sdtContent>
        </w:sdt>
      </w:tr>
      <w:tr w:rsidR="003235A7" w14:paraId="1A44187E" w14:textId="77777777" w:rsidTr="003235A7">
        <w:tc>
          <w:tcPr>
            <w:tcW w:w="9016" w:type="dxa"/>
          </w:tcPr>
          <w:p w14:paraId="4932612D" w14:textId="77777777" w:rsidR="003235A7" w:rsidRDefault="003235A7" w:rsidP="008A5B87">
            <w:r w:rsidRPr="0015114C">
              <w:rPr>
                <w:u w:val="single"/>
              </w:rPr>
              <w:lastRenderedPageBreak/>
              <w:t>Further reading</w:t>
            </w:r>
            <w:r>
              <w:t>:</w:t>
            </w:r>
          </w:p>
          <w:p w14:paraId="21FE7789" w14:textId="74C6FCCB" w:rsidR="00B15D0B" w:rsidRDefault="00B15D0B" w:rsidP="008A5B87">
            <w:sdt>
              <w:sdtPr>
                <w:id w:val="95229102"/>
                <w:citation/>
              </w:sdtPr>
              <w:sdtContent>
                <w:r>
                  <w:fldChar w:fldCharType="begin"/>
                </w:r>
                <w:r>
                  <w:rPr>
                    <w:lang w:val="en-US"/>
                  </w:rPr>
                  <w:instrText xml:space="preserve"> CITATION Reb09 \l 1033 </w:instrText>
                </w:r>
                <w:r>
                  <w:fldChar w:fldCharType="separate"/>
                </w:r>
                <w:r w:rsidRPr="00B15D0B">
                  <w:rPr>
                    <w:noProof/>
                    <w:lang w:val="en-US"/>
                  </w:rPr>
                  <w:t>(Brown)</w:t>
                </w:r>
                <w:r>
                  <w:fldChar w:fldCharType="end"/>
                </w:r>
              </w:sdtContent>
            </w:sdt>
          </w:p>
          <w:p w14:paraId="75F2DD0C" w14:textId="6DF717B6" w:rsidR="00B15D0B" w:rsidRDefault="00B15D0B" w:rsidP="008A5B87">
            <w:sdt>
              <w:sdtPr>
                <w:id w:val="1054895470"/>
                <w:citation/>
              </w:sdtPr>
              <w:sdtContent>
                <w:r>
                  <w:fldChar w:fldCharType="begin"/>
                </w:r>
                <w:r>
                  <w:rPr>
                    <w:lang w:val="en-US"/>
                  </w:rPr>
                  <w:instrText xml:space="preserve"> CITATION Gee00 \l 1033 </w:instrText>
                </w:r>
                <w:r>
                  <w:fldChar w:fldCharType="separate"/>
                </w:r>
                <w:r w:rsidRPr="00B15D0B">
                  <w:rPr>
                    <w:noProof/>
                    <w:lang w:val="en-US"/>
                  </w:rPr>
                  <w:t>(Kapur)</w:t>
                </w:r>
                <w:r>
                  <w:fldChar w:fldCharType="end"/>
                </w:r>
              </w:sdtContent>
            </w:sdt>
          </w:p>
          <w:p w14:paraId="7CC90CB4" w14:textId="0F3F99C3" w:rsidR="00FC77E9" w:rsidRDefault="002F2B81" w:rsidP="008A5B87">
            <w:sdt>
              <w:sdtPr>
                <w:id w:val="1194575487"/>
                <w:citation/>
              </w:sdtPr>
              <w:sdtContent>
                <w:r>
                  <w:fldChar w:fldCharType="begin"/>
                </w:r>
                <w:r>
                  <w:rPr>
                    <w:lang w:val="en-US"/>
                  </w:rPr>
                  <w:instrText xml:space="preserve"> CITATION Gul97 \l 1033 </w:instrText>
                </w:r>
                <w:r>
                  <w:fldChar w:fldCharType="separate"/>
                </w:r>
                <w:r w:rsidRPr="002F2B81">
                  <w:rPr>
                    <w:noProof/>
                    <w:lang w:val="en-US"/>
                  </w:rPr>
                  <w:t>(Sheikh)</w:t>
                </w:r>
                <w:r>
                  <w:fldChar w:fldCharType="end"/>
                </w:r>
              </w:sdtContent>
            </w:sdt>
          </w:p>
          <w:p w14:paraId="47F94AA7" w14:textId="16815099" w:rsidR="00FC77E9" w:rsidRDefault="001C2B6E" w:rsidP="008A5B87">
            <w:sdt>
              <w:sdtPr>
                <w:id w:val="1938172704"/>
                <w:citation/>
              </w:sdtPr>
              <w:sdtContent>
                <w:r>
                  <w:fldChar w:fldCharType="begin"/>
                </w:r>
                <w:r>
                  <w:rPr>
                    <w:lang w:val="en-US"/>
                  </w:rPr>
                  <w:instrText xml:space="preserve"> CITATION Gul \l 1033 </w:instrText>
                </w:r>
                <w:r>
                  <w:fldChar w:fldCharType="separate"/>
                </w:r>
                <w:r w:rsidRPr="001C2B6E">
                  <w:rPr>
                    <w:noProof/>
                    <w:lang w:val="en-US"/>
                  </w:rPr>
                  <w:t>(Gulammohammed Sheikh)</w:t>
                </w:r>
                <w:r>
                  <w:fldChar w:fldCharType="end"/>
                </w:r>
              </w:sdtContent>
            </w:sdt>
          </w:p>
          <w:sdt>
            <w:sdtPr>
              <w:alias w:val="Further reading"/>
              <w:tag w:val="furtherReading"/>
              <w:id w:val="-1516217107"/>
              <w:placeholder>
                <w:docPart w:val="E7B272A48D069240886B1234A1776540"/>
              </w:placeholder>
            </w:sdtPr>
            <w:sdtContent>
              <w:p w14:paraId="32665127" w14:textId="0CDC8334" w:rsidR="003235A7" w:rsidRPr="001C2B6E" w:rsidRDefault="001C2B6E" w:rsidP="00FB11DE">
                <w:pPr>
                  <w:rPr>
                    <w:rFonts w:ascii="Times New Roman" w:hAnsi="Times New Roman" w:cs="Times New Roman"/>
                    <w:sz w:val="24"/>
                    <w:szCs w:val="24"/>
                  </w:rPr>
                </w:pPr>
                <w:sdt>
                  <w:sdtPr>
                    <w:id w:val="-708721381"/>
                    <w:citation/>
                  </w:sdtPr>
                  <w:sdtContent>
                    <w:r>
                      <w:fldChar w:fldCharType="begin"/>
                    </w:r>
                    <w:r>
                      <w:rPr>
                        <w:lang w:val="en-US"/>
                      </w:rPr>
                      <w:instrText xml:space="preserve"> CITATION JSw \l 1033 </w:instrText>
                    </w:r>
                    <w:r>
                      <w:fldChar w:fldCharType="separate"/>
                    </w:r>
                    <w:r>
                      <w:rPr>
                        <w:noProof/>
                        <w:lang w:val="en-US"/>
                      </w:rPr>
                      <w:t xml:space="preserve"> </w:t>
                    </w:r>
                    <w:r w:rsidRPr="001C2B6E">
                      <w:rPr>
                        <w:noProof/>
                        <w:lang w:val="en-US"/>
                      </w:rPr>
                      <w:t>(Swaminathan)</w:t>
                    </w:r>
                    <w:r>
                      <w:fldChar w:fldCharType="end"/>
                    </w:r>
                  </w:sdtContent>
                </w:sdt>
              </w:p>
            </w:sdtContent>
          </w:sdt>
        </w:tc>
      </w:tr>
      <w:tr w:rsidR="00C67CE0" w14:paraId="3CE0B96B" w14:textId="77777777" w:rsidTr="003235A7">
        <w:tc>
          <w:tcPr>
            <w:tcW w:w="9016" w:type="dxa"/>
          </w:tcPr>
          <w:p w14:paraId="3C8B08E3" w14:textId="77777777" w:rsidR="00C67CE0" w:rsidRPr="0015114C" w:rsidRDefault="00C67CE0" w:rsidP="008A5B87">
            <w:pPr>
              <w:rPr>
                <w:u w:val="single"/>
              </w:rPr>
            </w:pPr>
          </w:p>
        </w:tc>
      </w:tr>
    </w:tbl>
    <w:p w14:paraId="416C4C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ECBE4" w14:textId="77777777" w:rsidR="009773BE" w:rsidRDefault="009773BE" w:rsidP="007A0D55">
      <w:pPr>
        <w:spacing w:after="0" w:line="240" w:lineRule="auto"/>
      </w:pPr>
      <w:r>
        <w:separator/>
      </w:r>
    </w:p>
  </w:endnote>
  <w:endnote w:type="continuationSeparator" w:id="0">
    <w:p w14:paraId="31CCB3A4" w14:textId="77777777" w:rsidR="009773BE" w:rsidRDefault="009773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562F4" w14:textId="77777777" w:rsidR="009773BE" w:rsidRDefault="009773BE" w:rsidP="007A0D55">
      <w:pPr>
        <w:spacing w:after="0" w:line="240" w:lineRule="auto"/>
      </w:pPr>
      <w:r>
        <w:separator/>
      </w:r>
    </w:p>
  </w:footnote>
  <w:footnote w:type="continuationSeparator" w:id="0">
    <w:p w14:paraId="4B023C4D" w14:textId="77777777" w:rsidR="009773BE" w:rsidRDefault="009773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46947" w14:textId="77777777" w:rsidR="009773BE" w:rsidRDefault="009773B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ED79EF6" w14:textId="77777777" w:rsidR="009773BE" w:rsidRDefault="009773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47"/>
    <w:rsid w:val="00032559"/>
    <w:rsid w:val="00052040"/>
    <w:rsid w:val="000B25AE"/>
    <w:rsid w:val="000B55AB"/>
    <w:rsid w:val="000B6D4E"/>
    <w:rsid w:val="000D24DC"/>
    <w:rsid w:val="00101B2E"/>
    <w:rsid w:val="00116FA0"/>
    <w:rsid w:val="0015114C"/>
    <w:rsid w:val="001A21F3"/>
    <w:rsid w:val="001A2537"/>
    <w:rsid w:val="001A6A06"/>
    <w:rsid w:val="001C2B6E"/>
    <w:rsid w:val="001C531B"/>
    <w:rsid w:val="00210C03"/>
    <w:rsid w:val="002162E2"/>
    <w:rsid w:val="00222222"/>
    <w:rsid w:val="00225C5A"/>
    <w:rsid w:val="00230B10"/>
    <w:rsid w:val="00234353"/>
    <w:rsid w:val="00244BB0"/>
    <w:rsid w:val="00294E9F"/>
    <w:rsid w:val="002A0A0D"/>
    <w:rsid w:val="002B0B37"/>
    <w:rsid w:val="002F2B81"/>
    <w:rsid w:val="002F7759"/>
    <w:rsid w:val="0030662D"/>
    <w:rsid w:val="003235A7"/>
    <w:rsid w:val="003677B6"/>
    <w:rsid w:val="003B20D0"/>
    <w:rsid w:val="003D3579"/>
    <w:rsid w:val="003E2795"/>
    <w:rsid w:val="003F0D73"/>
    <w:rsid w:val="00462DBE"/>
    <w:rsid w:val="00464699"/>
    <w:rsid w:val="00483379"/>
    <w:rsid w:val="00487BC5"/>
    <w:rsid w:val="00496888"/>
    <w:rsid w:val="004A7476"/>
    <w:rsid w:val="004C4F27"/>
    <w:rsid w:val="004E5896"/>
    <w:rsid w:val="004F2B24"/>
    <w:rsid w:val="00513EE6"/>
    <w:rsid w:val="00534F8F"/>
    <w:rsid w:val="00566790"/>
    <w:rsid w:val="00590035"/>
    <w:rsid w:val="005B13D4"/>
    <w:rsid w:val="005B177E"/>
    <w:rsid w:val="005B3921"/>
    <w:rsid w:val="005C160C"/>
    <w:rsid w:val="005F0E17"/>
    <w:rsid w:val="005F26D7"/>
    <w:rsid w:val="005F5450"/>
    <w:rsid w:val="00633B7A"/>
    <w:rsid w:val="00695071"/>
    <w:rsid w:val="006D0412"/>
    <w:rsid w:val="007411B9"/>
    <w:rsid w:val="00780D95"/>
    <w:rsid w:val="00780DC7"/>
    <w:rsid w:val="007954E3"/>
    <w:rsid w:val="007A0D55"/>
    <w:rsid w:val="007B3377"/>
    <w:rsid w:val="007D4253"/>
    <w:rsid w:val="007D7716"/>
    <w:rsid w:val="007E5F44"/>
    <w:rsid w:val="00821DE3"/>
    <w:rsid w:val="00846CE1"/>
    <w:rsid w:val="00870615"/>
    <w:rsid w:val="008926D8"/>
    <w:rsid w:val="008A5B87"/>
    <w:rsid w:val="00922950"/>
    <w:rsid w:val="009302AB"/>
    <w:rsid w:val="00972523"/>
    <w:rsid w:val="009773BE"/>
    <w:rsid w:val="009A7264"/>
    <w:rsid w:val="009D1606"/>
    <w:rsid w:val="009E18A1"/>
    <w:rsid w:val="009E73D7"/>
    <w:rsid w:val="00A27D2C"/>
    <w:rsid w:val="00A52ADE"/>
    <w:rsid w:val="00A62D9E"/>
    <w:rsid w:val="00A76FD9"/>
    <w:rsid w:val="00A872DD"/>
    <w:rsid w:val="00AB436D"/>
    <w:rsid w:val="00AC58BA"/>
    <w:rsid w:val="00AD2F24"/>
    <w:rsid w:val="00AD4844"/>
    <w:rsid w:val="00AF4428"/>
    <w:rsid w:val="00B05357"/>
    <w:rsid w:val="00B15D0B"/>
    <w:rsid w:val="00B219AE"/>
    <w:rsid w:val="00B33145"/>
    <w:rsid w:val="00B574C9"/>
    <w:rsid w:val="00B71C9F"/>
    <w:rsid w:val="00B7210C"/>
    <w:rsid w:val="00B80B9A"/>
    <w:rsid w:val="00B83F51"/>
    <w:rsid w:val="00BB492D"/>
    <w:rsid w:val="00BB4D60"/>
    <w:rsid w:val="00BC39C9"/>
    <w:rsid w:val="00BD500A"/>
    <w:rsid w:val="00BE5BF7"/>
    <w:rsid w:val="00BF40E1"/>
    <w:rsid w:val="00C006E5"/>
    <w:rsid w:val="00C27FAB"/>
    <w:rsid w:val="00C358D4"/>
    <w:rsid w:val="00C6296B"/>
    <w:rsid w:val="00C67CE0"/>
    <w:rsid w:val="00C92ED0"/>
    <w:rsid w:val="00CC586D"/>
    <w:rsid w:val="00CF1542"/>
    <w:rsid w:val="00CF3EC5"/>
    <w:rsid w:val="00D42A38"/>
    <w:rsid w:val="00D656DA"/>
    <w:rsid w:val="00D83300"/>
    <w:rsid w:val="00DC6B48"/>
    <w:rsid w:val="00DE6847"/>
    <w:rsid w:val="00DF01B0"/>
    <w:rsid w:val="00DF51F5"/>
    <w:rsid w:val="00E85A05"/>
    <w:rsid w:val="00E95829"/>
    <w:rsid w:val="00E96A9C"/>
    <w:rsid w:val="00EA606C"/>
    <w:rsid w:val="00EA765E"/>
    <w:rsid w:val="00EB0C8C"/>
    <w:rsid w:val="00EB51FD"/>
    <w:rsid w:val="00EB77DB"/>
    <w:rsid w:val="00ED139F"/>
    <w:rsid w:val="00EF74F7"/>
    <w:rsid w:val="00EF7B11"/>
    <w:rsid w:val="00F23282"/>
    <w:rsid w:val="00F349DF"/>
    <w:rsid w:val="00F36937"/>
    <w:rsid w:val="00F60F53"/>
    <w:rsid w:val="00FA1925"/>
    <w:rsid w:val="00FB11DE"/>
    <w:rsid w:val="00FB589A"/>
    <w:rsid w:val="00FB7317"/>
    <w:rsid w:val="00FC77E9"/>
    <w:rsid w:val="00FD0501"/>
    <w:rsid w:val="00FE38B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6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68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847"/>
    <w:rPr>
      <w:rFonts w:ascii="Lucida Grande" w:hAnsi="Lucida Grande" w:cs="Lucida Grande"/>
      <w:sz w:val="18"/>
      <w:szCs w:val="18"/>
    </w:rPr>
  </w:style>
  <w:style w:type="character" w:styleId="Hyperlink">
    <w:name w:val="Hyperlink"/>
    <w:basedOn w:val="DefaultParagraphFont"/>
    <w:uiPriority w:val="99"/>
    <w:unhideWhenUsed/>
    <w:rsid w:val="00DE6847"/>
    <w:rPr>
      <w:color w:val="0000FF"/>
      <w:u w:val="single"/>
    </w:rPr>
  </w:style>
  <w:style w:type="character" w:customStyle="1" w:styleId="apple-converted-space">
    <w:name w:val="apple-converted-space"/>
    <w:basedOn w:val="DefaultParagraphFont"/>
    <w:rsid w:val="005B13D4"/>
  </w:style>
  <w:style w:type="character" w:styleId="Strong">
    <w:name w:val="Strong"/>
    <w:basedOn w:val="DefaultParagraphFont"/>
    <w:uiPriority w:val="22"/>
    <w:qFormat/>
    <w:rsid w:val="005B13D4"/>
    <w:rPr>
      <w:b/>
      <w:bCs/>
    </w:rPr>
  </w:style>
  <w:style w:type="character" w:styleId="Emphasis">
    <w:name w:val="Emphasis"/>
    <w:basedOn w:val="DefaultParagraphFont"/>
    <w:uiPriority w:val="20"/>
    <w:qFormat/>
    <w:rsid w:val="005B13D4"/>
    <w:rPr>
      <w:i/>
      <w:iCs/>
    </w:rPr>
  </w:style>
  <w:style w:type="paragraph" w:styleId="Caption">
    <w:name w:val="caption"/>
    <w:basedOn w:val="Normal"/>
    <w:next w:val="Normal"/>
    <w:uiPriority w:val="35"/>
    <w:semiHidden/>
    <w:qFormat/>
    <w:rsid w:val="005B13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68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847"/>
    <w:rPr>
      <w:rFonts w:ascii="Lucida Grande" w:hAnsi="Lucida Grande" w:cs="Lucida Grande"/>
      <w:sz w:val="18"/>
      <w:szCs w:val="18"/>
    </w:rPr>
  </w:style>
  <w:style w:type="character" w:styleId="Hyperlink">
    <w:name w:val="Hyperlink"/>
    <w:basedOn w:val="DefaultParagraphFont"/>
    <w:uiPriority w:val="99"/>
    <w:unhideWhenUsed/>
    <w:rsid w:val="00DE6847"/>
    <w:rPr>
      <w:color w:val="0000FF"/>
      <w:u w:val="single"/>
    </w:rPr>
  </w:style>
  <w:style w:type="character" w:customStyle="1" w:styleId="apple-converted-space">
    <w:name w:val="apple-converted-space"/>
    <w:basedOn w:val="DefaultParagraphFont"/>
    <w:rsid w:val="005B13D4"/>
  </w:style>
  <w:style w:type="character" w:styleId="Strong">
    <w:name w:val="Strong"/>
    <w:basedOn w:val="DefaultParagraphFont"/>
    <w:uiPriority w:val="22"/>
    <w:qFormat/>
    <w:rsid w:val="005B13D4"/>
    <w:rPr>
      <w:b/>
      <w:bCs/>
    </w:rPr>
  </w:style>
  <w:style w:type="character" w:styleId="Emphasis">
    <w:name w:val="Emphasis"/>
    <w:basedOn w:val="DefaultParagraphFont"/>
    <w:uiPriority w:val="20"/>
    <w:qFormat/>
    <w:rsid w:val="005B13D4"/>
    <w:rPr>
      <w:i/>
      <w:iCs/>
    </w:rPr>
  </w:style>
  <w:style w:type="paragraph" w:styleId="Caption">
    <w:name w:val="caption"/>
    <w:basedOn w:val="Normal"/>
    <w:next w:val="Normal"/>
    <w:uiPriority w:val="35"/>
    <w:semiHidden/>
    <w:qFormat/>
    <w:rsid w:val="005B13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CD2C35592F84CBF0D1440F9771F56"/>
        <w:category>
          <w:name w:val="General"/>
          <w:gallery w:val="placeholder"/>
        </w:category>
        <w:types>
          <w:type w:val="bbPlcHdr"/>
        </w:types>
        <w:behaviors>
          <w:behavior w:val="content"/>
        </w:behaviors>
        <w:guid w:val="{930C5358-70BF-9D4F-89BF-77CD75690BAF}"/>
      </w:docPartPr>
      <w:docPartBody>
        <w:p w:rsidR="00C3101D" w:rsidRDefault="00C3101D">
          <w:pPr>
            <w:pStyle w:val="8BACD2C35592F84CBF0D1440F9771F56"/>
          </w:pPr>
          <w:r w:rsidRPr="00CC586D">
            <w:rPr>
              <w:rStyle w:val="PlaceholderText"/>
              <w:b/>
              <w:color w:val="FFFFFF" w:themeColor="background1"/>
            </w:rPr>
            <w:t>[Salutation]</w:t>
          </w:r>
        </w:p>
      </w:docPartBody>
    </w:docPart>
    <w:docPart>
      <w:docPartPr>
        <w:name w:val="42274DA738E3B6409E417CBEA68B906B"/>
        <w:category>
          <w:name w:val="General"/>
          <w:gallery w:val="placeholder"/>
        </w:category>
        <w:types>
          <w:type w:val="bbPlcHdr"/>
        </w:types>
        <w:behaviors>
          <w:behavior w:val="content"/>
        </w:behaviors>
        <w:guid w:val="{5138D27F-C97D-CF4C-8B89-4146D3837623}"/>
      </w:docPartPr>
      <w:docPartBody>
        <w:p w:rsidR="00C3101D" w:rsidRDefault="00C3101D">
          <w:pPr>
            <w:pStyle w:val="42274DA738E3B6409E417CBEA68B906B"/>
          </w:pPr>
          <w:r>
            <w:rPr>
              <w:rStyle w:val="PlaceholderText"/>
            </w:rPr>
            <w:t>[First name]</w:t>
          </w:r>
        </w:p>
      </w:docPartBody>
    </w:docPart>
    <w:docPart>
      <w:docPartPr>
        <w:name w:val="E6EFD367F5F80249BD5B2B1ABBF8BC25"/>
        <w:category>
          <w:name w:val="General"/>
          <w:gallery w:val="placeholder"/>
        </w:category>
        <w:types>
          <w:type w:val="bbPlcHdr"/>
        </w:types>
        <w:behaviors>
          <w:behavior w:val="content"/>
        </w:behaviors>
        <w:guid w:val="{7883B3A1-87D9-9C44-8F06-BE717E708573}"/>
      </w:docPartPr>
      <w:docPartBody>
        <w:p w:rsidR="00C3101D" w:rsidRDefault="00C3101D">
          <w:pPr>
            <w:pStyle w:val="E6EFD367F5F80249BD5B2B1ABBF8BC25"/>
          </w:pPr>
          <w:r>
            <w:rPr>
              <w:rStyle w:val="PlaceholderText"/>
            </w:rPr>
            <w:t>[Middle name]</w:t>
          </w:r>
        </w:p>
      </w:docPartBody>
    </w:docPart>
    <w:docPart>
      <w:docPartPr>
        <w:name w:val="6964F747FC2F0343AD2C9F73BA758BAA"/>
        <w:category>
          <w:name w:val="General"/>
          <w:gallery w:val="placeholder"/>
        </w:category>
        <w:types>
          <w:type w:val="bbPlcHdr"/>
        </w:types>
        <w:behaviors>
          <w:behavior w:val="content"/>
        </w:behaviors>
        <w:guid w:val="{B4086844-1E3D-9B41-98CF-718A38D40B1A}"/>
      </w:docPartPr>
      <w:docPartBody>
        <w:p w:rsidR="00C3101D" w:rsidRDefault="00C3101D">
          <w:pPr>
            <w:pStyle w:val="6964F747FC2F0343AD2C9F73BA758BAA"/>
          </w:pPr>
          <w:r>
            <w:rPr>
              <w:rStyle w:val="PlaceholderText"/>
            </w:rPr>
            <w:t>[Last name]</w:t>
          </w:r>
        </w:p>
      </w:docPartBody>
    </w:docPart>
    <w:docPart>
      <w:docPartPr>
        <w:name w:val="5B5C4B024B2E2447AFB754D5E5C8891D"/>
        <w:category>
          <w:name w:val="General"/>
          <w:gallery w:val="placeholder"/>
        </w:category>
        <w:types>
          <w:type w:val="bbPlcHdr"/>
        </w:types>
        <w:behaviors>
          <w:behavior w:val="content"/>
        </w:behaviors>
        <w:guid w:val="{EBC95A4D-E9EA-6248-8B8D-69DE313B20B9}"/>
      </w:docPartPr>
      <w:docPartBody>
        <w:p w:rsidR="00C3101D" w:rsidRDefault="00C3101D">
          <w:pPr>
            <w:pStyle w:val="5B5C4B024B2E2447AFB754D5E5C8891D"/>
          </w:pPr>
          <w:r>
            <w:rPr>
              <w:rStyle w:val="PlaceholderText"/>
            </w:rPr>
            <w:t>[Enter your biography]</w:t>
          </w:r>
        </w:p>
      </w:docPartBody>
    </w:docPart>
    <w:docPart>
      <w:docPartPr>
        <w:name w:val="AB0F0DDBD56C4A4B9C778A0E7A6964BB"/>
        <w:category>
          <w:name w:val="General"/>
          <w:gallery w:val="placeholder"/>
        </w:category>
        <w:types>
          <w:type w:val="bbPlcHdr"/>
        </w:types>
        <w:behaviors>
          <w:behavior w:val="content"/>
        </w:behaviors>
        <w:guid w:val="{73F59552-0B22-AE40-BEEE-F65A109DA349}"/>
      </w:docPartPr>
      <w:docPartBody>
        <w:p w:rsidR="00C3101D" w:rsidRDefault="00C3101D">
          <w:pPr>
            <w:pStyle w:val="AB0F0DDBD56C4A4B9C778A0E7A6964BB"/>
          </w:pPr>
          <w:r>
            <w:rPr>
              <w:rStyle w:val="PlaceholderText"/>
            </w:rPr>
            <w:t>[Enter the institution with which you are affiliated]</w:t>
          </w:r>
        </w:p>
      </w:docPartBody>
    </w:docPart>
    <w:docPart>
      <w:docPartPr>
        <w:name w:val="846EDD5FE325174BA248FB7AF35625FA"/>
        <w:category>
          <w:name w:val="General"/>
          <w:gallery w:val="placeholder"/>
        </w:category>
        <w:types>
          <w:type w:val="bbPlcHdr"/>
        </w:types>
        <w:behaviors>
          <w:behavior w:val="content"/>
        </w:behaviors>
        <w:guid w:val="{553350CF-4A57-C340-8D8F-4A51363C6E54}"/>
      </w:docPartPr>
      <w:docPartBody>
        <w:p w:rsidR="00C3101D" w:rsidRDefault="00C3101D">
          <w:pPr>
            <w:pStyle w:val="846EDD5FE325174BA248FB7AF35625FA"/>
          </w:pPr>
          <w:r w:rsidRPr="00EF74F7">
            <w:rPr>
              <w:b/>
              <w:color w:val="808080" w:themeColor="background1" w:themeShade="80"/>
            </w:rPr>
            <w:t>[Enter the headword for your article]</w:t>
          </w:r>
        </w:p>
      </w:docPartBody>
    </w:docPart>
    <w:docPart>
      <w:docPartPr>
        <w:name w:val="61C0D3D7972D6C4B9FD70A6B867EF3DB"/>
        <w:category>
          <w:name w:val="General"/>
          <w:gallery w:val="placeholder"/>
        </w:category>
        <w:types>
          <w:type w:val="bbPlcHdr"/>
        </w:types>
        <w:behaviors>
          <w:behavior w:val="content"/>
        </w:behaviors>
        <w:guid w:val="{441E3630-8071-C641-AE11-FE6789542135}"/>
      </w:docPartPr>
      <w:docPartBody>
        <w:p w:rsidR="00C3101D" w:rsidRDefault="00C3101D">
          <w:pPr>
            <w:pStyle w:val="61C0D3D7972D6C4B9FD70A6B867EF3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D9AE08BE7B7F4A910E56C06CA221F7"/>
        <w:category>
          <w:name w:val="General"/>
          <w:gallery w:val="placeholder"/>
        </w:category>
        <w:types>
          <w:type w:val="bbPlcHdr"/>
        </w:types>
        <w:behaviors>
          <w:behavior w:val="content"/>
        </w:behaviors>
        <w:guid w:val="{2B4AB54E-93FC-584A-BBF5-8A5D14AC1D1B}"/>
      </w:docPartPr>
      <w:docPartBody>
        <w:p w:rsidR="00C3101D" w:rsidRDefault="00C3101D">
          <w:pPr>
            <w:pStyle w:val="3BD9AE08BE7B7F4A910E56C06CA221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B424F0F4BEF0418285A773E16521CF"/>
        <w:category>
          <w:name w:val="General"/>
          <w:gallery w:val="placeholder"/>
        </w:category>
        <w:types>
          <w:type w:val="bbPlcHdr"/>
        </w:types>
        <w:behaviors>
          <w:behavior w:val="content"/>
        </w:behaviors>
        <w:guid w:val="{55FE3FB0-EA94-DC4C-8F18-B198F8742FBF}"/>
      </w:docPartPr>
      <w:docPartBody>
        <w:p w:rsidR="00C3101D" w:rsidRDefault="00C3101D">
          <w:pPr>
            <w:pStyle w:val="D9B424F0F4BEF0418285A773E16521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8A79935A4EE84EA8B8B38D0FBAD718"/>
        <w:category>
          <w:name w:val="General"/>
          <w:gallery w:val="placeholder"/>
        </w:category>
        <w:types>
          <w:type w:val="bbPlcHdr"/>
        </w:types>
        <w:behaviors>
          <w:behavior w:val="content"/>
        </w:behaviors>
        <w:guid w:val="{704290F6-9A64-9440-8200-CD85A5E999EC}"/>
      </w:docPartPr>
      <w:docPartBody>
        <w:p w:rsidR="00C3101D" w:rsidRDefault="00C3101D" w:rsidP="00C3101D">
          <w:pPr>
            <w:pStyle w:val="0A8A79935A4EE84EA8B8B38D0FBAD71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01D"/>
    <w:rsid w:val="00C3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01D"/>
    <w:rPr>
      <w:color w:val="808080"/>
    </w:rPr>
  </w:style>
  <w:style w:type="paragraph" w:customStyle="1" w:styleId="8BACD2C35592F84CBF0D1440F9771F56">
    <w:name w:val="8BACD2C35592F84CBF0D1440F9771F56"/>
  </w:style>
  <w:style w:type="paragraph" w:customStyle="1" w:styleId="42274DA738E3B6409E417CBEA68B906B">
    <w:name w:val="42274DA738E3B6409E417CBEA68B906B"/>
  </w:style>
  <w:style w:type="paragraph" w:customStyle="1" w:styleId="E6EFD367F5F80249BD5B2B1ABBF8BC25">
    <w:name w:val="E6EFD367F5F80249BD5B2B1ABBF8BC25"/>
  </w:style>
  <w:style w:type="paragraph" w:customStyle="1" w:styleId="6964F747FC2F0343AD2C9F73BA758BAA">
    <w:name w:val="6964F747FC2F0343AD2C9F73BA758BAA"/>
  </w:style>
  <w:style w:type="paragraph" w:customStyle="1" w:styleId="5B5C4B024B2E2447AFB754D5E5C8891D">
    <w:name w:val="5B5C4B024B2E2447AFB754D5E5C8891D"/>
  </w:style>
  <w:style w:type="paragraph" w:customStyle="1" w:styleId="AB0F0DDBD56C4A4B9C778A0E7A6964BB">
    <w:name w:val="AB0F0DDBD56C4A4B9C778A0E7A6964BB"/>
  </w:style>
  <w:style w:type="paragraph" w:customStyle="1" w:styleId="846EDD5FE325174BA248FB7AF35625FA">
    <w:name w:val="846EDD5FE325174BA248FB7AF35625FA"/>
  </w:style>
  <w:style w:type="paragraph" w:customStyle="1" w:styleId="61C0D3D7972D6C4B9FD70A6B867EF3DB">
    <w:name w:val="61C0D3D7972D6C4B9FD70A6B867EF3DB"/>
  </w:style>
  <w:style w:type="paragraph" w:customStyle="1" w:styleId="3BD9AE08BE7B7F4A910E56C06CA221F7">
    <w:name w:val="3BD9AE08BE7B7F4A910E56C06CA221F7"/>
  </w:style>
  <w:style w:type="paragraph" w:customStyle="1" w:styleId="D9B424F0F4BEF0418285A773E16521CF">
    <w:name w:val="D9B424F0F4BEF0418285A773E16521CF"/>
  </w:style>
  <w:style w:type="paragraph" w:customStyle="1" w:styleId="E7B272A48D069240886B1234A1776540">
    <w:name w:val="E7B272A48D069240886B1234A1776540"/>
  </w:style>
  <w:style w:type="paragraph" w:customStyle="1" w:styleId="0A8A79935A4EE84EA8B8B38D0FBAD718">
    <w:name w:val="0A8A79935A4EE84EA8B8B38D0FBAD718"/>
    <w:rsid w:val="00C310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01D"/>
    <w:rPr>
      <w:color w:val="808080"/>
    </w:rPr>
  </w:style>
  <w:style w:type="paragraph" w:customStyle="1" w:styleId="8BACD2C35592F84CBF0D1440F9771F56">
    <w:name w:val="8BACD2C35592F84CBF0D1440F9771F56"/>
  </w:style>
  <w:style w:type="paragraph" w:customStyle="1" w:styleId="42274DA738E3B6409E417CBEA68B906B">
    <w:name w:val="42274DA738E3B6409E417CBEA68B906B"/>
  </w:style>
  <w:style w:type="paragraph" w:customStyle="1" w:styleId="E6EFD367F5F80249BD5B2B1ABBF8BC25">
    <w:name w:val="E6EFD367F5F80249BD5B2B1ABBF8BC25"/>
  </w:style>
  <w:style w:type="paragraph" w:customStyle="1" w:styleId="6964F747FC2F0343AD2C9F73BA758BAA">
    <w:name w:val="6964F747FC2F0343AD2C9F73BA758BAA"/>
  </w:style>
  <w:style w:type="paragraph" w:customStyle="1" w:styleId="5B5C4B024B2E2447AFB754D5E5C8891D">
    <w:name w:val="5B5C4B024B2E2447AFB754D5E5C8891D"/>
  </w:style>
  <w:style w:type="paragraph" w:customStyle="1" w:styleId="AB0F0DDBD56C4A4B9C778A0E7A6964BB">
    <w:name w:val="AB0F0DDBD56C4A4B9C778A0E7A6964BB"/>
  </w:style>
  <w:style w:type="paragraph" w:customStyle="1" w:styleId="846EDD5FE325174BA248FB7AF35625FA">
    <w:name w:val="846EDD5FE325174BA248FB7AF35625FA"/>
  </w:style>
  <w:style w:type="paragraph" w:customStyle="1" w:styleId="61C0D3D7972D6C4B9FD70A6B867EF3DB">
    <w:name w:val="61C0D3D7972D6C4B9FD70A6B867EF3DB"/>
  </w:style>
  <w:style w:type="paragraph" w:customStyle="1" w:styleId="3BD9AE08BE7B7F4A910E56C06CA221F7">
    <w:name w:val="3BD9AE08BE7B7F4A910E56C06CA221F7"/>
  </w:style>
  <w:style w:type="paragraph" w:customStyle="1" w:styleId="D9B424F0F4BEF0418285A773E16521CF">
    <w:name w:val="D9B424F0F4BEF0418285A773E16521CF"/>
  </w:style>
  <w:style w:type="paragraph" w:customStyle="1" w:styleId="E7B272A48D069240886B1234A1776540">
    <w:name w:val="E7B272A48D069240886B1234A1776540"/>
  </w:style>
  <w:style w:type="paragraph" w:customStyle="1" w:styleId="0A8A79935A4EE84EA8B8B38D0FBAD718">
    <w:name w:val="0A8A79935A4EE84EA8B8B38D0FBAD718"/>
    <w:rsid w:val="00C31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Reb09</b:Tag>
    <b:SourceType>Book</b:SourceType>
    <b:Guid>{4300E691-209A-8E41-89D1-12CC3183BC14}</b:Guid>
    <b:Title>Art for a Modern India, 1947-1980</b:Title>
    <b:Year>2009</b:Year>
    <b:City>Durham</b:City>
    <b:Publisher>Duke UP</b:Publisher>
    <b:Author>
      <b:Author>
        <b:NameList>
          <b:Person>
            <b:Last>Brown</b:Last>
            <b:First>Rebecca</b:First>
            <b:Middle>M</b:Middle>
          </b:Person>
        </b:NameList>
      </b:Author>
    </b:Author>
    <b:RefOrder>1</b:RefOrder>
  </b:Source>
  <b:Source>
    <b:Tag>Gee00</b:Tag>
    <b:SourceType>Book</b:SourceType>
    <b:Guid>{E3E6EB6D-157D-284D-95C5-5E5485286BD7}</b:Guid>
    <b:Author>
      <b:Author>
        <b:NameList>
          <b:Person>
            <b:Last>Kapur</b:Last>
            <b:First>Geeta</b:First>
          </b:Person>
        </b:NameList>
      </b:Author>
    </b:Author>
    <b:Title>When Was Modernism: Essays on Contemporary Cultural Practice in India</b:Title>
    <b:City>New Delhi</b:City>
    <b:Publisher>Tulika </b:Publisher>
    <b:Year>2000</b:Year>
    <b:RefOrder>2</b:RefOrder>
  </b:Source>
  <b:Source>
    <b:Tag>Gul97</b:Tag>
    <b:SourceType>Book</b:SourceType>
    <b:Guid>{1A31B555-BDED-4842-8BDC-15FAE9EC0FF4}</b:Guid>
    <b:Author>
      <b:Author>
        <b:NameList>
          <b:Person>
            <b:Last>Sheikh</b:Last>
            <b:First>Gulam</b:First>
            <b:Middle>Mohammed</b:Middle>
          </b:Person>
        </b:NameList>
      </b:Author>
    </b:Author>
    <b:Title>Contemporary Art in Baroda</b:Title>
    <b:City>New Delhi</b:City>
    <b:Publisher>Tulika</b:Publisher>
    <b:Year>1997</b:Year>
    <b:RefOrder>3</b:RefOrder>
  </b:Source>
  <b:Source>
    <b:Tag>Gul</b:Tag>
    <b:SourceType>InternetSite</b:SourceType>
    <b:Guid>{4D7C17D9-FF7E-2540-A16F-413A9298ACA6}</b:Guid>
    <b:Title>Gulammohammed Sheikh</b:Title>
    <b:InternetSiteTitle>Web of Stories</b:InternetSiteTitle>
    <b:URL>http://www.webofstories.com/play/gulammohammed.sheikh/20  </b:URL>
    <b:RefOrder>4</b:RefOrder>
  </b:Source>
  <b:Source>
    <b:Tag>JSw</b:Tag>
    <b:SourceType>InternetSite</b:SourceType>
    <b:Guid>{2283803B-C00C-B443-B229-FAFCD95D5EA5}</b:Guid>
    <b:Author>
      <b:Author>
        <b:NameList>
          <b:Person>
            <b:Last>Swaminathan</b:Last>
            <b:First>J.</b:First>
          </b:Person>
        </b:NameList>
      </b:Author>
    </b:Author>
    <b:Title>The Group 1890 — The Manifesto</b:Title>
    <b:InternetSiteTitle>The Other Spaces</b:InternetSiteTitle>
    <b:URL>http://www.theotherspaces.com/journals/001/4/1/default.aspx </b:URL>
    <b:RefOrder>5</b:RefOrder>
  </b:Source>
</b:Sources>
</file>

<file path=customXml/itemProps1.xml><?xml version="1.0" encoding="utf-8"?>
<ds:datastoreItem xmlns:ds="http://schemas.openxmlformats.org/officeDocument/2006/customXml" ds:itemID="{4C65E309-CB3B-8A47-9FE2-6D1A9371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3</Pages>
  <Words>1071</Words>
  <Characters>6106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81</cp:revision>
  <dcterms:created xsi:type="dcterms:W3CDTF">2014-11-18T04:10:00Z</dcterms:created>
  <dcterms:modified xsi:type="dcterms:W3CDTF">2014-11-18T07:57:00Z</dcterms:modified>
</cp:coreProperties>
</file>