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811D1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2A575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180E8F33547943B2DD3E24FB821FD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464657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47F2A39D075084395B9194576AB1B89"/>
            </w:placeholder>
            <w:text/>
          </w:sdtPr>
          <w:sdtEndPr/>
          <w:sdtContent>
            <w:tc>
              <w:tcPr>
                <w:tcW w:w="2073" w:type="dxa"/>
              </w:tcPr>
              <w:p w14:paraId="6A955D8F" w14:textId="77777777" w:rsidR="00B574C9" w:rsidRDefault="002311BF" w:rsidP="002311BF">
                <w:r>
                  <w:t>Thanom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2330D7ABC2E84480C643BE6B74270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F33188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A86182219D6C41B79E1BF00213353B"/>
            </w:placeholder>
            <w:text/>
          </w:sdtPr>
          <w:sdtEndPr/>
          <w:sdtContent>
            <w:tc>
              <w:tcPr>
                <w:tcW w:w="2642" w:type="dxa"/>
              </w:tcPr>
              <w:p w14:paraId="664169B4" w14:textId="77777777" w:rsidR="00B574C9" w:rsidRDefault="002311BF" w:rsidP="002311BF">
                <w:r>
                  <w:t>Chapakdee</w:t>
                </w:r>
              </w:p>
            </w:tc>
          </w:sdtContent>
        </w:sdt>
      </w:tr>
      <w:tr w:rsidR="00B574C9" w14:paraId="1BF1104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4601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21FB0FF1A86C438907D2759B97382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B3848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BE530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971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056F89700C0545AA7DB4B738E3FCC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484E0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28B9B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CFE53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CECE6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98516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A951B0A9516A4C9A8783A6C0EF9E8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99F6A7" w14:textId="77777777" w:rsidR="003F0D73" w:rsidRPr="00FB589A" w:rsidRDefault="002311BF" w:rsidP="003F0D73">
                <w:pPr>
                  <w:rPr>
                    <w:b/>
                  </w:rPr>
                </w:pPr>
                <w:r w:rsidRPr="00EB22F8">
                  <w:rPr>
                    <w:rFonts w:ascii="Cambria" w:eastAsia="Calibri" w:hAnsi="Cambria" w:cs="Arial"/>
                    <w:b/>
                    <w:bCs/>
                    <w:sz w:val="24"/>
                    <w:szCs w:val="32"/>
                    <w:lang w:val="en-US" w:bidi="th-TH"/>
                  </w:rPr>
                  <w:t>Santi Isrowuthakul (1945-)</w:t>
                </w:r>
              </w:p>
            </w:tc>
          </w:sdtContent>
        </w:sdt>
      </w:tr>
      <w:tr w:rsidR="00464699" w14:paraId="5BF67C58" w14:textId="77777777" w:rsidTr="007821B0">
        <w:sdt>
          <w:sdtPr>
            <w:alias w:val="Variant headwords"/>
            <w:tag w:val="variantHeadwords"/>
            <w:id w:val="173464402"/>
            <w:placeholder>
              <w:docPart w:val="2BC2F13D9A418247881D5BB127B841C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8A24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796A37F" w14:textId="77777777" w:rsidTr="003F0D73">
        <w:sdt>
          <w:sdtPr>
            <w:alias w:val="Abstract"/>
            <w:tag w:val="abstract"/>
            <w:id w:val="-635871867"/>
            <w:placeholder>
              <w:docPart w:val="85781532B57BAC43A3C82D2C57433F7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0D342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6D042C3" w14:textId="77777777" w:rsidTr="003F0D73">
        <w:sdt>
          <w:sdtPr>
            <w:alias w:val="Article text"/>
            <w:tag w:val="articleText"/>
            <w:id w:val="634067588"/>
            <w:placeholder>
              <w:docPart w:val="769C44D6C67ED444B5BF7B56D7C0F92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0B051F" w14:textId="724C90D3" w:rsidR="003F0D73" w:rsidRPr="002311BF" w:rsidRDefault="002311BF" w:rsidP="002311BF">
                <w:pPr>
                  <w:jc w:val="thaiDistribute"/>
                  <w:rPr>
                    <w:rFonts w:ascii="Cambria" w:hAnsi="Cambria"/>
                    <w:sz w:val="24"/>
                  </w:rPr>
                </w:pP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Santi Isrowuthakul </w:t>
                </w:r>
                <w:r>
                  <w:rPr>
                    <w:rFonts w:ascii="Cambria" w:hAnsi="Cambria"/>
                    <w:sz w:val="24"/>
                    <w:szCs w:val="32"/>
                  </w:rPr>
                  <w:t>is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an artist and activist who participated in the</w:t>
                </w:r>
                <w:r w:rsidR="005227FF">
                  <w:rPr>
                    <w:rFonts w:ascii="Cambria" w:hAnsi="Cambria"/>
                    <w:sz w:val="24"/>
                    <w:szCs w:val="32"/>
                  </w:rPr>
                  <w:t xml:space="preserve"> Artists’ Front of Thailand (AFT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)</w:t>
                </w:r>
                <w:r>
                  <w:rPr>
                    <w:rFonts w:ascii="Cambria" w:hAnsi="Cambria"/>
                    <w:sz w:val="24"/>
                    <w:szCs w:val="32"/>
                  </w:rPr>
                  <w:t>(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1974-1976</w:t>
                </w:r>
                <w:r>
                  <w:rPr>
                    <w:rFonts w:ascii="Cambria" w:hAnsi="Cambria"/>
                    <w:sz w:val="24"/>
                    <w:szCs w:val="32"/>
                  </w:rPr>
                  <w:t>)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</w:t>
                </w:r>
                <w:r>
                  <w:rPr>
                    <w:rFonts w:ascii="Cambria" w:hAnsi="Cambria"/>
                    <w:sz w:val="24"/>
                    <w:szCs w:val="32"/>
                  </w:rPr>
                  <w:t>Born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in Bangkok</w:t>
                </w:r>
                <w:r>
                  <w:rPr>
                    <w:rFonts w:ascii="Cambria" w:hAnsi="Cambria"/>
                    <w:sz w:val="24"/>
                    <w:szCs w:val="32"/>
                  </w:rPr>
                  <w:t>,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Santi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graduated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with a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m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aster</w:t>
                </w:r>
                <w:r w:rsidR="00BC1265">
                  <w:rPr>
                    <w:rFonts w:ascii="Cambria" w:hAnsi="Cambria"/>
                    <w:sz w:val="24"/>
                    <w:szCs w:val="32"/>
                  </w:rPr>
                  <w:t>’</w:t>
                </w:r>
                <w:r>
                  <w:rPr>
                    <w:rFonts w:ascii="Cambria" w:hAnsi="Cambria"/>
                    <w:sz w:val="24"/>
                    <w:szCs w:val="32"/>
                  </w:rPr>
                  <w:t>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degree </w:t>
                </w:r>
                <w:r>
                  <w:rPr>
                    <w:rFonts w:ascii="Cambria" w:hAnsi="Cambria"/>
                    <w:sz w:val="24"/>
                    <w:szCs w:val="32"/>
                  </w:rPr>
                  <w:t>in</w:t>
                </w:r>
                <w:r w:rsidR="008F32B3">
                  <w:rPr>
                    <w:rFonts w:ascii="Cambria" w:hAnsi="Cambria"/>
                    <w:sz w:val="24"/>
                    <w:szCs w:val="32"/>
                  </w:rPr>
                  <w:t xml:space="preserve"> Fine A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rt in 1975 from the Art Institute of Chicago, USA. </w:t>
                </w:r>
                <w:r>
                  <w:rPr>
                    <w:rFonts w:ascii="Cambria" w:hAnsi="Cambria"/>
                    <w:sz w:val="24"/>
                    <w:szCs w:val="32"/>
                  </w:rPr>
                  <w:t>While studying in Chicago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h</w:t>
                </w:r>
                <w:r>
                  <w:rPr>
                    <w:rFonts w:ascii="Cambria" w:hAnsi="Cambria"/>
                    <w:sz w:val="24"/>
                    <w:szCs w:val="32"/>
                  </w:rPr>
                  <w:t>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participated in several exhibitions and workshops, </w:t>
                </w:r>
                <w:r>
                  <w:rPr>
                    <w:rFonts w:ascii="Cambria" w:hAnsi="Cambria"/>
                    <w:sz w:val="24"/>
                    <w:szCs w:val="32"/>
                  </w:rPr>
                  <w:t>in which he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create</w:t>
                </w:r>
                <w:r>
                  <w:rPr>
                    <w:rFonts w:ascii="Cambria" w:hAnsi="Cambria"/>
                    <w:sz w:val="24"/>
                    <w:szCs w:val="32"/>
                  </w:rPr>
                  <w:t>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public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mural painting</w:t>
                </w:r>
                <w:r>
                  <w:rPr>
                    <w:rFonts w:ascii="Cambria" w:hAnsi="Cambria"/>
                    <w:sz w:val="24"/>
                    <w:szCs w:val="32"/>
                  </w:rPr>
                  <w:t>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and mixed</w:t>
                </w:r>
                <w:r>
                  <w:rPr>
                    <w:rFonts w:ascii="Cambria" w:hAnsi="Cambria"/>
                    <w:sz w:val="24"/>
                    <w:szCs w:val="32"/>
                  </w:rPr>
                  <w:t>-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media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works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. When he returned to Thailand in 1975,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he used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arts and cultural activities to encourage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the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student-led peoples’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movement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,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tak</w:t>
                </w:r>
                <w:r>
                  <w:rPr>
                    <w:rFonts w:ascii="Cambria" w:hAnsi="Cambria"/>
                    <w:sz w:val="24"/>
                    <w:szCs w:val="32"/>
                  </w:rPr>
                  <w:t>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part </w:t>
                </w:r>
                <w:r>
                  <w:rPr>
                    <w:rFonts w:ascii="Cambria" w:hAnsi="Cambria"/>
                    <w:sz w:val="24"/>
                    <w:szCs w:val="32"/>
                  </w:rPr>
                  <w:t>in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group exhibitions </w:t>
                </w:r>
                <w:r>
                  <w:rPr>
                    <w:rFonts w:ascii="Cambria" w:hAnsi="Cambria"/>
                    <w:sz w:val="24"/>
                    <w:szCs w:val="32"/>
                  </w:rPr>
                  <w:t>including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The Bangkok Dice Group (1976)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and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The Tao Group (1976). </w:t>
                </w:r>
                <w:r>
                  <w:rPr>
                    <w:rFonts w:ascii="Cambria" w:hAnsi="Cambria"/>
                    <w:sz w:val="24"/>
                    <w:szCs w:val="32"/>
                  </w:rPr>
                  <w:t>H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e used simple materials </w:t>
                </w:r>
                <w:r>
                  <w:rPr>
                    <w:rFonts w:ascii="Cambria" w:hAnsi="Cambria"/>
                    <w:sz w:val="24"/>
                    <w:szCs w:val="32"/>
                  </w:rPr>
                  <w:t>including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toilet paper, newspapers, wood</w:t>
                </w:r>
                <w:r w:rsidR="00786F37">
                  <w:rPr>
                    <w:rFonts w:ascii="Cambria" w:hAnsi="Cambria"/>
                    <w:sz w:val="24"/>
                    <w:szCs w:val="32"/>
                  </w:rPr>
                  <w:t>,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and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marble </w:t>
                </w:r>
                <w:r>
                  <w:rPr>
                    <w:rFonts w:ascii="Cambria" w:hAnsi="Cambria"/>
                    <w:sz w:val="24"/>
                    <w:szCs w:val="32"/>
                  </w:rPr>
                  <w:t>to produce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collages,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and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site</w:t>
                </w:r>
                <w:r>
                  <w:rPr>
                    <w:rFonts w:ascii="Cambria" w:hAnsi="Cambria"/>
                    <w:sz w:val="24"/>
                    <w:szCs w:val="32"/>
                  </w:rPr>
                  <w:t>-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specific works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aimed at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provok</w:t>
                </w:r>
                <w:r>
                  <w:rPr>
                    <w:rFonts w:ascii="Cambria" w:hAnsi="Cambria"/>
                    <w:sz w:val="24"/>
                    <w:szCs w:val="32"/>
                  </w:rPr>
                  <w:t>ing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the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viewer.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Santi’s work reflects a radical ideology, which developed as a result of the country’s communist insurgency, the development of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political consciousness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among artists</w:t>
                </w:r>
                <w:r w:rsidR="00786F37">
                  <w:rPr>
                    <w:rFonts w:ascii="Cambria" w:hAnsi="Cambria"/>
                    <w:sz w:val="24"/>
                    <w:szCs w:val="32"/>
                  </w:rPr>
                  <w:t>,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and a growing interest in Socialist Realism, giving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birth to </w:t>
                </w:r>
                <w:r>
                  <w:rPr>
                    <w:rFonts w:ascii="Cambria" w:hAnsi="Cambria"/>
                    <w:sz w:val="24"/>
                    <w:szCs w:val="32"/>
                  </w:rPr>
                  <w:t>works that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satiri</w:t>
                </w:r>
                <w:r>
                  <w:rPr>
                    <w:rFonts w:ascii="Cambria" w:hAnsi="Cambria"/>
                    <w:sz w:val="24"/>
                    <w:szCs w:val="32"/>
                  </w:rPr>
                  <w:t>sed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politicians, culture</w:t>
                </w:r>
                <w:r w:rsidR="00131DCD">
                  <w:rPr>
                    <w:rFonts w:ascii="Cambria" w:hAnsi="Cambria"/>
                    <w:sz w:val="24"/>
                    <w:szCs w:val="32"/>
                  </w:rPr>
                  <w:t>,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and society. In 1976, </w:t>
                </w:r>
                <w:r>
                  <w:rPr>
                    <w:rFonts w:ascii="Cambria" w:hAnsi="Cambria"/>
                    <w:sz w:val="24"/>
                    <w:szCs w:val="32"/>
                  </w:rPr>
                  <w:t>Santi was elected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chairman of the AFT, and co-organ</w:t>
                </w:r>
                <w:r>
                  <w:rPr>
                    <w:rFonts w:ascii="Cambria" w:hAnsi="Cambria"/>
                    <w:sz w:val="24"/>
                    <w:szCs w:val="32"/>
                  </w:rPr>
                  <w:t>is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ed an art exhibition around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the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Pramane ground (Sanam Luang)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area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to support the 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student-led 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movement against American military bases in Thailand during the Vietnam </w:t>
                </w:r>
                <w:r>
                  <w:rPr>
                    <w:rFonts w:ascii="Cambria" w:hAnsi="Cambria"/>
                    <w:sz w:val="24"/>
                    <w:szCs w:val="32"/>
                  </w:rPr>
                  <w:t>W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>ar</w:t>
                </w:r>
                <w:r>
                  <w:rPr>
                    <w:rFonts w:ascii="Cambria" w:hAnsi="Cambria"/>
                    <w:sz w:val="24"/>
                    <w:szCs w:val="32"/>
                  </w:rPr>
                  <w:t>. The AFT, under Santi’s leadership,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create</w:t>
                </w:r>
                <w:r>
                  <w:rPr>
                    <w:rFonts w:ascii="Cambria" w:hAnsi="Cambria"/>
                    <w:sz w:val="24"/>
                    <w:szCs w:val="32"/>
                  </w:rPr>
                  <w:t>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several</w:t>
                </w:r>
                <w:r>
                  <w:rPr>
                    <w:rFonts w:ascii="Cambria" w:hAnsi="Cambria"/>
                    <w:sz w:val="24"/>
                    <w:szCs w:val="32"/>
                  </w:rPr>
                  <w:t xml:space="preserve"> politically motivated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cultural and arts activities </w:t>
                </w:r>
                <w:r>
                  <w:rPr>
                    <w:rFonts w:ascii="Cambria" w:hAnsi="Cambria"/>
                    <w:sz w:val="24"/>
                    <w:szCs w:val="32"/>
                  </w:rPr>
                  <w:t>before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r>
                  <w:rPr>
                    <w:rFonts w:ascii="Cambria" w:hAnsi="Cambria"/>
                    <w:sz w:val="24"/>
                    <w:szCs w:val="32"/>
                  </w:rPr>
                  <w:t>the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coup d’état </w:t>
                </w:r>
                <w:r>
                  <w:rPr>
                    <w:rFonts w:ascii="Cambria" w:hAnsi="Cambria"/>
                    <w:sz w:val="24"/>
                    <w:szCs w:val="32"/>
                  </w:rPr>
                  <w:t>on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October 6, 1976.</w:t>
                </w:r>
                <w:r w:rsidR="002A6BC9">
                  <w:rPr>
                    <w:rFonts w:ascii="Cambria" w:hAnsi="Cambria"/>
                    <w:sz w:val="24"/>
                    <w:szCs w:val="32"/>
                  </w:rPr>
                  <w:t xml:space="preserve"> </w:t>
                </w:r>
                <w:bookmarkStart w:id="0" w:name="_GoBack"/>
                <w:bookmarkEnd w:id="0"/>
                <w:r w:rsidRPr="00EC77DC">
                  <w:rPr>
                    <w:rFonts w:ascii="Cambria" w:hAnsi="Cambria"/>
                    <w:sz w:val="24"/>
                    <w:szCs w:val="32"/>
                  </w:rPr>
                  <w:t>He lives and works as a freelance</w:t>
                </w:r>
                <w:r w:rsidR="009A129D">
                  <w:rPr>
                    <w:rFonts w:ascii="Cambria" w:hAnsi="Cambria"/>
                    <w:sz w:val="24"/>
                    <w:szCs w:val="32"/>
                  </w:rPr>
                  <w:t xml:space="preserve"> artist</w:t>
                </w:r>
                <w:r w:rsidRPr="00EC77DC">
                  <w:rPr>
                    <w:rFonts w:ascii="Cambria" w:hAnsi="Cambria"/>
                    <w:sz w:val="24"/>
                    <w:szCs w:val="32"/>
                  </w:rPr>
                  <w:t xml:space="preserve"> in Bangkok</w:t>
                </w:r>
                <w:r w:rsidR="00BC1265">
                  <w:rPr>
                    <w:rFonts w:ascii="Cambria" w:hAnsi="Cambria"/>
                    <w:sz w:val="24"/>
                    <w:szCs w:val="32"/>
                  </w:rPr>
                  <w:t>.</w:t>
                </w:r>
              </w:p>
            </w:tc>
          </w:sdtContent>
        </w:sdt>
      </w:tr>
      <w:tr w:rsidR="003235A7" w14:paraId="4BC6D796" w14:textId="77777777" w:rsidTr="003235A7">
        <w:tc>
          <w:tcPr>
            <w:tcW w:w="9016" w:type="dxa"/>
          </w:tcPr>
          <w:p w14:paraId="2E9E1E2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B18FC4F" w14:textId="71837B4A" w:rsidR="004A698E" w:rsidRDefault="004A698E" w:rsidP="008A5B87">
            <w:sdt>
              <w:sdtPr>
                <w:id w:val="-112770014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Wib05 \l 1033 </w:instrText>
                </w:r>
                <w:r>
                  <w:fldChar w:fldCharType="separate"/>
                </w:r>
                <w:r w:rsidRPr="004A698E">
                  <w:rPr>
                    <w:noProof/>
                    <w:lang w:val="en-US"/>
                  </w:rPr>
                  <w:t>(Leesuwan)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63F56496E1FE4A4FBB560A789B612403"/>
              </w:placeholder>
            </w:sdtPr>
            <w:sdtEndPr/>
            <w:sdtContent>
              <w:p w14:paraId="0B9AC6BC" w14:textId="7B284214" w:rsidR="003235A7" w:rsidRPr="004A698E" w:rsidRDefault="004A698E" w:rsidP="004A698E">
                <w:pPr>
                  <w:jc w:val="thaiDistribute"/>
                  <w:rPr>
                    <w:rFonts w:ascii="Cambria" w:hAnsi="Cambria"/>
                    <w:sz w:val="24"/>
                    <w:szCs w:val="32"/>
                  </w:rPr>
                </w:pPr>
                <w:sdt>
                  <w:sdtPr>
                    <w:id w:val="12270233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mbria" w:hAnsi="Cambria"/>
                        <w:sz w:val="24"/>
                        <w:szCs w:val="32"/>
                        <w:lang w:val="en-US"/>
                      </w:rPr>
                      <w:instrText xml:space="preserve"> CITATION Api921 \l 1033 </w:instrText>
                    </w:r>
                    <w: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sz w:val="24"/>
                        <w:szCs w:val="32"/>
                        <w:lang w:val="en-US"/>
                      </w:rPr>
                      <w:t xml:space="preserve"> </w:t>
                    </w:r>
                    <w:r w:rsidRPr="004A698E">
                      <w:rPr>
                        <w:rFonts w:ascii="Cambria" w:hAnsi="Cambria"/>
                        <w:noProof/>
                        <w:sz w:val="24"/>
                        <w:szCs w:val="32"/>
                        <w:lang w:val="en-US"/>
                      </w:rPr>
                      <w:t>(Poshyananda)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64985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0BEB5" w14:textId="77777777" w:rsidR="002311BF" w:rsidRDefault="002311BF" w:rsidP="007A0D55">
      <w:pPr>
        <w:spacing w:after="0" w:line="240" w:lineRule="auto"/>
      </w:pPr>
      <w:r>
        <w:separator/>
      </w:r>
    </w:p>
  </w:endnote>
  <w:endnote w:type="continuationSeparator" w:id="0">
    <w:p w14:paraId="55B1ACD5" w14:textId="77777777" w:rsidR="002311BF" w:rsidRDefault="002311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97B02" w14:textId="77777777" w:rsidR="002311BF" w:rsidRDefault="002311BF" w:rsidP="007A0D55">
      <w:pPr>
        <w:spacing w:after="0" w:line="240" w:lineRule="auto"/>
      </w:pPr>
      <w:r>
        <w:separator/>
      </w:r>
    </w:p>
  </w:footnote>
  <w:footnote w:type="continuationSeparator" w:id="0">
    <w:p w14:paraId="0A7B2CC3" w14:textId="77777777" w:rsidR="002311BF" w:rsidRDefault="002311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ECE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E03565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BF"/>
    <w:rsid w:val="00032559"/>
    <w:rsid w:val="00052040"/>
    <w:rsid w:val="000B25AE"/>
    <w:rsid w:val="000B55AB"/>
    <w:rsid w:val="000D24DC"/>
    <w:rsid w:val="00101B2E"/>
    <w:rsid w:val="00116FA0"/>
    <w:rsid w:val="00131DCD"/>
    <w:rsid w:val="0015114C"/>
    <w:rsid w:val="001A21F3"/>
    <w:rsid w:val="001A2537"/>
    <w:rsid w:val="001A6A06"/>
    <w:rsid w:val="00210C03"/>
    <w:rsid w:val="002162E2"/>
    <w:rsid w:val="00225C5A"/>
    <w:rsid w:val="00230B10"/>
    <w:rsid w:val="002311BF"/>
    <w:rsid w:val="00234353"/>
    <w:rsid w:val="00244BB0"/>
    <w:rsid w:val="002A0A0D"/>
    <w:rsid w:val="002A6BC9"/>
    <w:rsid w:val="002B0B37"/>
    <w:rsid w:val="0030662D"/>
    <w:rsid w:val="003235A7"/>
    <w:rsid w:val="003677B6"/>
    <w:rsid w:val="003D3579"/>
    <w:rsid w:val="003E2795"/>
    <w:rsid w:val="003F0D73"/>
    <w:rsid w:val="0044018C"/>
    <w:rsid w:val="00462DBE"/>
    <w:rsid w:val="00464699"/>
    <w:rsid w:val="00483379"/>
    <w:rsid w:val="00487BC5"/>
    <w:rsid w:val="00496888"/>
    <w:rsid w:val="004A698E"/>
    <w:rsid w:val="004A7476"/>
    <w:rsid w:val="004E5896"/>
    <w:rsid w:val="00513EE6"/>
    <w:rsid w:val="005227FF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6F37"/>
    <w:rsid w:val="007A0D55"/>
    <w:rsid w:val="007B3377"/>
    <w:rsid w:val="007E5F44"/>
    <w:rsid w:val="00821DE3"/>
    <w:rsid w:val="00846CE1"/>
    <w:rsid w:val="008A5B87"/>
    <w:rsid w:val="008F32B3"/>
    <w:rsid w:val="00922950"/>
    <w:rsid w:val="009A129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26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6E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11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11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180E8F33547943B2DD3E24FB821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76BD-F44F-6247-9175-52634AD0F810}"/>
      </w:docPartPr>
      <w:docPartBody>
        <w:p w:rsidR="00000000" w:rsidRDefault="004E117A">
          <w:pPr>
            <w:pStyle w:val="D5180E8F33547943B2DD3E24FB821FD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47F2A39D075084395B9194576AB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93E03-52CC-CF4A-9999-A29F7775DCDB}"/>
      </w:docPartPr>
      <w:docPartBody>
        <w:p w:rsidR="00000000" w:rsidRDefault="004E117A">
          <w:pPr>
            <w:pStyle w:val="347F2A39D075084395B9194576AB1B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2330D7ABC2E84480C643BE6B74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DBDD3-DE99-D844-BF79-4CC4DBAED17A}"/>
      </w:docPartPr>
      <w:docPartBody>
        <w:p w:rsidR="00000000" w:rsidRDefault="004E117A">
          <w:pPr>
            <w:pStyle w:val="3C2330D7ABC2E84480C643BE6B74270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A86182219D6C41B79E1BF00213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7118-980D-0B4C-8EE1-2F900849DD2F}"/>
      </w:docPartPr>
      <w:docPartBody>
        <w:p w:rsidR="00000000" w:rsidRDefault="004E117A">
          <w:pPr>
            <w:pStyle w:val="57A86182219D6C41B79E1BF0021335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21FB0FF1A86C438907D2759B97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06E5-D362-E14E-AF34-09A25ED7BF86}"/>
      </w:docPartPr>
      <w:docPartBody>
        <w:p w:rsidR="00000000" w:rsidRDefault="004E117A">
          <w:pPr>
            <w:pStyle w:val="7B21FB0FF1A86C438907D2759B97382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056F89700C0545AA7DB4B738E3F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CAB25-8078-F344-80D7-B2835D1C2AA9}"/>
      </w:docPartPr>
      <w:docPartBody>
        <w:p w:rsidR="00000000" w:rsidRDefault="004E117A">
          <w:pPr>
            <w:pStyle w:val="5E056F89700C0545AA7DB4B738E3FC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A951B0A9516A4C9A8783A6C0EF9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DAB34-BEEE-E34D-A97A-3B14CF6DE26C}"/>
      </w:docPartPr>
      <w:docPartBody>
        <w:p w:rsidR="00000000" w:rsidRDefault="004E117A">
          <w:pPr>
            <w:pStyle w:val="A6A951B0A9516A4C9A8783A6C0EF9E8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C2F13D9A418247881D5BB127B8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8A8FC-9707-104E-8900-0206E47F879A}"/>
      </w:docPartPr>
      <w:docPartBody>
        <w:p w:rsidR="00000000" w:rsidRDefault="004E117A">
          <w:pPr>
            <w:pStyle w:val="2BC2F13D9A418247881D5BB127B841C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5781532B57BAC43A3C82D2C57433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006C6-FED5-724D-8F34-EE223BC2BE23}"/>
      </w:docPartPr>
      <w:docPartBody>
        <w:p w:rsidR="00000000" w:rsidRDefault="004E117A">
          <w:pPr>
            <w:pStyle w:val="85781532B57BAC43A3C82D2C57433F7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69C44D6C67ED444B5BF7B56D7C0F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02699-4F09-0045-B12A-63862590D01B}"/>
      </w:docPartPr>
      <w:docPartBody>
        <w:p w:rsidR="00000000" w:rsidRDefault="004E117A">
          <w:pPr>
            <w:pStyle w:val="769C44D6C67ED444B5BF7B56D7C0F92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180E8F33547943B2DD3E24FB821FD8">
    <w:name w:val="D5180E8F33547943B2DD3E24FB821FD8"/>
  </w:style>
  <w:style w:type="paragraph" w:customStyle="1" w:styleId="347F2A39D075084395B9194576AB1B89">
    <w:name w:val="347F2A39D075084395B9194576AB1B89"/>
  </w:style>
  <w:style w:type="paragraph" w:customStyle="1" w:styleId="3C2330D7ABC2E84480C643BE6B742702">
    <w:name w:val="3C2330D7ABC2E84480C643BE6B742702"/>
  </w:style>
  <w:style w:type="paragraph" w:customStyle="1" w:styleId="57A86182219D6C41B79E1BF00213353B">
    <w:name w:val="57A86182219D6C41B79E1BF00213353B"/>
  </w:style>
  <w:style w:type="paragraph" w:customStyle="1" w:styleId="7B21FB0FF1A86C438907D2759B97382B">
    <w:name w:val="7B21FB0FF1A86C438907D2759B97382B"/>
  </w:style>
  <w:style w:type="paragraph" w:customStyle="1" w:styleId="5E056F89700C0545AA7DB4B738E3FCCB">
    <w:name w:val="5E056F89700C0545AA7DB4B738E3FCCB"/>
  </w:style>
  <w:style w:type="paragraph" w:customStyle="1" w:styleId="A6A951B0A9516A4C9A8783A6C0EF9E85">
    <w:name w:val="A6A951B0A9516A4C9A8783A6C0EF9E85"/>
  </w:style>
  <w:style w:type="paragraph" w:customStyle="1" w:styleId="2BC2F13D9A418247881D5BB127B841CA">
    <w:name w:val="2BC2F13D9A418247881D5BB127B841CA"/>
  </w:style>
  <w:style w:type="paragraph" w:customStyle="1" w:styleId="85781532B57BAC43A3C82D2C57433F73">
    <w:name w:val="85781532B57BAC43A3C82D2C57433F73"/>
  </w:style>
  <w:style w:type="paragraph" w:customStyle="1" w:styleId="769C44D6C67ED444B5BF7B56D7C0F929">
    <w:name w:val="769C44D6C67ED444B5BF7B56D7C0F929"/>
  </w:style>
  <w:style w:type="paragraph" w:customStyle="1" w:styleId="63F56496E1FE4A4FBB560A789B612403">
    <w:name w:val="63F56496E1FE4A4FBB560A789B6124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180E8F33547943B2DD3E24FB821FD8">
    <w:name w:val="D5180E8F33547943B2DD3E24FB821FD8"/>
  </w:style>
  <w:style w:type="paragraph" w:customStyle="1" w:styleId="347F2A39D075084395B9194576AB1B89">
    <w:name w:val="347F2A39D075084395B9194576AB1B89"/>
  </w:style>
  <w:style w:type="paragraph" w:customStyle="1" w:styleId="3C2330D7ABC2E84480C643BE6B742702">
    <w:name w:val="3C2330D7ABC2E84480C643BE6B742702"/>
  </w:style>
  <w:style w:type="paragraph" w:customStyle="1" w:styleId="57A86182219D6C41B79E1BF00213353B">
    <w:name w:val="57A86182219D6C41B79E1BF00213353B"/>
  </w:style>
  <w:style w:type="paragraph" w:customStyle="1" w:styleId="7B21FB0FF1A86C438907D2759B97382B">
    <w:name w:val="7B21FB0FF1A86C438907D2759B97382B"/>
  </w:style>
  <w:style w:type="paragraph" w:customStyle="1" w:styleId="5E056F89700C0545AA7DB4B738E3FCCB">
    <w:name w:val="5E056F89700C0545AA7DB4B738E3FCCB"/>
  </w:style>
  <w:style w:type="paragraph" w:customStyle="1" w:styleId="A6A951B0A9516A4C9A8783A6C0EF9E85">
    <w:name w:val="A6A951B0A9516A4C9A8783A6C0EF9E85"/>
  </w:style>
  <w:style w:type="paragraph" w:customStyle="1" w:styleId="2BC2F13D9A418247881D5BB127B841CA">
    <w:name w:val="2BC2F13D9A418247881D5BB127B841CA"/>
  </w:style>
  <w:style w:type="paragraph" w:customStyle="1" w:styleId="85781532B57BAC43A3C82D2C57433F73">
    <w:name w:val="85781532B57BAC43A3C82D2C57433F73"/>
  </w:style>
  <w:style w:type="paragraph" w:customStyle="1" w:styleId="769C44D6C67ED444B5BF7B56D7C0F929">
    <w:name w:val="769C44D6C67ED444B5BF7B56D7C0F929"/>
  </w:style>
  <w:style w:type="paragraph" w:customStyle="1" w:styleId="63F56496E1FE4A4FBB560A789B612403">
    <w:name w:val="63F56496E1FE4A4FBB560A789B612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Wib05</b:Tag>
    <b:SourceType>Book</b:SourceType>
    <b:Guid>{71CC2824-9EEA-9643-9EFB-E3E0B7E52826}</b:Guid>
    <b:Author>
      <b:Author>
        <b:NameList>
          <b:Person>
            <b:Last>Leesuwan</b:Last>
            <b:First>Wiboon</b:First>
          </b:Person>
        </b:NameList>
      </b:Author>
    </b:Author>
    <b:Title>Art in Thailand: From Siam to Modern Art (Thai)</b:Title>
    <b:City>Bangkok</b:City>
    <b:Publisher>LadPraw Book Center</b:Publisher>
    <b:Year>2005</b:Year>
    <b:RefOrder>1</b:RefOrder>
  </b:Source>
  <b:Source>
    <b:Tag>Api921</b:Tag>
    <b:SourceType>Book</b:SourceType>
    <b:Guid>{5B7FA18F-0A9A-D640-ACB9-8044D11C2AF4}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City>New York</b:City>
    <b:Publisher>Oxford UP</b:Publisher>
    <b:Year>1992</b:Year>
    <b:RefOrder>2</b:RefOrder>
  </b:Source>
</b:Sources>
</file>

<file path=customXml/itemProps1.xml><?xml version="1.0" encoding="utf-8"?>
<ds:datastoreItem xmlns:ds="http://schemas.openxmlformats.org/officeDocument/2006/customXml" ds:itemID="{36E42D01-17BE-5A44-8E1D-3AE15CD1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20</cp:revision>
  <dcterms:created xsi:type="dcterms:W3CDTF">2015-01-25T07:50:00Z</dcterms:created>
  <dcterms:modified xsi:type="dcterms:W3CDTF">2015-01-25T08:01:00Z</dcterms:modified>
</cp:coreProperties>
</file>