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EF2EE3" w14:textId="77777777" w:rsidTr="00922950">
        <w:tc>
          <w:tcPr>
            <w:tcW w:w="491" w:type="dxa"/>
            <w:vMerge w:val="restart"/>
            <w:shd w:val="clear" w:color="auto" w:fill="A6A6A6" w:themeFill="background1" w:themeFillShade="A6"/>
            <w:textDirection w:val="btLr"/>
          </w:tcPr>
          <w:p w14:paraId="712FEED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C1BB74408E5C46BC20DB0D6574271F"/>
            </w:placeholder>
            <w:showingPlcHdr/>
            <w:dropDownList>
              <w:listItem w:displayText="Dr." w:value="Dr."/>
              <w:listItem w:displayText="Prof." w:value="Prof."/>
            </w:dropDownList>
          </w:sdtPr>
          <w:sdtEndPr/>
          <w:sdtContent>
            <w:tc>
              <w:tcPr>
                <w:tcW w:w="1259" w:type="dxa"/>
              </w:tcPr>
              <w:p w14:paraId="56EBCA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5B9295D487DC41894F89B7CBF043D3"/>
            </w:placeholder>
            <w:text/>
          </w:sdtPr>
          <w:sdtEndPr/>
          <w:sdtContent>
            <w:tc>
              <w:tcPr>
                <w:tcW w:w="2073" w:type="dxa"/>
              </w:tcPr>
              <w:p w14:paraId="2EBC344D" w14:textId="77777777" w:rsidR="00B574C9" w:rsidRDefault="00085D44" w:rsidP="00085D44">
                <w:r>
                  <w:t>Min</w:t>
                </w:r>
              </w:p>
            </w:tc>
          </w:sdtContent>
        </w:sdt>
        <w:sdt>
          <w:sdtPr>
            <w:alias w:val="Middle name"/>
            <w:tag w:val="authorMiddleName"/>
            <w:id w:val="-2076034781"/>
            <w:placeholder>
              <w:docPart w:val="63EE57D1B14AEC42B81E9DC1A67EC5D4"/>
            </w:placeholder>
            <w:showingPlcHdr/>
            <w:text/>
          </w:sdtPr>
          <w:sdtEndPr/>
          <w:sdtContent>
            <w:tc>
              <w:tcPr>
                <w:tcW w:w="2551" w:type="dxa"/>
              </w:tcPr>
              <w:p w14:paraId="052F4964" w14:textId="77777777" w:rsidR="00B574C9" w:rsidRDefault="00B574C9" w:rsidP="00922950">
                <w:r>
                  <w:rPr>
                    <w:rStyle w:val="PlaceholderText"/>
                  </w:rPr>
                  <w:t>[Middle name]</w:t>
                </w:r>
              </w:p>
            </w:tc>
          </w:sdtContent>
        </w:sdt>
        <w:sdt>
          <w:sdtPr>
            <w:alias w:val="Last name"/>
            <w:tag w:val="authorLastName"/>
            <w:id w:val="-1088529830"/>
            <w:placeholder>
              <w:docPart w:val="DA5B6082B58EE247ADCA6677EB97C9C7"/>
            </w:placeholder>
            <w:text/>
          </w:sdtPr>
          <w:sdtEndPr/>
          <w:sdtContent>
            <w:tc>
              <w:tcPr>
                <w:tcW w:w="2642" w:type="dxa"/>
              </w:tcPr>
              <w:p w14:paraId="021F2586" w14:textId="77777777" w:rsidR="00B574C9" w:rsidRDefault="00085D44" w:rsidP="00085D44">
                <w:proofErr w:type="spellStart"/>
                <w:r>
                  <w:t>Kyungso</w:t>
                </w:r>
                <w:proofErr w:type="spellEnd"/>
              </w:p>
            </w:tc>
          </w:sdtContent>
        </w:sdt>
      </w:tr>
      <w:tr w:rsidR="00B574C9" w14:paraId="761425E5" w14:textId="77777777" w:rsidTr="001A6A06">
        <w:trPr>
          <w:trHeight w:val="986"/>
        </w:trPr>
        <w:tc>
          <w:tcPr>
            <w:tcW w:w="491" w:type="dxa"/>
            <w:vMerge/>
            <w:shd w:val="clear" w:color="auto" w:fill="A6A6A6" w:themeFill="background1" w:themeFillShade="A6"/>
          </w:tcPr>
          <w:p w14:paraId="15E6B6ED" w14:textId="77777777" w:rsidR="00B574C9" w:rsidRPr="001A6A06" w:rsidRDefault="00B574C9" w:rsidP="00CF1542">
            <w:pPr>
              <w:jc w:val="center"/>
              <w:rPr>
                <w:b/>
                <w:color w:val="FFFFFF" w:themeColor="background1"/>
              </w:rPr>
            </w:pPr>
          </w:p>
        </w:tc>
        <w:sdt>
          <w:sdtPr>
            <w:alias w:val="Biography"/>
            <w:tag w:val="authorBiography"/>
            <w:id w:val="938807824"/>
            <w:placeholder>
              <w:docPart w:val="377007AA09310145A7B48A833267CAC4"/>
            </w:placeholder>
            <w:showingPlcHdr/>
          </w:sdtPr>
          <w:sdtEndPr/>
          <w:sdtContent>
            <w:tc>
              <w:tcPr>
                <w:tcW w:w="8525" w:type="dxa"/>
                <w:gridSpan w:val="4"/>
              </w:tcPr>
              <w:p w14:paraId="4F046143" w14:textId="77777777" w:rsidR="00B574C9" w:rsidRDefault="00B574C9" w:rsidP="00922950">
                <w:r>
                  <w:rPr>
                    <w:rStyle w:val="PlaceholderText"/>
                  </w:rPr>
                  <w:t>[Enter your biography]</w:t>
                </w:r>
              </w:p>
            </w:tc>
          </w:sdtContent>
        </w:sdt>
      </w:tr>
      <w:tr w:rsidR="00B574C9" w14:paraId="2F326E38" w14:textId="77777777" w:rsidTr="001A6A06">
        <w:trPr>
          <w:trHeight w:val="986"/>
        </w:trPr>
        <w:tc>
          <w:tcPr>
            <w:tcW w:w="491" w:type="dxa"/>
            <w:vMerge/>
            <w:shd w:val="clear" w:color="auto" w:fill="A6A6A6" w:themeFill="background1" w:themeFillShade="A6"/>
          </w:tcPr>
          <w:p w14:paraId="7DFECB3B" w14:textId="77777777" w:rsidR="00B574C9" w:rsidRPr="001A6A06" w:rsidRDefault="00B574C9" w:rsidP="00CF1542">
            <w:pPr>
              <w:jc w:val="center"/>
              <w:rPr>
                <w:b/>
                <w:color w:val="FFFFFF" w:themeColor="background1"/>
              </w:rPr>
            </w:pPr>
          </w:p>
        </w:tc>
        <w:sdt>
          <w:sdtPr>
            <w:alias w:val="Affiliation"/>
            <w:tag w:val="affiliation"/>
            <w:id w:val="2012937915"/>
            <w:placeholder>
              <w:docPart w:val="FCCD209B2A790545B2EE4D8CB9B5B41C"/>
            </w:placeholder>
            <w:showingPlcHdr/>
            <w:text/>
          </w:sdtPr>
          <w:sdtEndPr/>
          <w:sdtContent>
            <w:tc>
              <w:tcPr>
                <w:tcW w:w="8525" w:type="dxa"/>
                <w:gridSpan w:val="4"/>
              </w:tcPr>
              <w:p w14:paraId="32C79F2E" w14:textId="77777777" w:rsidR="00B574C9" w:rsidRDefault="00B574C9" w:rsidP="00B574C9">
                <w:r>
                  <w:rPr>
                    <w:rStyle w:val="PlaceholderText"/>
                  </w:rPr>
                  <w:t>[Enter the institution with which you are affiliated]</w:t>
                </w:r>
              </w:p>
            </w:tc>
          </w:sdtContent>
        </w:sdt>
      </w:tr>
    </w:tbl>
    <w:p w14:paraId="3CBB31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AE170A" w14:textId="77777777" w:rsidTr="00244BB0">
        <w:tc>
          <w:tcPr>
            <w:tcW w:w="9016" w:type="dxa"/>
            <w:shd w:val="clear" w:color="auto" w:fill="A6A6A6" w:themeFill="background1" w:themeFillShade="A6"/>
            <w:tcMar>
              <w:top w:w="113" w:type="dxa"/>
              <w:bottom w:w="113" w:type="dxa"/>
            </w:tcMar>
          </w:tcPr>
          <w:p w14:paraId="745DA5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0DC26C" w14:textId="77777777" w:rsidTr="003F0D73">
        <w:sdt>
          <w:sdtPr>
            <w:rPr>
              <w:b/>
            </w:rPr>
            <w:alias w:val="Article headword"/>
            <w:tag w:val="articleHeadword"/>
            <w:id w:val="-361440020"/>
            <w:placeholder>
              <w:docPart w:val="AF20364F20168141926DCEF68C515180"/>
            </w:placeholder>
            <w:text/>
          </w:sdtPr>
          <w:sdtEndPr/>
          <w:sdtContent>
            <w:tc>
              <w:tcPr>
                <w:tcW w:w="9016" w:type="dxa"/>
                <w:tcMar>
                  <w:top w:w="113" w:type="dxa"/>
                  <w:bottom w:w="113" w:type="dxa"/>
                </w:tcMar>
              </w:tcPr>
              <w:p w14:paraId="7CB6C0C2" w14:textId="77777777" w:rsidR="003F0D73" w:rsidRPr="00FB589A" w:rsidRDefault="00085D44" w:rsidP="00085D44">
                <w:pPr>
                  <w:rPr>
                    <w:b/>
                  </w:rPr>
                </w:pPr>
                <w:r w:rsidRPr="00085D44">
                  <w:rPr>
                    <w:b/>
                    <w:lang w:val="en-US" w:eastAsia="ko-KR"/>
                  </w:rPr>
                  <w:t xml:space="preserve">Kim, </w:t>
                </w:r>
                <w:proofErr w:type="spellStart"/>
                <w:r w:rsidRPr="00085D44">
                  <w:rPr>
                    <w:b/>
                    <w:lang w:val="en-US" w:eastAsia="ko-KR"/>
                  </w:rPr>
                  <w:t>Whanki</w:t>
                </w:r>
                <w:proofErr w:type="spellEnd"/>
                <w:r w:rsidRPr="00085D44">
                  <w:rPr>
                    <w:b/>
                    <w:lang w:val="en-US" w:eastAsia="ko-KR"/>
                  </w:rPr>
                  <w:t xml:space="preserve"> (</w:t>
                </w:r>
                <w:r w:rsidRPr="00085D44">
                  <w:rPr>
                    <w:rFonts w:ascii="바탕" w:eastAsia="바탕" w:hAnsi="바탕" w:cs="바탕" w:hint="eastAsia"/>
                    <w:b/>
                    <w:lang w:val="en-US" w:eastAsia="ko-KR"/>
                  </w:rPr>
                  <w:t>김환기</w:t>
                </w:r>
                <w:r w:rsidRPr="00085D44">
                  <w:rPr>
                    <w:b/>
                    <w:lang w:val="en-US" w:eastAsia="ko-KR"/>
                  </w:rPr>
                  <w:t>, 1913-1974)</w:t>
                </w:r>
              </w:p>
            </w:tc>
          </w:sdtContent>
        </w:sdt>
      </w:tr>
      <w:tr w:rsidR="00464699" w14:paraId="0B616AF6" w14:textId="77777777" w:rsidTr="008D7F1D">
        <w:sdt>
          <w:sdtPr>
            <w:alias w:val="Variant headwords"/>
            <w:tag w:val="variantHeadwords"/>
            <w:id w:val="173464402"/>
            <w:placeholder>
              <w:docPart w:val="516195957ECEA448A846B0507F7E9937"/>
            </w:placeholder>
            <w:showingPlcHdr/>
          </w:sdtPr>
          <w:sdtEndPr/>
          <w:sdtContent>
            <w:tc>
              <w:tcPr>
                <w:tcW w:w="9016" w:type="dxa"/>
                <w:tcMar>
                  <w:top w:w="113" w:type="dxa"/>
                  <w:bottom w:w="113" w:type="dxa"/>
                </w:tcMar>
              </w:tcPr>
              <w:p w14:paraId="4CE86B1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636216" w14:textId="77777777" w:rsidTr="003F0D73">
        <w:sdt>
          <w:sdtPr>
            <w:alias w:val="Abstract"/>
            <w:tag w:val="abstract"/>
            <w:id w:val="-635871867"/>
            <w:placeholder>
              <w:docPart w:val="329C7C031B5D624182921FB80142C30E"/>
            </w:placeholder>
            <w:showingPlcHdr/>
          </w:sdtPr>
          <w:sdtEndPr/>
          <w:sdtContent>
            <w:tc>
              <w:tcPr>
                <w:tcW w:w="9016" w:type="dxa"/>
                <w:tcMar>
                  <w:top w:w="113" w:type="dxa"/>
                  <w:bottom w:w="113" w:type="dxa"/>
                </w:tcMar>
              </w:tcPr>
              <w:p w14:paraId="335120C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484D4AB" w14:textId="77777777" w:rsidTr="003F0D73">
        <w:sdt>
          <w:sdtPr>
            <w:alias w:val="Article text"/>
            <w:tag w:val="articleText"/>
            <w:id w:val="634067588"/>
            <w:placeholder>
              <w:docPart w:val="D0F21C9595612D4DAF5644A56D42A268"/>
            </w:placeholder>
          </w:sdtPr>
          <w:sdtEndPr/>
          <w:sdtContent>
            <w:tc>
              <w:tcPr>
                <w:tcW w:w="9016" w:type="dxa"/>
                <w:tcMar>
                  <w:top w:w="113" w:type="dxa"/>
                  <w:bottom w:w="113" w:type="dxa"/>
                </w:tcMar>
              </w:tcPr>
              <w:p w14:paraId="61B6C021" w14:textId="36444E9C" w:rsidR="00085D44" w:rsidRDefault="00085D44" w:rsidP="00085D44">
                <w:r>
                  <w:t xml:space="preserve">A leading figure of the first generation of Korean abstract artists, from the mid-1930s Kim </w:t>
                </w:r>
                <w:proofErr w:type="spellStart"/>
                <w:r>
                  <w:t>Whanki</w:t>
                </w:r>
                <w:proofErr w:type="spellEnd"/>
                <w:r>
                  <w:t xml:space="preserve"> shaped a distinctive style by grafting Korean lyricism into modernist art practices. In 1943, Kim, along with some fellow Japane</w:t>
                </w:r>
                <w:r>
                  <w:rPr>
                    <w:rFonts w:hint="eastAsia"/>
                  </w:rPr>
                  <w:t>se</w:t>
                </w:r>
                <w:r>
                  <w:t xml:space="preserve">-trained </w:t>
                </w:r>
                <w:r w:rsidR="008D7F1D">
                  <w:t>painters, formed a group called</w:t>
                </w:r>
                <w:r>
                  <w:t xml:space="preserve"> the New Realist School </w:t>
                </w:r>
                <w:r w:rsidRPr="001C180A">
                  <w:rPr>
                    <w:rFonts w:ascii="Batang" w:eastAsia="Batang" w:hAnsi="Batang" w:hint="eastAsia"/>
                  </w:rPr>
                  <w:t>(</w:t>
                </w:r>
                <w:proofErr w:type="spellStart"/>
                <w:r w:rsidRPr="001C180A">
                  <w:rPr>
                    <w:rFonts w:ascii="Batang" w:eastAsia="Batang" w:hAnsi="Batang" w:hint="eastAsia"/>
                  </w:rPr>
                  <w:t>신사실파</w:t>
                </w:r>
                <w:proofErr w:type="spellEnd"/>
                <w:r w:rsidRPr="001C180A">
                  <w:rPr>
                    <w:rFonts w:ascii="Batang" w:eastAsia="Batang" w:hAnsi="Batang" w:hint="eastAsia"/>
                  </w:rPr>
                  <w:t>)</w:t>
                </w:r>
                <w:r>
                  <w:rPr>
                    <w:rFonts w:hint="eastAsia"/>
                  </w:rPr>
                  <w:t xml:space="preserve"> </w:t>
                </w:r>
                <w:r>
                  <w:t>whose style combined realistic forms and abstract structures. Kim’s influential status in Seo</w:t>
                </w:r>
                <w:r>
                  <w:rPr>
                    <w:rFonts w:hint="eastAsia"/>
                  </w:rPr>
                  <w:t>u</w:t>
                </w:r>
                <w:r>
                  <w:t>l’s artistic community led him to serve as a professor at Seoul National University</w:t>
                </w:r>
                <w:r>
                  <w:rPr>
                    <w:rFonts w:hint="eastAsia"/>
                  </w:rPr>
                  <w:t xml:space="preserve"> </w:t>
                </w:r>
                <w:r w:rsidRPr="00064705">
                  <w:rPr>
                    <w:rFonts w:ascii="Batang" w:eastAsia="Batang" w:hAnsi="Batang" w:hint="eastAsia"/>
                  </w:rPr>
                  <w:t>(</w:t>
                </w:r>
                <w:proofErr w:type="spellStart"/>
                <w:r w:rsidRPr="00064705">
                  <w:rPr>
                    <w:rFonts w:ascii="Batang" w:eastAsia="Batang" w:hAnsi="Batang" w:hint="eastAsia"/>
                  </w:rPr>
                  <w:t>국립서울대학교</w:t>
                </w:r>
                <w:proofErr w:type="spellEnd"/>
                <w:r w:rsidRPr="00064705">
                  <w:rPr>
                    <w:rFonts w:ascii="Batang" w:eastAsia="Batang" w:hAnsi="Batang" w:hint="eastAsia"/>
                  </w:rPr>
                  <w:t>)</w:t>
                </w:r>
                <w:r>
                  <w:t xml:space="preserve"> and </w:t>
                </w:r>
                <w:proofErr w:type="spellStart"/>
                <w:r>
                  <w:t>Hongik</w:t>
                </w:r>
                <w:proofErr w:type="spellEnd"/>
                <w:r>
                  <w:t xml:space="preserve"> University, Seoul</w:t>
                </w:r>
                <w:r>
                  <w:rPr>
                    <w:rFonts w:hint="eastAsia"/>
                  </w:rPr>
                  <w:t xml:space="preserve"> </w:t>
                </w:r>
                <w:r w:rsidRPr="00064705">
                  <w:rPr>
                    <w:rFonts w:ascii="Batang" w:eastAsia="Batang" w:hAnsi="Batang" w:hint="eastAsia"/>
                  </w:rPr>
                  <w:t>(</w:t>
                </w:r>
                <w:proofErr w:type="spellStart"/>
                <w:r w:rsidRPr="00064705">
                  <w:rPr>
                    <w:rFonts w:ascii="Batang" w:eastAsia="Batang" w:hAnsi="Batang" w:hint="eastAsia"/>
                  </w:rPr>
                  <w:t>홍익대학교</w:t>
                </w:r>
                <w:proofErr w:type="spellEnd"/>
                <w:r w:rsidRPr="00064705">
                  <w:rPr>
                    <w:rFonts w:ascii="Batang" w:eastAsia="Batang" w:hAnsi="Batang" w:hint="eastAsia"/>
                  </w:rPr>
                  <w:t>)</w:t>
                </w:r>
                <w:r>
                  <w:t>. In his earlier works, ceramics, traditional symbols, semi-nude women, and natural motifs were core subjects. The objects were rhythmically rendered in geometrical shapes, terse lines, and simplified colours and forms. Since the mid-1960s, recognisable images were gradually eliminated, and his work took on a monochrome hue. Many sizes of dots enclosed by layered squares and lines drawn toward different directions sugges</w:t>
                </w:r>
                <w:r w:rsidR="0017743B">
                  <w:t>t islands on the sea or clouds i</w:t>
                </w:r>
                <w:r>
                  <w:t xml:space="preserve">n the sky, which engendered thematic continuity with previous works. The highly refined formal expression and a meditative sense of colour in Kim’s paintings earned him formidable acclaim both at home and abroad. </w:t>
                </w:r>
              </w:p>
              <w:p w14:paraId="18C535C2" w14:textId="77777777" w:rsidR="008D7F1D" w:rsidRDefault="008D7F1D" w:rsidP="00085D44"/>
              <w:p w14:paraId="3AF59F89" w14:textId="6A589A75" w:rsidR="00085D44" w:rsidRDefault="00085D44" w:rsidP="00085D44">
                <w:r>
                  <w:t xml:space="preserve">Born in </w:t>
                </w:r>
                <w:proofErr w:type="spellStart"/>
                <w:r>
                  <w:t>Gijwamyeon</w:t>
                </w:r>
                <w:proofErr w:type="spellEnd"/>
                <w:r>
                  <w:t xml:space="preserve">, a small island in </w:t>
                </w:r>
                <w:proofErr w:type="spellStart"/>
                <w:r>
                  <w:t>Shinan</w:t>
                </w:r>
                <w:proofErr w:type="spellEnd"/>
                <w:r>
                  <w:t>-gun, South Korea, Kim studied Fine Arts at Nihon University, Tokyo, Japan, in 1933. Under Togo Seiji (</w:t>
                </w:r>
                <w:r w:rsidRPr="00510B85">
                  <w:rPr>
                    <w:rFonts w:ascii="Batang" w:eastAsia="Batang" w:hAnsi="Batang" w:cs="Batang" w:hint="eastAsia"/>
                  </w:rPr>
                  <w:t>東鄕靑</w:t>
                </w:r>
                <w:r w:rsidRPr="00510B85">
                  <w:rPr>
                    <w:rFonts w:ascii="MS Mincho" w:eastAsia="MS Mincho" w:hAnsi="MS Mincho" w:cs="MS Mincho" w:hint="eastAsia"/>
                  </w:rPr>
                  <w:t>児</w:t>
                </w:r>
                <w:r w:rsidR="0017743B">
                  <w:rPr>
                    <w:rFonts w:ascii="MS Mincho" w:eastAsia="MS Mincho" w:hAnsi="MS Mincho" w:cs="MS Mincho"/>
                    <w:lang w:val="en-US"/>
                  </w:rPr>
                  <w:t>,</w:t>
                </w:r>
                <w:r w:rsidR="0017743B">
                  <w:t xml:space="preserve"> 1897</w:t>
                </w:r>
                <w:r w:rsidR="00AB467E">
                  <w:t>-</w:t>
                </w:r>
                <w:r>
                  <w:t xml:space="preserve">1978) and Fujita </w:t>
                </w:r>
                <w:proofErr w:type="spellStart"/>
                <w:r>
                  <w:t>Tsuguji</w:t>
                </w:r>
                <w:proofErr w:type="spellEnd"/>
                <w:r>
                  <w:t xml:space="preserve"> (</w:t>
                </w:r>
                <w:proofErr w:type="spellStart"/>
                <w:r w:rsidRPr="00510B85">
                  <w:rPr>
                    <w:rFonts w:ascii="Batang" w:eastAsia="Batang" w:hAnsi="Batang" w:cs="Batang" w:hint="eastAsia"/>
                  </w:rPr>
                  <w:t>藤田嗣治</w:t>
                </w:r>
                <w:proofErr w:type="spellEnd"/>
                <w:r>
                  <w:rPr>
                    <w:rFonts w:ascii="Batang" w:eastAsia="Batang" w:hAnsi="Batang" w:cs="Batang" w:hint="eastAsia"/>
                  </w:rPr>
                  <w:t>,</w:t>
                </w:r>
                <w:r w:rsidRPr="00510B85">
                  <w:t xml:space="preserve"> </w:t>
                </w:r>
                <w:r w:rsidR="00AB467E">
                  <w:t>1886-</w:t>
                </w:r>
                <w:r>
                  <w:t>1968), he enth</w:t>
                </w:r>
                <w:r w:rsidR="00AB467E">
                  <w:t>usiastically absorbed early twentieth-</w:t>
                </w:r>
                <w:r>
                  <w:t xml:space="preserve">century avant-garde art. In particular, his use of distinct contours and smooth colours had affinities with Cubism and geometrical abstraction. His Tokyo period was instrumental in that not only did he encounter Western modernism through his participations in </w:t>
                </w:r>
                <w:r w:rsidR="0017743B">
                  <w:t xml:space="preserve">the </w:t>
                </w:r>
                <w:proofErr w:type="spellStart"/>
                <w:r>
                  <w:t>Baekmanhoe</w:t>
                </w:r>
                <w:proofErr w:type="spellEnd"/>
                <w:r>
                  <w:rPr>
                    <w:rFonts w:hint="eastAsia"/>
                  </w:rPr>
                  <w:t xml:space="preserve"> </w:t>
                </w:r>
                <w:r w:rsidRPr="001C180A">
                  <w:rPr>
                    <w:rFonts w:ascii="Batang" w:eastAsia="Batang" w:hAnsi="Batang" w:hint="eastAsia"/>
                  </w:rPr>
                  <w:t>(</w:t>
                </w:r>
                <w:proofErr w:type="spellStart"/>
                <w:r w:rsidRPr="00B163C9">
                  <w:rPr>
                    <w:rFonts w:ascii="Batang" w:eastAsia="Batang" w:hAnsi="Batang" w:hint="eastAsia"/>
                  </w:rPr>
                  <w:t>白蠻會</w:t>
                </w:r>
                <w:proofErr w:type="spellEnd"/>
                <w:r w:rsidRPr="001C180A">
                  <w:rPr>
                    <w:rFonts w:ascii="Batang" w:eastAsia="Batang" w:hAnsi="Batang" w:hint="eastAsia"/>
                  </w:rPr>
                  <w:t>)</w:t>
                </w:r>
                <w:r>
                  <w:t xml:space="preserve">, </w:t>
                </w:r>
                <w:proofErr w:type="spellStart"/>
                <w:r>
                  <w:t>Nika</w:t>
                </w:r>
                <w:proofErr w:type="spellEnd"/>
                <w:r>
                  <w:t>-ten</w:t>
                </w:r>
                <w:r>
                  <w:rPr>
                    <w:rFonts w:hint="eastAsia"/>
                  </w:rPr>
                  <w:t xml:space="preserve"> </w:t>
                </w:r>
                <w:r w:rsidRPr="001C180A">
                  <w:rPr>
                    <w:rFonts w:ascii="Batang" w:eastAsia="Batang" w:hAnsi="Batang" w:hint="eastAsia"/>
                  </w:rPr>
                  <w:t>(</w:t>
                </w:r>
                <w:proofErr w:type="spellStart"/>
                <w:r w:rsidRPr="00B163C9">
                  <w:rPr>
                    <w:rFonts w:ascii="Batang" w:eastAsia="Batang" w:hAnsi="Batang" w:hint="eastAsia"/>
                  </w:rPr>
                  <w:t>二科展</w:t>
                </w:r>
                <w:proofErr w:type="spellEnd"/>
                <w:r w:rsidRPr="001C180A">
                  <w:rPr>
                    <w:rFonts w:ascii="Batang" w:eastAsia="Batang" w:hAnsi="Batang" w:hint="eastAsia"/>
                  </w:rPr>
                  <w:t>)</w:t>
                </w:r>
                <w:r>
                  <w:t xml:space="preserve">, and </w:t>
                </w:r>
                <w:proofErr w:type="spellStart"/>
                <w:r>
                  <w:t>Jiyu</w:t>
                </w:r>
                <w:proofErr w:type="spellEnd"/>
                <w:r>
                  <w:t>-ten</w:t>
                </w:r>
                <w:r>
                  <w:rPr>
                    <w:rFonts w:hint="eastAsia"/>
                  </w:rPr>
                  <w:t xml:space="preserve"> </w:t>
                </w:r>
                <w:r w:rsidRPr="001C180A">
                  <w:rPr>
                    <w:rFonts w:ascii="Batang" w:eastAsia="Batang" w:hAnsi="Batang" w:hint="eastAsia"/>
                  </w:rPr>
                  <w:t>(</w:t>
                </w:r>
                <w:proofErr w:type="spellStart"/>
                <w:r w:rsidRPr="00B163C9">
                  <w:rPr>
                    <w:rFonts w:ascii="Batang" w:eastAsia="Batang" w:hAnsi="Batang" w:hint="eastAsia"/>
                  </w:rPr>
                  <w:t>自由展</w:t>
                </w:r>
                <w:proofErr w:type="spellEnd"/>
                <w:r w:rsidRPr="001C180A">
                  <w:rPr>
                    <w:rFonts w:ascii="Batang" w:eastAsia="Batang" w:hAnsi="Batang" w:hint="eastAsia"/>
                  </w:rPr>
                  <w:t>)</w:t>
                </w:r>
                <w:r>
                  <w:t xml:space="preserve"> exhibitions, </w:t>
                </w:r>
                <w:proofErr w:type="gramStart"/>
                <w:r>
                  <w:t>but</w:t>
                </w:r>
                <w:proofErr w:type="gramEnd"/>
                <w:r>
                  <w:t xml:space="preserve"> he was also then able to transfer these movements to the Korean art scene. </w:t>
                </w:r>
              </w:p>
              <w:p w14:paraId="7BF613AC" w14:textId="77777777" w:rsidR="00085D44" w:rsidRDefault="00085D44" w:rsidP="00085D44"/>
              <w:p w14:paraId="2A5DA393" w14:textId="0621BEDD" w:rsidR="00085D44" w:rsidRDefault="00085D44" w:rsidP="00085D44">
                <w:r>
                  <w:t>Throughout his</w:t>
                </w:r>
                <w:r w:rsidR="00AB467E">
                  <w:t xml:space="preserve"> three-year stay in Paris (1956-</w:t>
                </w:r>
                <w:r>
                  <w:t>1959) and the following Seoul period, Kim reintegrated both natural motifs and still-</w:t>
                </w:r>
                <w:proofErr w:type="spellStart"/>
                <w:r>
                  <w:t>lifes</w:t>
                </w:r>
                <w:proofErr w:type="spellEnd"/>
                <w:r>
                  <w:t xml:space="preserve"> drawn from folk artefacts in varied compositions and thick </w:t>
                </w:r>
                <w:proofErr w:type="spellStart"/>
                <w:r>
                  <w:rPr>
                    <w:i/>
                  </w:rPr>
                  <w:t>matière</w:t>
                </w:r>
                <w:proofErr w:type="spellEnd"/>
                <w:r>
                  <w:t xml:space="preserve">. He employed blue as his chief colour, implying a longing for eternity or nostalgia for his home by the sea. The painter’s expressionist attitude was also reflected in magnifying the size of forms or reducing them and leaving space within the composition. </w:t>
                </w:r>
              </w:p>
              <w:p w14:paraId="57A3C7CD" w14:textId="77777777" w:rsidR="00AB467E" w:rsidRDefault="00AB467E" w:rsidP="00085D44"/>
              <w:p w14:paraId="6558FC11" w14:textId="0C9184F9" w:rsidR="00085D44" w:rsidRDefault="00085D44" w:rsidP="00085D44">
                <w:r>
                  <w:t xml:space="preserve">Kim’s visitation to the Sao Paulo Biennale in 1963 marked a critical turning point in his career in that he then settled in New York, where he devoted himself to various experiments in pure abstraction using points, lines, and planes, resulting in the creation of his dot paintings in 1970. </w:t>
                </w:r>
                <w:r w:rsidR="0017743B">
                  <w:lastRenderedPageBreak/>
                  <w:t>His interest</w:t>
                </w:r>
                <w:r>
                  <w:t xml:space="preserve"> in material</w:t>
                </w:r>
                <w:r w:rsidR="0017743B">
                  <w:t>s</w:t>
                </w:r>
                <w:r>
                  <w:t xml:space="preserve"> </w:t>
                </w:r>
                <w:r w:rsidR="0017743B">
                  <w:t xml:space="preserve">was </w:t>
                </w:r>
                <w:r>
                  <w:t xml:space="preserve">also striking during this time, as seen in the production of works in gouache or oil on newspaper, collages using Korean paper, and </w:t>
                </w:r>
                <w:proofErr w:type="spellStart"/>
                <w:r>
                  <w:rPr>
                    <w:i/>
                  </w:rPr>
                  <w:t>papier</w:t>
                </w:r>
                <w:proofErr w:type="spellEnd"/>
                <w:r>
                  <w:rPr>
                    <w:i/>
                  </w:rPr>
                  <w:t xml:space="preserve"> </w:t>
                </w:r>
                <w:proofErr w:type="spellStart"/>
                <w:r>
                  <w:rPr>
                    <w:i/>
                  </w:rPr>
                  <w:t>mâché</w:t>
                </w:r>
                <w:proofErr w:type="spellEnd"/>
                <w:r>
                  <w:t xml:space="preserve"> objects. From the late 1960s, he adopted</w:t>
                </w:r>
                <w:r w:rsidR="0017743B">
                  <w:t xml:space="preserve"> an </w:t>
                </w:r>
                <w:r>
                  <w:t>all-over composition on monumental-sized canvas</w:t>
                </w:r>
                <w:r w:rsidR="0017743B">
                  <w:t>es</w:t>
                </w:r>
                <w:r>
                  <w:t xml:space="preserve"> occupied with repetitively mar</w:t>
                </w:r>
                <w:bookmarkStart w:id="0" w:name="_GoBack"/>
                <w:bookmarkEnd w:id="0"/>
                <w:r>
                  <w:t>ked dots and lines formed in groups. Surfaces were divided, joined, rotated, and transformed into various forms. Formal originality and expressional maturity completed in New York conferred on Kim the status of</w:t>
                </w:r>
                <w:r w:rsidR="0017743B">
                  <w:t xml:space="preserve"> an</w:t>
                </w:r>
                <w:r>
                  <w:t xml:space="preserve"> influential artist both inside and outside of Korea. </w:t>
                </w:r>
              </w:p>
              <w:p w14:paraId="21CB04D3" w14:textId="77777777" w:rsidR="003F0D73" w:rsidRDefault="003F0D73" w:rsidP="00C27FAB"/>
            </w:tc>
          </w:sdtContent>
        </w:sdt>
      </w:tr>
      <w:tr w:rsidR="003235A7" w14:paraId="0096A9A9" w14:textId="77777777" w:rsidTr="003235A7">
        <w:tc>
          <w:tcPr>
            <w:tcW w:w="9016" w:type="dxa"/>
          </w:tcPr>
          <w:p w14:paraId="76DF589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6C56CA8006F5449A7DF39A67E91091"/>
              </w:placeholder>
            </w:sdtPr>
            <w:sdtEndPr/>
            <w:sdtContent>
              <w:p w14:paraId="30D23D5B" w14:textId="77777777" w:rsidR="003424AA" w:rsidRDefault="0017743B" w:rsidP="003424AA">
                <w:sdt>
                  <w:sdtPr>
                    <w:id w:val="-426731815"/>
                    <w:citation/>
                  </w:sdtPr>
                  <w:sdtEndPr/>
                  <w:sdtContent>
                    <w:r w:rsidR="003424AA">
                      <w:fldChar w:fldCharType="begin"/>
                    </w:r>
                    <w:r w:rsidR="003424AA">
                      <w:rPr>
                        <w:lang w:val="en-US"/>
                      </w:rPr>
                      <w:instrText xml:space="preserve"> CITATION Lee08 \l 1033 </w:instrText>
                    </w:r>
                    <w:r w:rsidR="003424AA">
                      <w:fldChar w:fldCharType="separate"/>
                    </w:r>
                    <w:r w:rsidR="003424AA">
                      <w:rPr>
                        <w:noProof/>
                        <w:lang w:val="en-US"/>
                      </w:rPr>
                      <w:t xml:space="preserve"> </w:t>
                    </w:r>
                    <w:r w:rsidR="003424AA" w:rsidRPr="003424AA">
                      <w:rPr>
                        <w:noProof/>
                        <w:lang w:val="en-US"/>
                      </w:rPr>
                      <w:t>(Lee)</w:t>
                    </w:r>
                    <w:r w:rsidR="003424AA">
                      <w:fldChar w:fldCharType="end"/>
                    </w:r>
                  </w:sdtContent>
                </w:sdt>
              </w:p>
              <w:p w14:paraId="70DE3F66" w14:textId="77777777" w:rsidR="003424AA" w:rsidRDefault="003424AA" w:rsidP="003424AA"/>
              <w:p w14:paraId="1801F31B" w14:textId="77777777" w:rsidR="003424AA" w:rsidRDefault="0017743B" w:rsidP="003424AA">
                <w:sdt>
                  <w:sdtPr>
                    <w:id w:val="-1752893012"/>
                    <w:citation/>
                  </w:sdtPr>
                  <w:sdtEndPr/>
                  <w:sdtContent>
                    <w:r w:rsidR="003424AA">
                      <w:fldChar w:fldCharType="begin"/>
                    </w:r>
                    <w:r w:rsidR="003424AA">
                      <w:rPr>
                        <w:lang w:val="en-US"/>
                      </w:rPr>
                      <w:instrText xml:space="preserve"> CITATION OhK98 \l 1033 </w:instrText>
                    </w:r>
                    <w:r w:rsidR="003424AA">
                      <w:fldChar w:fldCharType="separate"/>
                    </w:r>
                    <w:r w:rsidR="003424AA" w:rsidRPr="003424AA">
                      <w:rPr>
                        <w:noProof/>
                        <w:lang w:val="en-US"/>
                      </w:rPr>
                      <w:t>(Oh)</w:t>
                    </w:r>
                    <w:r w:rsidR="003424AA">
                      <w:fldChar w:fldCharType="end"/>
                    </w:r>
                  </w:sdtContent>
                </w:sdt>
              </w:p>
              <w:p w14:paraId="090DD93B" w14:textId="77777777" w:rsidR="003424AA" w:rsidRDefault="003424AA" w:rsidP="003424AA"/>
              <w:p w14:paraId="7155B892" w14:textId="08214283" w:rsidR="003235A7" w:rsidRDefault="0017743B" w:rsidP="003424AA">
                <w:sdt>
                  <w:sdtPr>
                    <w:id w:val="473951192"/>
                    <w:citation/>
                  </w:sdtPr>
                  <w:sdtEndPr/>
                  <w:sdtContent>
                    <w:r w:rsidR="003424AA">
                      <w:fldChar w:fldCharType="begin"/>
                    </w:r>
                    <w:r w:rsidR="003424AA">
                      <w:rPr>
                        <w:lang w:val="en-US"/>
                      </w:rPr>
                      <w:instrText xml:space="preserve"> CITATION Yoo96 \l 1033 </w:instrText>
                    </w:r>
                    <w:r w:rsidR="003424AA">
                      <w:fldChar w:fldCharType="separate"/>
                    </w:r>
                    <w:r w:rsidR="003424AA" w:rsidRPr="003424AA">
                      <w:rPr>
                        <w:noProof/>
                        <w:lang w:val="en-US"/>
                      </w:rPr>
                      <w:t>(Yoon)</w:t>
                    </w:r>
                    <w:r w:rsidR="003424AA">
                      <w:fldChar w:fldCharType="end"/>
                    </w:r>
                  </w:sdtContent>
                </w:sdt>
              </w:p>
            </w:sdtContent>
          </w:sdt>
        </w:tc>
      </w:tr>
    </w:tbl>
    <w:p w14:paraId="2EF76C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2EE3A" w14:textId="77777777" w:rsidR="003424AA" w:rsidRDefault="003424AA" w:rsidP="007A0D55">
      <w:pPr>
        <w:spacing w:after="0" w:line="240" w:lineRule="auto"/>
      </w:pPr>
      <w:r>
        <w:separator/>
      </w:r>
    </w:p>
  </w:endnote>
  <w:endnote w:type="continuationSeparator" w:id="0">
    <w:p w14:paraId="3C2C7F1B" w14:textId="77777777" w:rsidR="003424AA" w:rsidRDefault="003424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B00002AF" w:usb1="69D77CFB" w:usb2="00000030" w:usb3="00000000" w:csb0="0008009F" w:csb1="00000000"/>
  </w:font>
  <w:font w:name="Batang">
    <w:altName w:val="바탕"/>
    <w:charset w:val="81"/>
    <w:family w:val="roman"/>
    <w:pitch w:val="variable"/>
    <w:sig w:usb0="B00002AF" w:usb1="69D77CFB" w:usb2="00000030" w:usb3="00000000" w:csb0="0008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D9B2A" w14:textId="77777777" w:rsidR="003424AA" w:rsidRDefault="003424AA" w:rsidP="007A0D55">
      <w:pPr>
        <w:spacing w:after="0" w:line="240" w:lineRule="auto"/>
      </w:pPr>
      <w:r>
        <w:separator/>
      </w:r>
    </w:p>
  </w:footnote>
  <w:footnote w:type="continuationSeparator" w:id="0">
    <w:p w14:paraId="79000BF3" w14:textId="77777777" w:rsidR="003424AA" w:rsidRDefault="003424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019B" w14:textId="77777777" w:rsidR="003424AA" w:rsidRDefault="003424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5A7DA9" w14:textId="77777777" w:rsidR="003424AA" w:rsidRDefault="003424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14D"/>
    <w:rsid w:val="00032559"/>
    <w:rsid w:val="00052040"/>
    <w:rsid w:val="00085D44"/>
    <w:rsid w:val="000B25AE"/>
    <w:rsid w:val="000B55AB"/>
    <w:rsid w:val="000D24DC"/>
    <w:rsid w:val="00101B2E"/>
    <w:rsid w:val="00116FA0"/>
    <w:rsid w:val="0015114C"/>
    <w:rsid w:val="0017743B"/>
    <w:rsid w:val="001A21F3"/>
    <w:rsid w:val="001A2537"/>
    <w:rsid w:val="001A6A06"/>
    <w:rsid w:val="00210C03"/>
    <w:rsid w:val="002162E2"/>
    <w:rsid w:val="00225C5A"/>
    <w:rsid w:val="00230B10"/>
    <w:rsid w:val="00234353"/>
    <w:rsid w:val="00244BB0"/>
    <w:rsid w:val="002A0A0D"/>
    <w:rsid w:val="002B0B37"/>
    <w:rsid w:val="0030662D"/>
    <w:rsid w:val="003235A7"/>
    <w:rsid w:val="003424A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7F1D"/>
    <w:rsid w:val="00922950"/>
    <w:rsid w:val="009A7264"/>
    <w:rsid w:val="009D1606"/>
    <w:rsid w:val="009E18A1"/>
    <w:rsid w:val="009E73D7"/>
    <w:rsid w:val="00A27D2C"/>
    <w:rsid w:val="00A7214D"/>
    <w:rsid w:val="00A76FD9"/>
    <w:rsid w:val="00AB436D"/>
    <w:rsid w:val="00AB467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20A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5D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1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1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1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1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C1BB74408E5C46BC20DB0D6574271F"/>
        <w:category>
          <w:name w:val="General"/>
          <w:gallery w:val="placeholder"/>
        </w:category>
        <w:types>
          <w:type w:val="bbPlcHdr"/>
        </w:types>
        <w:behaviors>
          <w:behavior w:val="content"/>
        </w:behaviors>
        <w:guid w:val="{621FB6FE-F42D-5844-8C25-9627B2DFCB56}"/>
      </w:docPartPr>
      <w:docPartBody>
        <w:p w:rsidR="00CB680B" w:rsidRDefault="00CB680B">
          <w:pPr>
            <w:pStyle w:val="70C1BB74408E5C46BC20DB0D6574271F"/>
          </w:pPr>
          <w:r w:rsidRPr="00CC586D">
            <w:rPr>
              <w:rStyle w:val="PlaceholderText"/>
              <w:b/>
              <w:color w:val="FFFFFF" w:themeColor="background1"/>
            </w:rPr>
            <w:t>[Salutation]</w:t>
          </w:r>
        </w:p>
      </w:docPartBody>
    </w:docPart>
    <w:docPart>
      <w:docPartPr>
        <w:name w:val="C25B9295D487DC41894F89B7CBF043D3"/>
        <w:category>
          <w:name w:val="General"/>
          <w:gallery w:val="placeholder"/>
        </w:category>
        <w:types>
          <w:type w:val="bbPlcHdr"/>
        </w:types>
        <w:behaviors>
          <w:behavior w:val="content"/>
        </w:behaviors>
        <w:guid w:val="{B7750F52-E4B5-0A48-BB3B-87313AB8EFEF}"/>
      </w:docPartPr>
      <w:docPartBody>
        <w:p w:rsidR="00CB680B" w:rsidRDefault="00CB680B">
          <w:pPr>
            <w:pStyle w:val="C25B9295D487DC41894F89B7CBF043D3"/>
          </w:pPr>
          <w:r>
            <w:rPr>
              <w:rStyle w:val="PlaceholderText"/>
            </w:rPr>
            <w:t>[First name]</w:t>
          </w:r>
        </w:p>
      </w:docPartBody>
    </w:docPart>
    <w:docPart>
      <w:docPartPr>
        <w:name w:val="63EE57D1B14AEC42B81E9DC1A67EC5D4"/>
        <w:category>
          <w:name w:val="General"/>
          <w:gallery w:val="placeholder"/>
        </w:category>
        <w:types>
          <w:type w:val="bbPlcHdr"/>
        </w:types>
        <w:behaviors>
          <w:behavior w:val="content"/>
        </w:behaviors>
        <w:guid w:val="{1C39B903-89FE-4E45-AA37-925C59DA6D08}"/>
      </w:docPartPr>
      <w:docPartBody>
        <w:p w:rsidR="00CB680B" w:rsidRDefault="00CB680B">
          <w:pPr>
            <w:pStyle w:val="63EE57D1B14AEC42B81E9DC1A67EC5D4"/>
          </w:pPr>
          <w:r>
            <w:rPr>
              <w:rStyle w:val="PlaceholderText"/>
            </w:rPr>
            <w:t>[Middle name]</w:t>
          </w:r>
        </w:p>
      </w:docPartBody>
    </w:docPart>
    <w:docPart>
      <w:docPartPr>
        <w:name w:val="DA5B6082B58EE247ADCA6677EB97C9C7"/>
        <w:category>
          <w:name w:val="General"/>
          <w:gallery w:val="placeholder"/>
        </w:category>
        <w:types>
          <w:type w:val="bbPlcHdr"/>
        </w:types>
        <w:behaviors>
          <w:behavior w:val="content"/>
        </w:behaviors>
        <w:guid w:val="{86FF5702-40DE-C042-AFE8-9553FC9D72A5}"/>
      </w:docPartPr>
      <w:docPartBody>
        <w:p w:rsidR="00CB680B" w:rsidRDefault="00CB680B">
          <w:pPr>
            <w:pStyle w:val="DA5B6082B58EE247ADCA6677EB97C9C7"/>
          </w:pPr>
          <w:r>
            <w:rPr>
              <w:rStyle w:val="PlaceholderText"/>
            </w:rPr>
            <w:t>[Last name]</w:t>
          </w:r>
        </w:p>
      </w:docPartBody>
    </w:docPart>
    <w:docPart>
      <w:docPartPr>
        <w:name w:val="377007AA09310145A7B48A833267CAC4"/>
        <w:category>
          <w:name w:val="General"/>
          <w:gallery w:val="placeholder"/>
        </w:category>
        <w:types>
          <w:type w:val="bbPlcHdr"/>
        </w:types>
        <w:behaviors>
          <w:behavior w:val="content"/>
        </w:behaviors>
        <w:guid w:val="{3B880140-4411-FD4B-B5D5-DE0CC748125A}"/>
      </w:docPartPr>
      <w:docPartBody>
        <w:p w:rsidR="00CB680B" w:rsidRDefault="00CB680B">
          <w:pPr>
            <w:pStyle w:val="377007AA09310145A7B48A833267CAC4"/>
          </w:pPr>
          <w:r>
            <w:rPr>
              <w:rStyle w:val="PlaceholderText"/>
            </w:rPr>
            <w:t>[Enter your biography]</w:t>
          </w:r>
        </w:p>
      </w:docPartBody>
    </w:docPart>
    <w:docPart>
      <w:docPartPr>
        <w:name w:val="FCCD209B2A790545B2EE4D8CB9B5B41C"/>
        <w:category>
          <w:name w:val="General"/>
          <w:gallery w:val="placeholder"/>
        </w:category>
        <w:types>
          <w:type w:val="bbPlcHdr"/>
        </w:types>
        <w:behaviors>
          <w:behavior w:val="content"/>
        </w:behaviors>
        <w:guid w:val="{40F59BB2-F15A-5649-832B-75C994C69AD5}"/>
      </w:docPartPr>
      <w:docPartBody>
        <w:p w:rsidR="00CB680B" w:rsidRDefault="00CB680B">
          <w:pPr>
            <w:pStyle w:val="FCCD209B2A790545B2EE4D8CB9B5B41C"/>
          </w:pPr>
          <w:r>
            <w:rPr>
              <w:rStyle w:val="PlaceholderText"/>
            </w:rPr>
            <w:t>[Enter the institution with which you are affiliated]</w:t>
          </w:r>
        </w:p>
      </w:docPartBody>
    </w:docPart>
    <w:docPart>
      <w:docPartPr>
        <w:name w:val="AF20364F20168141926DCEF68C515180"/>
        <w:category>
          <w:name w:val="General"/>
          <w:gallery w:val="placeholder"/>
        </w:category>
        <w:types>
          <w:type w:val="bbPlcHdr"/>
        </w:types>
        <w:behaviors>
          <w:behavior w:val="content"/>
        </w:behaviors>
        <w:guid w:val="{BF072EF4-D2D8-5D4B-AF1D-79754098FEBF}"/>
      </w:docPartPr>
      <w:docPartBody>
        <w:p w:rsidR="00CB680B" w:rsidRDefault="00CB680B">
          <w:pPr>
            <w:pStyle w:val="AF20364F20168141926DCEF68C515180"/>
          </w:pPr>
          <w:r w:rsidRPr="00EF74F7">
            <w:rPr>
              <w:b/>
              <w:color w:val="808080" w:themeColor="background1" w:themeShade="80"/>
            </w:rPr>
            <w:t>[Enter the headword for your article]</w:t>
          </w:r>
        </w:p>
      </w:docPartBody>
    </w:docPart>
    <w:docPart>
      <w:docPartPr>
        <w:name w:val="516195957ECEA448A846B0507F7E9937"/>
        <w:category>
          <w:name w:val="General"/>
          <w:gallery w:val="placeholder"/>
        </w:category>
        <w:types>
          <w:type w:val="bbPlcHdr"/>
        </w:types>
        <w:behaviors>
          <w:behavior w:val="content"/>
        </w:behaviors>
        <w:guid w:val="{14946E1D-09A6-134D-BB90-3DBB491C4C30}"/>
      </w:docPartPr>
      <w:docPartBody>
        <w:p w:rsidR="00CB680B" w:rsidRDefault="00CB680B">
          <w:pPr>
            <w:pStyle w:val="516195957ECEA448A846B0507F7E99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9C7C031B5D624182921FB80142C30E"/>
        <w:category>
          <w:name w:val="General"/>
          <w:gallery w:val="placeholder"/>
        </w:category>
        <w:types>
          <w:type w:val="bbPlcHdr"/>
        </w:types>
        <w:behaviors>
          <w:behavior w:val="content"/>
        </w:behaviors>
        <w:guid w:val="{6BB6EE3E-6B3B-0446-9373-9BB2F1DFD348}"/>
      </w:docPartPr>
      <w:docPartBody>
        <w:p w:rsidR="00CB680B" w:rsidRDefault="00CB680B">
          <w:pPr>
            <w:pStyle w:val="329C7C031B5D624182921FB80142C3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F21C9595612D4DAF5644A56D42A268"/>
        <w:category>
          <w:name w:val="General"/>
          <w:gallery w:val="placeholder"/>
        </w:category>
        <w:types>
          <w:type w:val="bbPlcHdr"/>
        </w:types>
        <w:behaviors>
          <w:behavior w:val="content"/>
        </w:behaviors>
        <w:guid w:val="{CAD94F68-68ED-1440-9078-54B1BD39547C}"/>
      </w:docPartPr>
      <w:docPartBody>
        <w:p w:rsidR="00CB680B" w:rsidRDefault="00CB680B">
          <w:pPr>
            <w:pStyle w:val="D0F21C9595612D4DAF5644A56D42A2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6C56CA8006F5449A7DF39A67E91091"/>
        <w:category>
          <w:name w:val="General"/>
          <w:gallery w:val="placeholder"/>
        </w:category>
        <w:types>
          <w:type w:val="bbPlcHdr"/>
        </w:types>
        <w:behaviors>
          <w:behavior w:val="content"/>
        </w:behaviors>
        <w:guid w:val="{7ADEB7FF-683C-BA40-AE04-7805C9963E23}"/>
      </w:docPartPr>
      <w:docPartBody>
        <w:p w:rsidR="00CB680B" w:rsidRDefault="00CB680B">
          <w:pPr>
            <w:pStyle w:val="4A6C56CA8006F5449A7DF39A67E910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B00002AF" w:usb1="69D77CFB" w:usb2="00000030" w:usb3="00000000" w:csb0="0008009F" w:csb1="00000000"/>
  </w:font>
  <w:font w:name="Batang">
    <w:altName w:val="바탕"/>
    <w:charset w:val="81"/>
    <w:family w:val="roman"/>
    <w:pitch w:val="variable"/>
    <w:sig w:usb0="B00002AF" w:usb1="69D77CFB" w:usb2="00000030" w:usb3="00000000" w:csb0="0008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0B"/>
    <w:rsid w:val="00CB6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C1BB74408E5C46BC20DB0D6574271F">
    <w:name w:val="70C1BB74408E5C46BC20DB0D6574271F"/>
  </w:style>
  <w:style w:type="paragraph" w:customStyle="1" w:styleId="C25B9295D487DC41894F89B7CBF043D3">
    <w:name w:val="C25B9295D487DC41894F89B7CBF043D3"/>
  </w:style>
  <w:style w:type="paragraph" w:customStyle="1" w:styleId="63EE57D1B14AEC42B81E9DC1A67EC5D4">
    <w:name w:val="63EE57D1B14AEC42B81E9DC1A67EC5D4"/>
  </w:style>
  <w:style w:type="paragraph" w:customStyle="1" w:styleId="DA5B6082B58EE247ADCA6677EB97C9C7">
    <w:name w:val="DA5B6082B58EE247ADCA6677EB97C9C7"/>
  </w:style>
  <w:style w:type="paragraph" w:customStyle="1" w:styleId="377007AA09310145A7B48A833267CAC4">
    <w:name w:val="377007AA09310145A7B48A833267CAC4"/>
  </w:style>
  <w:style w:type="paragraph" w:customStyle="1" w:styleId="FCCD209B2A790545B2EE4D8CB9B5B41C">
    <w:name w:val="FCCD209B2A790545B2EE4D8CB9B5B41C"/>
  </w:style>
  <w:style w:type="paragraph" w:customStyle="1" w:styleId="AF20364F20168141926DCEF68C515180">
    <w:name w:val="AF20364F20168141926DCEF68C515180"/>
  </w:style>
  <w:style w:type="paragraph" w:customStyle="1" w:styleId="516195957ECEA448A846B0507F7E9937">
    <w:name w:val="516195957ECEA448A846B0507F7E9937"/>
  </w:style>
  <w:style w:type="paragraph" w:customStyle="1" w:styleId="329C7C031B5D624182921FB80142C30E">
    <w:name w:val="329C7C031B5D624182921FB80142C30E"/>
  </w:style>
  <w:style w:type="paragraph" w:customStyle="1" w:styleId="D0F21C9595612D4DAF5644A56D42A268">
    <w:name w:val="D0F21C9595612D4DAF5644A56D42A268"/>
  </w:style>
  <w:style w:type="paragraph" w:customStyle="1" w:styleId="4A6C56CA8006F5449A7DF39A67E91091">
    <w:name w:val="4A6C56CA8006F5449A7DF39A67E910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C1BB74408E5C46BC20DB0D6574271F">
    <w:name w:val="70C1BB74408E5C46BC20DB0D6574271F"/>
  </w:style>
  <w:style w:type="paragraph" w:customStyle="1" w:styleId="C25B9295D487DC41894F89B7CBF043D3">
    <w:name w:val="C25B9295D487DC41894F89B7CBF043D3"/>
  </w:style>
  <w:style w:type="paragraph" w:customStyle="1" w:styleId="63EE57D1B14AEC42B81E9DC1A67EC5D4">
    <w:name w:val="63EE57D1B14AEC42B81E9DC1A67EC5D4"/>
  </w:style>
  <w:style w:type="paragraph" w:customStyle="1" w:styleId="DA5B6082B58EE247ADCA6677EB97C9C7">
    <w:name w:val="DA5B6082B58EE247ADCA6677EB97C9C7"/>
  </w:style>
  <w:style w:type="paragraph" w:customStyle="1" w:styleId="377007AA09310145A7B48A833267CAC4">
    <w:name w:val="377007AA09310145A7B48A833267CAC4"/>
  </w:style>
  <w:style w:type="paragraph" w:customStyle="1" w:styleId="FCCD209B2A790545B2EE4D8CB9B5B41C">
    <w:name w:val="FCCD209B2A790545B2EE4D8CB9B5B41C"/>
  </w:style>
  <w:style w:type="paragraph" w:customStyle="1" w:styleId="AF20364F20168141926DCEF68C515180">
    <w:name w:val="AF20364F20168141926DCEF68C515180"/>
  </w:style>
  <w:style w:type="paragraph" w:customStyle="1" w:styleId="516195957ECEA448A846B0507F7E9937">
    <w:name w:val="516195957ECEA448A846B0507F7E9937"/>
  </w:style>
  <w:style w:type="paragraph" w:customStyle="1" w:styleId="329C7C031B5D624182921FB80142C30E">
    <w:name w:val="329C7C031B5D624182921FB80142C30E"/>
  </w:style>
  <w:style w:type="paragraph" w:customStyle="1" w:styleId="D0F21C9595612D4DAF5644A56D42A268">
    <w:name w:val="D0F21C9595612D4DAF5644A56D42A268"/>
  </w:style>
  <w:style w:type="paragraph" w:customStyle="1" w:styleId="4A6C56CA8006F5449A7DF39A67E91091">
    <w:name w:val="4A6C56CA8006F5449A7DF39A67E91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Lee08</b:Tag>
    <b:SourceType>Book</b:SourceType>
    <b:Guid>{96C6AC79-8653-2246-B84E-F570E3E61093}</b:Guid>
    <b:Author>
      <b:Author>
        <b:NameList>
          <b:Person>
            <b:Last>Lee</b:Last>
            <b:First>Inbum</b:First>
          </b:Person>
        </b:NameList>
      </b:Author>
    </b:Author>
    <b:Title>New Realist School</b:Title>
    <b:City>Seoul</b:City>
    <b:Publisher>Yoo Youngkuk Art Foundation</b:Publisher>
    <b:Year>2008</b:Year>
    <b:RefOrder>1</b:RefOrder>
  </b:Source>
  <b:Source>
    <b:Tag>OhK98</b:Tag>
    <b:SourceType>Book</b:SourceType>
    <b:Guid>{C91B1AC4-5BC2-E444-AA4A-723020267C9F}</b:Guid>
    <b:Author>
      <b:Author>
        <b:NameList>
          <b:Person>
            <b:Last>Oh</b:Last>
            <b:First>Kwang-su</b:First>
          </b:Person>
        </b:NameList>
      </b:Author>
    </b:Author>
    <b:Title>Kim Whanki: A Critical Biography </b:Title>
    <b:City>Seoul</b:City>
    <b:Publisher>Youl Hwa Dang Publishing</b:Publisher>
    <b:Year>1998</b:Year>
    <b:RefOrder>2</b:RefOrder>
  </b:Source>
  <b:Source>
    <b:Tag>Yoo96</b:Tag>
    <b:SourceType>Book</b:SourceType>
    <b:Guid>{ACF968AA-2A23-B047-A6FD-5C5ADC6192DD}</b:Guid>
    <b:Author>
      <b:Author>
        <b:NameList>
          <b:Person>
            <b:Last>Yoon</b:Last>
            <b:First>N</b:First>
          </b:Person>
        </b:NameList>
      </b:Author>
    </b:Author>
    <b:Title>Kim Whanki</b:Title>
    <b:City>Seoul</b:City>
    <b:Publisher>Jaewonart</b:Publisher>
    <b:Year>1996</b:Year>
    <b:RefOrder>3</b:RefOrder>
  </b:Source>
</b:Sources>
</file>

<file path=customXml/itemProps1.xml><?xml version="1.0" encoding="utf-8"?>
<ds:datastoreItem xmlns:ds="http://schemas.openxmlformats.org/officeDocument/2006/customXml" ds:itemID="{37B5DD35-3431-994E-9B57-C241C261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536</Words>
  <Characters>3057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2014-11-17T03:44:00Z</dcterms:created>
  <dcterms:modified xsi:type="dcterms:W3CDTF">2014-11-17T06:36:00Z</dcterms:modified>
</cp:coreProperties>
</file>