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4BCE89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AE3EE6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D321D147690944FB8DE45FAEA302DC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53E4ED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9E094B9B2C28942810A56D78FA08778"/>
            </w:placeholder>
            <w:text/>
          </w:sdtPr>
          <w:sdtEndPr/>
          <w:sdtContent>
            <w:tc>
              <w:tcPr>
                <w:tcW w:w="2073" w:type="dxa"/>
              </w:tcPr>
              <w:p w14:paraId="6262A0DC" w14:textId="77777777" w:rsidR="00B574C9" w:rsidRDefault="00085B23" w:rsidP="00085B23">
                <w:proofErr w:type="spellStart"/>
                <w:r w:rsidRPr="00236395">
                  <w:rPr>
                    <w:rFonts w:eastAsiaTheme="minorEastAsia" w:cs="Times New Roman"/>
                    <w:sz w:val="24"/>
                    <w:szCs w:val="24"/>
                    <w:lang w:val="en-US" w:eastAsia="ja-JP"/>
                  </w:rPr>
                  <w:t>Cédric</w:t>
                </w:r>
                <w:proofErr w:type="spellEnd"/>
                <w:r w:rsidRPr="00236395">
                  <w:rPr>
                    <w:rFonts w:eastAsiaTheme="minorEastAsia" w:cs="Times New Roman"/>
                    <w:sz w:val="24"/>
                    <w:szCs w:val="24"/>
                    <w:lang w:val="en-US" w:eastAsia="ja-JP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5ACDEA6B973C947B1ECB1D51F2BA10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CC1F83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10D53E30D5FFF49915D46A6DC3C8F83"/>
            </w:placeholder>
            <w:text/>
          </w:sdtPr>
          <w:sdtEndPr/>
          <w:sdtContent>
            <w:tc>
              <w:tcPr>
                <w:tcW w:w="2642" w:type="dxa"/>
              </w:tcPr>
              <w:p w14:paraId="385BCC64" w14:textId="77777777" w:rsidR="00B574C9" w:rsidRDefault="00085B23" w:rsidP="00922950">
                <w:r w:rsidRPr="00524B3A">
                  <w:rPr>
                    <w:rFonts w:eastAsiaTheme="minorEastAsia" w:cs="Times New Roman"/>
                    <w:sz w:val="24"/>
                    <w:szCs w:val="24"/>
                    <w:lang w:val="en-US" w:eastAsia="ja-JP"/>
                  </w:rPr>
                  <w:t>Vincent</w:t>
                </w:r>
              </w:p>
            </w:tc>
          </w:sdtContent>
        </w:sdt>
      </w:tr>
      <w:tr w:rsidR="00B574C9" w14:paraId="7258747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E333DD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6EC8B2B5138C442BAEC8973277FB0D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ED87DA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1036A8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79A1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D505D890B52594F90ADE2AA62B108B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33846D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B1B43A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1FDB63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FFFC38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5D26C1C" w14:textId="77777777" w:rsidTr="003F0D73">
        <w:sdt>
          <w:sdtPr>
            <w:alias w:val="Article headword"/>
            <w:tag w:val="articleHeadword"/>
            <w:id w:val="-361440020"/>
            <w:placeholder>
              <w:docPart w:val="8325B2D1E9F4764B89489712E54FE92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433199" w14:textId="77777777" w:rsidR="003F0D73" w:rsidRPr="00FB589A" w:rsidRDefault="00085B23" w:rsidP="008F68F7">
                <w:proofErr w:type="spellStart"/>
                <w:r w:rsidRPr="00716389">
                  <w:rPr>
                    <w:lang w:val="en-US" w:eastAsia="fr-FR"/>
                  </w:rPr>
                  <w:t>Lattier</w:t>
                </w:r>
                <w:proofErr w:type="spellEnd"/>
                <w:r w:rsidRPr="00716389">
                  <w:rPr>
                    <w:lang w:val="en-US" w:eastAsia="fr-FR"/>
                  </w:rPr>
                  <w:t>, Christian  (1925-1978)</w:t>
                </w:r>
                <w:r w:rsidR="008F68F7">
                  <w:rPr>
                    <w:lang w:val="en-US" w:eastAsia="fr-FR"/>
                  </w:rPr>
                  <w:tab/>
                </w:r>
              </w:p>
            </w:tc>
          </w:sdtContent>
        </w:sdt>
      </w:tr>
      <w:tr w:rsidR="00464699" w14:paraId="5858487E" w14:textId="77777777" w:rsidTr="007821B0">
        <w:sdt>
          <w:sdtPr>
            <w:alias w:val="Variant headwords"/>
            <w:tag w:val="variantHeadwords"/>
            <w:id w:val="173464402"/>
            <w:placeholder>
              <w:docPart w:val="EF3FF3E5956F28458D06536CD5198E4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8A4A7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0725259" w14:textId="77777777" w:rsidTr="003F0D73">
        <w:sdt>
          <w:sdtPr>
            <w:alias w:val="Abstract"/>
            <w:tag w:val="abstract"/>
            <w:id w:val="-635871867"/>
            <w:placeholder>
              <w:docPart w:val="01FDFE9F9B57B645AB58D591AF4F6EE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E1F49F" w14:textId="77777777" w:rsidR="00E85A05" w:rsidRPr="0059317E" w:rsidRDefault="0059317E" w:rsidP="0059317E">
                <w:pPr>
                  <w:jc w:val="both"/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</w:pPr>
                <w:r w:rsidRPr="00C73D69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Chris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tian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</w:t>
                </w:r>
                <w:proofErr w:type="spellEnd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, nicknamed the ‘bare-handed sculptor’ by art historian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Yacouba</w:t>
                </w:r>
                <w:proofErr w:type="spellEnd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Konaté</w:t>
                </w:r>
                <w:proofErr w:type="spellEnd"/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,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was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among the pioneers of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modern art in Ivory Coast.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>His success</w:t>
                </w:r>
                <w:r w:rsidRPr="009B3A48">
                  <w:rPr>
                    <w:rFonts w:cs="Times New Roman"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>was formally recognized</w:t>
                </w:r>
                <w:r w:rsidRPr="009B3A48">
                  <w:rPr>
                    <w:rFonts w:cs="Times New Roman"/>
                    <w:shd w:val="clear" w:color="auto" w:fill="FFFFFF"/>
                    <w:lang w:val="en-US"/>
                  </w:rPr>
                  <w:t xml:space="preserve"> in 1966 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 xml:space="preserve">when 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he won the grand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prize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 w:rsidRPr="009B3A48">
                  <w:rPr>
                    <w:rFonts w:cs="Times New Roman"/>
                    <w:shd w:val="clear" w:color="auto" w:fill="FFFFFF"/>
                    <w:lang w:val="en-US"/>
                  </w:rPr>
                  <w:t xml:space="preserve">at the First World Negro Art Festival in Dakar. </w:t>
                </w:r>
                <w:r w:rsidRPr="00D10E25">
                  <w:rPr>
                    <w:rFonts w:cs="Times New Roman"/>
                    <w:shd w:val="clear" w:color="auto" w:fill="FFFFFF"/>
                    <w:lang w:val="en-US"/>
                  </w:rPr>
                  <w:t>Despite this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 xml:space="preserve"> recognition</w:t>
                </w:r>
                <w:r w:rsidRPr="00D10E25">
                  <w:rPr>
                    <w:rFonts w:cs="Times New Roman"/>
                    <w:shd w:val="clear" w:color="auto" w:fill="FFFFFF"/>
                    <w:lang w:val="en-US"/>
                  </w:rPr>
                  <w:t xml:space="preserve">, </w:t>
                </w:r>
                <w:r w:rsidRPr="00D10E25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he died at age 53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, in virtual obscurity in his home country</w:t>
                </w:r>
                <w:r w:rsidRPr="00D10E25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.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enrolled at the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É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cole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des Beaux-Arts in Saint-Etienne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(France)</w:t>
                </w:r>
                <w:r w:rsidRPr="00713E58"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lang w:val="en-US" w:eastAsia="zh-TW"/>
                  </w:rPr>
                  <w:t>in 1947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. One year later, he went on to study sculpture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and architecture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at the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É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cole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Nationale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Supérieure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des Beaux-Arts in Paris</w:t>
                </w:r>
                <w:r>
                  <w:rPr>
                    <w:rFonts w:eastAsia="Times New Roman" w:cs="Times New Roman"/>
                    <w:lang w:val="en-US" w:eastAsia="zh-TW"/>
                  </w:rPr>
                  <w:t>.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P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aris is also where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Lattier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achieved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his first artistic success,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not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long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after his arrival, his </w:t>
                </w:r>
                <w:r>
                  <w:rPr>
                    <w:rFonts w:eastAsia="Times New Roman" w:cs="Times New Roman"/>
                    <w:lang w:val="en-US" w:eastAsia="zh-TW"/>
                  </w:rPr>
                  <w:t>original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sculptures 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designed with 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wood, st</w:t>
                </w:r>
                <w:r w:rsidRPr="00A30828">
                  <w:rPr>
                    <w:rFonts w:eastAsia="Times New Roman" w:cs="Times New Roman"/>
                    <w:lang w:val="en-US" w:eastAsia="zh-TW"/>
                  </w:rPr>
                  <w:t>one, wire</w:t>
                </w:r>
                <w:r>
                  <w:rPr>
                    <w:rFonts w:eastAsia="Times New Roman" w:cs="Times New Roman"/>
                    <w:lang w:val="en-US" w:eastAsia="zh-TW"/>
                  </w:rPr>
                  <w:t>,</w:t>
                </w:r>
                <w:r w:rsidRPr="00A30828">
                  <w:rPr>
                    <w:rFonts w:eastAsia="Times New Roman" w:cs="Times New Roman"/>
                    <w:lang w:val="en-US" w:eastAsia="zh-TW"/>
                  </w:rPr>
                  <w:t xml:space="preserve"> and a stron</w:t>
                </w:r>
                <w:r w:rsidRPr="00FE72D3">
                  <w:rPr>
                    <w:rFonts w:eastAsia="Times New Roman" w:cs="Times New Roman"/>
                    <w:lang w:val="en-US" w:eastAsia="zh-TW"/>
                  </w:rPr>
                  <w:t>g hemp fiber attracted considerable attention.</w:t>
                </w:r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 w:rsidRPr="00FE72D3">
                  <w:rPr>
                    <w:lang w:val="en-US" w:eastAsia="zh-TW"/>
                  </w:rPr>
                  <w:t xml:space="preserve">Among </w:t>
                </w:r>
                <w:r w:rsidRPr="00FE72D3">
                  <w:rPr>
                    <w:color w:val="000000"/>
                    <w:shd w:val="clear" w:color="auto" w:fill="FFFFFF"/>
                    <w:lang w:val="en-US"/>
                  </w:rPr>
                  <w:t xml:space="preserve">his most famous </w:t>
                </w:r>
                <w:r w:rsidRPr="00FE72D3">
                  <w:rPr>
                    <w:lang w:val="en-US" w:eastAsia="zh-TW"/>
                  </w:rPr>
                  <w:t>work</w:t>
                </w:r>
                <w:r>
                  <w:rPr>
                    <w:lang w:val="en-US" w:eastAsia="zh-TW"/>
                  </w:rPr>
                  <w:t>s is</w:t>
                </w:r>
                <w:r w:rsidRPr="00FE72D3">
                  <w:rPr>
                    <w:lang w:val="en-US" w:eastAsia="zh-TW"/>
                  </w:rPr>
                  <w:t xml:space="preserve"> </w:t>
                </w:r>
                <w:proofErr w:type="spellStart"/>
                <w:r w:rsidRPr="00AC11BF">
                  <w:rPr>
                    <w:i/>
                    <w:color w:val="000000"/>
                    <w:shd w:val="clear" w:color="auto" w:fill="FFFFFF"/>
                    <w:lang w:val="en-US"/>
                  </w:rPr>
                  <w:t>Panthère</w:t>
                </w:r>
                <w:proofErr w:type="spellEnd"/>
                <w:r>
                  <w:rPr>
                    <w:i/>
                    <w:color w:val="000000"/>
                    <w:shd w:val="clear" w:color="auto" w:fill="FFFFFF"/>
                    <w:lang w:val="en-US"/>
                  </w:rPr>
                  <w:t>,</w:t>
                </w:r>
                <w:r w:rsidRPr="00FE72D3">
                  <w:rPr>
                    <w:color w:val="000000"/>
                    <w:shd w:val="clear" w:color="auto" w:fill="FFFFFF"/>
                    <w:lang w:val="en-US"/>
                  </w:rPr>
                  <w:t xml:space="preserve"> the larger-than-life crouching rope panther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for which he was awarded the </w:t>
                </w:r>
                <w:proofErr w:type="spellStart"/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>Chenavard</w:t>
                </w:r>
                <w:proofErr w:type="spellEnd"/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 xml:space="preserve"> prize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in 1954 – a prize awarded to</w:t>
                </w:r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 xml:space="preserve"> the best students of art and architecture 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at the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É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cole</w:t>
                </w:r>
                <w:proofErr w:type="spellEnd"/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des Beaux-</w:t>
                </w:r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>Arts in Paris.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I</w:t>
                </w:r>
                <w:r w:rsidRPr="00FE72D3">
                  <w:rPr>
                    <w:rFonts w:eastAsia="Times New Roman" w:cs="Times New Roman"/>
                    <w:lang w:val="en-US" w:eastAsia="zh-TW"/>
                  </w:rPr>
                  <w:t xml:space="preserve">n 1959 he was a part of the first Paris Biennale.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Today, a</w:t>
                </w:r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rtists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such </w:t>
                </w:r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Dominique </w:t>
                </w:r>
                <w:proofErr w:type="spellStart"/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Zinkp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è</w:t>
                </w:r>
                <w:proofErr w:type="spellEnd"/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recognize his influence on their work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, and</w:t>
                </w:r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of </w:t>
                </w:r>
                <w:proofErr w:type="spellStart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Lattier's</w:t>
                </w:r>
                <w:proofErr w:type="spellEnd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sculptures are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deposited at </w:t>
                </w:r>
                <w:proofErr w:type="spellStart"/>
                <w:r w:rsidRPr="00183322">
                  <w:rPr>
                    <w:shd w:val="clear" w:color="auto" w:fill="FFFFFF"/>
                    <w:lang w:val="en-US"/>
                  </w:rPr>
                  <w:t>Musée</w:t>
                </w:r>
                <w:proofErr w:type="spellEnd"/>
                <w:r>
                  <w:rPr>
                    <w:shd w:val="clear" w:color="auto" w:fill="FFFFFF"/>
                    <w:lang w:val="en-US"/>
                  </w:rPr>
                  <w:t xml:space="preserve"> National de Côte d'Ivoire in Abidjan.</w:t>
                </w:r>
              </w:p>
            </w:tc>
          </w:sdtContent>
        </w:sdt>
      </w:tr>
      <w:tr w:rsidR="003F0D73" w14:paraId="36926D9C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1E7A610B3198B4BB25D0A285D06EBB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CE1152" w14:textId="77777777" w:rsidR="00085B23" w:rsidRPr="008A3E2E" w:rsidRDefault="00085B23" w:rsidP="00085B23">
                <w:pPr>
                  <w:jc w:val="both"/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</w:pPr>
                <w:r w:rsidRPr="00C73D69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Chris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tian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</w:t>
                </w:r>
                <w:proofErr w:type="spellEnd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, nickname</w:t>
                </w:r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d the ‘bare-handed sculptor’ by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art historian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Yacouba</w:t>
                </w:r>
                <w:proofErr w:type="spellEnd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Konaté</w:t>
                </w:r>
                <w:proofErr w:type="spellEnd"/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, </w:t>
                </w:r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was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among the pioneers of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modern art in Ivory Coast.</w:t>
                </w:r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 w:rsidR="0059317E">
                  <w:rPr>
                    <w:rFonts w:cs="Times New Roman"/>
                    <w:shd w:val="clear" w:color="auto" w:fill="FFFFFF"/>
                    <w:lang w:val="en-US"/>
                  </w:rPr>
                  <w:t>His success</w:t>
                </w:r>
                <w:r w:rsidRPr="009B3A48">
                  <w:rPr>
                    <w:rFonts w:cs="Times New Roman"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>was formally recognized</w:t>
                </w:r>
                <w:r w:rsidRPr="009B3A48">
                  <w:rPr>
                    <w:rFonts w:cs="Times New Roman"/>
                    <w:shd w:val="clear" w:color="auto" w:fill="FFFFFF"/>
                    <w:lang w:val="en-US"/>
                  </w:rPr>
                  <w:t xml:space="preserve"> in 1966 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 xml:space="preserve">when 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he won the grand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prize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 w:rsidRPr="009B3A48">
                  <w:rPr>
                    <w:rFonts w:cs="Times New Roman"/>
                    <w:shd w:val="clear" w:color="auto" w:fill="FFFFFF"/>
                    <w:lang w:val="en-US"/>
                  </w:rPr>
                  <w:t xml:space="preserve">at the First World Negro Art Festival in Dakar. </w:t>
                </w:r>
                <w:r w:rsidRPr="00D10E25">
                  <w:rPr>
                    <w:rFonts w:cs="Times New Roman"/>
                    <w:shd w:val="clear" w:color="auto" w:fill="FFFFFF"/>
                    <w:lang w:val="en-US"/>
                  </w:rPr>
                  <w:t>Despite this</w:t>
                </w:r>
                <w:r w:rsidR="0059317E">
                  <w:rPr>
                    <w:rFonts w:cs="Times New Roman"/>
                    <w:shd w:val="clear" w:color="auto" w:fill="FFFFFF"/>
                    <w:lang w:val="en-US"/>
                  </w:rPr>
                  <w:t xml:space="preserve"> recognition</w:t>
                </w:r>
                <w:r w:rsidRPr="00D10E25">
                  <w:rPr>
                    <w:rFonts w:cs="Times New Roman"/>
                    <w:shd w:val="clear" w:color="auto" w:fill="FFFFFF"/>
                    <w:lang w:val="en-US"/>
                  </w:rPr>
                  <w:t xml:space="preserve">, </w:t>
                </w:r>
                <w:r w:rsidRPr="00D10E25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he died at age 53</w:t>
                </w:r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, in virtual obscurity in his home country</w:t>
                </w:r>
                <w:r w:rsidRPr="00D10E25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.</w:t>
                </w:r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enrolled at the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É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cole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des Beaux-Arts in Saint-Etienne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(France)</w:t>
                </w:r>
                <w:r w:rsidRPr="00713E58"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lang w:val="en-US" w:eastAsia="zh-TW"/>
                  </w:rPr>
                  <w:t>in 1947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. One year later, he went on to study sculpture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and architecture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at the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É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cole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Nationale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Supérieure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des Beaux-Arts in Paris</w:t>
                </w:r>
                <w:r>
                  <w:rPr>
                    <w:rFonts w:eastAsia="Times New Roman" w:cs="Times New Roman"/>
                    <w:lang w:val="en-US" w:eastAsia="zh-TW"/>
                  </w:rPr>
                  <w:t>.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P</w:t>
                </w:r>
                <w:r w:rsidR="0059317E">
                  <w:rPr>
                    <w:rFonts w:eastAsia="Times New Roman" w:cs="Times New Roman"/>
                    <w:lang w:val="en-US" w:eastAsia="zh-TW"/>
                  </w:rPr>
                  <w:t xml:space="preserve">aris is also where </w:t>
                </w:r>
                <w:proofErr w:type="spellStart"/>
                <w:r w:rsidR="0059317E">
                  <w:rPr>
                    <w:rFonts w:eastAsia="Times New Roman" w:cs="Times New Roman"/>
                    <w:lang w:val="en-US" w:eastAsia="zh-TW"/>
                  </w:rPr>
                  <w:t>Lattier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achieved</w:t>
                </w:r>
                <w:r w:rsidR="0059317E">
                  <w:rPr>
                    <w:rFonts w:eastAsia="Times New Roman" w:cs="Times New Roman"/>
                    <w:lang w:val="en-US" w:eastAsia="zh-TW"/>
                  </w:rPr>
                  <w:t xml:space="preserve"> his first artistic success, </w:t>
                </w:r>
                <w:proofErr w:type="spellStart"/>
                <w:r w:rsidR="0059317E">
                  <w:rPr>
                    <w:rFonts w:eastAsia="Times New Roman" w:cs="Times New Roman"/>
                    <w:lang w:val="en-US" w:eastAsia="zh-TW"/>
                  </w:rPr>
                  <w:t>not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long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after his arrival, his </w:t>
                </w:r>
                <w:r>
                  <w:rPr>
                    <w:rFonts w:eastAsia="Times New Roman" w:cs="Times New Roman"/>
                    <w:lang w:val="en-US" w:eastAsia="zh-TW"/>
                  </w:rPr>
                  <w:t>original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sculptures 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designed with 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wood, st</w:t>
                </w:r>
                <w:r w:rsidRPr="00A30828">
                  <w:rPr>
                    <w:rFonts w:eastAsia="Times New Roman" w:cs="Times New Roman"/>
                    <w:lang w:val="en-US" w:eastAsia="zh-TW"/>
                  </w:rPr>
                  <w:t>one, wire</w:t>
                </w:r>
                <w:r w:rsidR="0059317E">
                  <w:rPr>
                    <w:rFonts w:eastAsia="Times New Roman" w:cs="Times New Roman"/>
                    <w:lang w:val="en-US" w:eastAsia="zh-TW"/>
                  </w:rPr>
                  <w:t>,</w:t>
                </w:r>
                <w:r w:rsidRPr="00A30828">
                  <w:rPr>
                    <w:rFonts w:eastAsia="Times New Roman" w:cs="Times New Roman"/>
                    <w:lang w:val="en-US" w:eastAsia="zh-TW"/>
                  </w:rPr>
                  <w:t xml:space="preserve"> and a stron</w:t>
                </w:r>
                <w:r w:rsidRPr="00FE72D3">
                  <w:rPr>
                    <w:rFonts w:eastAsia="Times New Roman" w:cs="Times New Roman"/>
                    <w:lang w:val="en-US" w:eastAsia="zh-TW"/>
                  </w:rPr>
                  <w:t>g hemp fiber attracted considerable attention.</w:t>
                </w:r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 w:rsidRPr="00FE72D3">
                  <w:rPr>
                    <w:lang w:val="en-US" w:eastAsia="zh-TW"/>
                  </w:rPr>
                  <w:t xml:space="preserve">Among </w:t>
                </w:r>
                <w:r w:rsidRPr="00FE72D3">
                  <w:rPr>
                    <w:color w:val="000000"/>
                    <w:shd w:val="clear" w:color="auto" w:fill="FFFFFF"/>
                    <w:lang w:val="en-US"/>
                  </w:rPr>
                  <w:t xml:space="preserve">his most famous </w:t>
                </w:r>
                <w:r w:rsidRPr="00FE72D3">
                  <w:rPr>
                    <w:lang w:val="en-US" w:eastAsia="zh-TW"/>
                  </w:rPr>
                  <w:t>work</w:t>
                </w:r>
                <w:r>
                  <w:rPr>
                    <w:lang w:val="en-US" w:eastAsia="zh-TW"/>
                  </w:rPr>
                  <w:t>s is</w:t>
                </w:r>
                <w:r w:rsidRPr="00FE72D3">
                  <w:rPr>
                    <w:lang w:val="en-US" w:eastAsia="zh-TW"/>
                  </w:rPr>
                  <w:t xml:space="preserve"> </w:t>
                </w:r>
                <w:proofErr w:type="spellStart"/>
                <w:r w:rsidRPr="00AC11BF">
                  <w:rPr>
                    <w:i/>
                    <w:color w:val="000000"/>
                    <w:shd w:val="clear" w:color="auto" w:fill="FFFFFF"/>
                    <w:lang w:val="en-US"/>
                  </w:rPr>
                  <w:t>Panthère</w:t>
                </w:r>
                <w:proofErr w:type="spellEnd"/>
                <w:r>
                  <w:rPr>
                    <w:i/>
                    <w:color w:val="000000"/>
                    <w:shd w:val="clear" w:color="auto" w:fill="FFFFFF"/>
                    <w:lang w:val="en-US"/>
                  </w:rPr>
                  <w:t>,</w:t>
                </w:r>
                <w:r w:rsidRPr="00FE72D3">
                  <w:rPr>
                    <w:color w:val="000000"/>
                    <w:shd w:val="clear" w:color="auto" w:fill="FFFFFF"/>
                    <w:lang w:val="en-US"/>
                  </w:rPr>
                  <w:t xml:space="preserve"> the larger-than-life crouching rope panther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for which he was awarded the </w:t>
                </w:r>
                <w:proofErr w:type="spellStart"/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>Chenavard</w:t>
                </w:r>
                <w:proofErr w:type="spellEnd"/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 xml:space="preserve"> prize</w:t>
                </w:r>
                <w:r w:rsidR="0059317E">
                  <w:rPr>
                    <w:color w:val="000000"/>
                    <w:shd w:val="clear" w:color="auto" w:fill="FFFFFF"/>
                    <w:lang w:val="en-US"/>
                  </w:rPr>
                  <w:t xml:space="preserve"> in 1954 – 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>a prize awarded to</w:t>
                </w:r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 xml:space="preserve"> the best students of art and architecture 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at the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É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cole</w:t>
                </w:r>
                <w:proofErr w:type="spellEnd"/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des Beaux-</w:t>
                </w:r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>Arts in Paris.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I</w:t>
                </w:r>
                <w:r w:rsidRPr="00FE72D3">
                  <w:rPr>
                    <w:rFonts w:eastAsia="Times New Roman" w:cs="Times New Roman"/>
                    <w:lang w:val="en-US" w:eastAsia="zh-TW"/>
                  </w:rPr>
                  <w:t xml:space="preserve">n 1959 he was a part of the first Paris Biennale. </w:t>
                </w:r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Today,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a</w:t>
                </w:r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rtists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such </w:t>
                </w:r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Dominique </w:t>
                </w:r>
                <w:proofErr w:type="spellStart"/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Zinkp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è</w:t>
                </w:r>
                <w:proofErr w:type="spellEnd"/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recognize his influence on their work</w:t>
                </w:r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, and</w:t>
                </w:r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of </w:t>
                </w:r>
                <w:proofErr w:type="spellStart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Lattier's</w:t>
                </w:r>
                <w:proofErr w:type="spellEnd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sculptures are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deposited at </w:t>
                </w:r>
                <w:proofErr w:type="spellStart"/>
                <w:r w:rsidRPr="00183322">
                  <w:rPr>
                    <w:shd w:val="clear" w:color="auto" w:fill="FFFFFF"/>
                    <w:lang w:val="en-US"/>
                  </w:rPr>
                  <w:t>Musée</w:t>
                </w:r>
                <w:proofErr w:type="spellEnd"/>
                <w:r>
                  <w:rPr>
                    <w:shd w:val="clear" w:color="auto" w:fill="FFFFFF"/>
                    <w:lang w:val="en-US"/>
                  </w:rPr>
                  <w:t xml:space="preserve"> National de Côte d'Ivoire in Abidjan.</w:t>
                </w:r>
              </w:p>
              <w:p w14:paraId="387B73B2" w14:textId="77777777" w:rsidR="00085B23" w:rsidRDefault="00085B23" w:rsidP="00085B23">
                <w:pPr>
                  <w:jc w:val="both"/>
                  <w:rPr>
                    <w:rFonts w:eastAsia="Times New Roman" w:cs="Times New Roman"/>
                    <w:lang w:val="en-US" w:eastAsia="zh-TW"/>
                  </w:rPr>
                </w:pP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ab/>
                </w:r>
              </w:p>
              <w:p w14:paraId="731245B5" w14:textId="77777777" w:rsidR="00085B23" w:rsidRDefault="00085B23" w:rsidP="00085B23">
                <w:pPr>
                  <w:jc w:val="both"/>
                  <w:rPr>
                    <w:rFonts w:eastAsia="Times New Roman" w:cs="Times New Roman"/>
                    <w:color w:val="000000"/>
                    <w:lang w:val="en-US" w:eastAsia="zh-TW"/>
                  </w:rPr>
                </w:pP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Lattier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designed sculptures made of strings and wire</w:t>
                </w:r>
                <w:r w:rsidR="0059317E">
                  <w:rPr>
                    <w:rFonts w:eastAsia="Times New Roman" w:cs="Times New Roman"/>
                    <w:lang w:val="en-US" w:eastAsia="zh-TW"/>
                  </w:rPr>
                  <w:t>,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 w:rsidRPr="00D63443">
                  <w:rPr>
                    <w:rFonts w:eastAsia="Times New Roman" w:cs="Times New Roman"/>
                    <w:lang w:val="en-US" w:eastAsia="zh-TW"/>
                  </w:rPr>
                  <w:t>concealing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 w:rsidR="0059317E">
                  <w:rPr>
                    <w:rFonts w:eastAsia="Times New Roman" w:cs="Times New Roman"/>
                    <w:lang w:val="en-US" w:eastAsia="zh-TW"/>
                  </w:rPr>
                  <w:t>the underlying iron structure. ‘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If I had made </w:t>
                </w:r>
                <w:r w:rsidRPr="00A145B7">
                  <w:rPr>
                    <w:rFonts w:eastAsia="Times New Roman" w:cs="Times New Roman"/>
                    <w:sz w:val="24"/>
                    <w:szCs w:val="24"/>
                    <w:lang w:val="en-US" w:eastAsia="zh-TW"/>
                  </w:rPr>
                  <w:t xml:space="preserve">them </w:t>
                </w:r>
                <w:r>
                  <w:rPr>
                    <w:rFonts w:eastAsia="Times New Roman" w:cs="Times New Roman"/>
                    <w:lang w:val="en-US" w:eastAsia="zh-TW"/>
                  </w:rPr>
                  <w:t>of wood,</w:t>
                </w:r>
                <w:r w:rsidR="0059317E">
                  <w:rPr>
                    <w:rFonts w:eastAsia="Times New Roman" w:cs="Times New Roman"/>
                    <w:lang w:val="en-US" w:eastAsia="zh-TW"/>
                  </w:rPr>
                  <w:t>’ he said,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 w:rsidR="0059317E">
                  <w:rPr>
                    <w:rFonts w:eastAsia="Times New Roman" w:cs="Times New Roman"/>
                    <w:lang w:val="en-US" w:eastAsia="zh-TW"/>
                  </w:rPr>
                  <w:t>‘I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would be accused of copying my ancestors. If I had begun to carve stone, it seemed to me that I copied White peopl</w:t>
                </w:r>
                <w:r w:rsidR="0059317E">
                  <w:rPr>
                    <w:rFonts w:eastAsia="Times New Roman" w:cs="Times New Roman"/>
                    <w:lang w:val="en-US" w:eastAsia="zh-TW"/>
                  </w:rPr>
                  <w:t>e. I had to find something new.’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proofErr w:type="spellStart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Lattier's</w:t>
                </w:r>
                <w:proofErr w:type="spellEnd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corpus embraces a remarkable diversity of subjects and themes. </w:t>
                </w:r>
                <w:r>
                  <w:rPr>
                    <w:rFonts w:eastAsia="Times New Roman" w:cs="Times New Roman"/>
                    <w:lang w:val="en-US" w:eastAsia="zh-TW"/>
                  </w:rPr>
                  <w:t>He created monumental works on religious and historical themes,</w:t>
                </w:r>
                <w:r w:rsidR="0059317E">
                  <w:rPr>
                    <w:rFonts w:eastAsia="Times New Roman" w:cs="Times New Roman"/>
                    <w:lang w:val="en-US" w:eastAsia="zh-TW"/>
                  </w:rPr>
                  <w:t xml:space="preserve"> as well as representations of ‘</w:t>
                </w:r>
                <w:proofErr w:type="spellStart"/>
                <w:r w:rsidRPr="00D63443">
                  <w:rPr>
                    <w:rFonts w:eastAsia="Times New Roman" w:cs="Times New Roman"/>
                    <w:lang w:val="en-US" w:eastAsia="zh-TW"/>
                  </w:rPr>
                  <w:t>ronde</w:t>
                </w:r>
                <w:r>
                  <w:rPr>
                    <w:rFonts w:eastAsia="Times New Roman" w:cs="Times New Roman"/>
                    <w:lang w:val="en-US" w:eastAsia="zh-TW"/>
                  </w:rPr>
                  <w:t>-</w:t>
                </w:r>
                <w:r w:rsidRPr="00D63443">
                  <w:rPr>
                    <w:rFonts w:eastAsia="Times New Roman" w:cs="Times New Roman"/>
                    <w:lang w:val="en-US" w:eastAsia="zh-TW"/>
                  </w:rPr>
                  <w:t>bosse</w:t>
                </w:r>
                <w:proofErr w:type="spellEnd"/>
                <w:r w:rsidR="0059317E">
                  <w:rPr>
                    <w:rFonts w:eastAsia="Times New Roman" w:cs="Times New Roman"/>
                    <w:lang w:val="en-US" w:eastAsia="zh-TW"/>
                  </w:rPr>
                  <w:t>’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traditions and humoristic figures. </w:t>
                </w:r>
                <w:proofErr w:type="spellStart"/>
                <w:r w:rsidRPr="002D4233">
                  <w:rPr>
                    <w:rFonts w:cs="Times New Roman"/>
                    <w:i/>
                    <w:color w:val="000000"/>
                    <w:shd w:val="clear" w:color="auto" w:fill="FFFFFF"/>
                    <w:lang w:val="en-US"/>
                  </w:rPr>
                  <w:t>Panthère</w:t>
                </w:r>
                <w:proofErr w:type="spellEnd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seems far removed in spirit an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d intention from the emaciated</w:t>
                </w:r>
                <w:r w:rsidRPr="002D4233">
                  <w:rPr>
                    <w:rFonts w:cs="Times New Roman"/>
                    <w:i/>
                    <w:color w:val="000000"/>
                    <w:shd w:val="clear" w:color="auto" w:fill="FFFFFF"/>
                    <w:lang w:val="en-US"/>
                  </w:rPr>
                  <w:t xml:space="preserve"> Le Christ</w:t>
                </w:r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or his series of graceful </w:t>
                </w:r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masks.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</w:p>
              <w:p w14:paraId="1F092CFD" w14:textId="77777777" w:rsidR="008F68F7" w:rsidRDefault="008F68F7" w:rsidP="00085B23">
                <w:pPr>
                  <w:jc w:val="both"/>
                  <w:rPr>
                    <w:rFonts w:eastAsia="Times New Roman" w:cs="Times New Roman"/>
                    <w:color w:val="000000"/>
                    <w:lang w:val="en-US" w:eastAsia="zh-TW"/>
                  </w:rPr>
                </w:pPr>
              </w:p>
              <w:p w14:paraId="3E0F9FAE" w14:textId="77777777" w:rsidR="008F68F7" w:rsidRDefault="00085B23" w:rsidP="00085B23">
                <w:pPr>
                  <w:jc w:val="both"/>
                  <w:rPr>
                    <w:rFonts w:eastAsia="Times New Roman" w:cs="Times New Roman"/>
                    <w:color w:val="000000"/>
                    <w:lang w:val="en-US" w:eastAsia="zh-TW"/>
                  </w:rPr>
                </w:pP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One curiously fanciful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proofErr w:type="gramStart"/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pieces</w:t>
                </w:r>
                <w:proofErr w:type="gramEnd"/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is a work entitled </w:t>
                </w:r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 xml:space="preserve">Le </w:t>
                </w:r>
                <w:proofErr w:type="spellStart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voleur</w:t>
                </w:r>
                <w:proofErr w:type="spellEnd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 xml:space="preserve"> de coq, </w:t>
                </w:r>
                <w:proofErr w:type="spellStart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dit</w:t>
                </w:r>
                <w:proofErr w:type="spellEnd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 xml:space="preserve"> la </w:t>
                </w:r>
                <w:proofErr w:type="spellStart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Victoire</w:t>
                </w:r>
                <w:proofErr w:type="spellEnd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 xml:space="preserve"> de Samot</w:t>
                </w:r>
                <w:r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h</w:t>
                </w:r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race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(</w:t>
                </w:r>
                <w:r w:rsidRPr="0059317E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The Chicken Thief or the Victory of Samothrace</w:t>
                </w:r>
                <w:r w:rsidR="0059317E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, 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1962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)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,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and stands 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about 4.2 feet high</w:t>
                </w:r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. The title clearly refers to the statue </w:t>
                </w:r>
                <w:r w:rsidRPr="00263CD3">
                  <w:rPr>
                    <w:rFonts w:cs="Times New Roman"/>
                    <w:i/>
                    <w:shd w:val="clear" w:color="auto" w:fill="FFFFFF"/>
                    <w:lang w:val="en-US"/>
                  </w:rPr>
                  <w:t>The Winged Victory of Samothrace</w:t>
                </w:r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>, a p</w:t>
                </w:r>
                <w:r w:rsidR="0059317E">
                  <w:rPr>
                    <w:rFonts w:eastAsia="Times New Roman" w:cs="Times New Roman"/>
                    <w:color w:val="000000"/>
                    <w:lang w:val="en-US" w:eastAsia="zh-TW"/>
                  </w:rPr>
                  <w:t>iece of Hellenistic sculpture, h</w:t>
                </w:r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owever, instead of the goddess of victory, the viewer of </w:t>
                </w:r>
                <w:proofErr w:type="spellStart"/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>Lattier’s</w:t>
                </w:r>
                <w:proofErr w:type="spellEnd"/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 w:rsidRPr="00263CD3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Victory</w:t>
                </w:r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 w:rsidR="0059317E">
                  <w:rPr>
                    <w:rFonts w:eastAsia="Times New Roman" w:cs="Times New Roman"/>
                    <w:color w:val="000000"/>
                    <w:lang w:val="en-US" w:eastAsia="zh-TW"/>
                  </w:rPr>
                  <w:t>is faced with what indeed looks closer to a</w:t>
                </w:r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chicken thief: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a ridiculously slender, miserable wretch in a brazen, straddling posture, seemingly on the verge of tak</w:t>
                </w:r>
                <w:r w:rsidR="0059317E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ing to its heels at any moment. </w:t>
                </w:r>
                <w:proofErr w:type="spellStart"/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Lattier’s</w:t>
                </w:r>
                <w:proofErr w:type="spellEnd"/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ironical approach to centuries-old traditions was not limited to European culture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.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West African ritual masks were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also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subject </w:t>
                </w:r>
                <w:r w:rsidR="0059317E">
                  <w:rPr>
                    <w:rFonts w:eastAsia="Times New Roman" w:cs="Times New Roman"/>
                    <w:color w:val="000000"/>
                    <w:lang w:val="en-US" w:eastAsia="zh-TW"/>
                  </w:rPr>
                  <w:t>to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his artistic reinterpretation.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Around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1975, </w:t>
                </w:r>
                <w:proofErr w:type="spellStart"/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Lattier</w:t>
                </w:r>
                <w:proofErr w:type="spellEnd"/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created a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series of works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entitled </w:t>
                </w:r>
                <w:r w:rsidRPr="002D4233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Masque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, again combining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his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techniques and traditio</w:t>
                </w:r>
                <w:r w:rsidRPr="00355150">
                  <w:rPr>
                    <w:rFonts w:eastAsia="Times New Roman" w:cs="Times New Roman"/>
                    <w:color w:val="000000"/>
                    <w:lang w:val="en-US" w:eastAsia="zh-TW"/>
                  </w:rPr>
                  <w:t>nal – in this case Afr</w:t>
                </w:r>
                <w:r w:rsidR="0059317E">
                  <w:rPr>
                    <w:rFonts w:eastAsia="Times New Roman" w:cs="Times New Roman"/>
                    <w:color w:val="000000"/>
                    <w:lang w:val="en-US" w:eastAsia="zh-TW"/>
                  </w:rPr>
                  <w:t>ican – motifs with elements of abstraction and minimal a</w:t>
                </w:r>
                <w:r w:rsidRPr="00355150">
                  <w:rPr>
                    <w:rFonts w:eastAsia="Times New Roman" w:cs="Times New Roman"/>
                    <w:color w:val="000000"/>
                    <w:lang w:val="en-US" w:eastAsia="zh-TW"/>
                  </w:rPr>
                  <w:t>rt.</w:t>
                </w:r>
              </w:p>
              <w:p w14:paraId="786DB1C5" w14:textId="77777777" w:rsidR="0059317E" w:rsidRDefault="0059317E" w:rsidP="00085B23">
                <w:pPr>
                  <w:jc w:val="both"/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</w:pPr>
              </w:p>
              <w:p w14:paraId="2349D16C" w14:textId="1235DB8F" w:rsidR="00085B23" w:rsidRPr="008F68F7" w:rsidRDefault="00085B23" w:rsidP="00085B23">
                <w:pPr>
                  <w:jc w:val="both"/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</w:pPr>
                <w:proofErr w:type="spellStart"/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</w:t>
                </w:r>
                <w:proofErr w:type="spellEnd"/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returned to Côte d'Ivoire in 1962 in the euphoric wake o</w:t>
                </w:r>
                <w:r w:rsidR="008F68F7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f independence, but his prickly </w:t>
                </w:r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character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put him at odds with the Ivoiria</w:t>
                </w:r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n art establishment. Although he had exhibited in Europe, North America</w:t>
                </w:r>
                <w:r w:rsidR="00400565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,</w:t>
                </w:r>
                <w:bookmarkStart w:id="0" w:name="_GoBack"/>
                <w:bookmarkEnd w:id="0"/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and Brazil, his career at home, especially during the final decade of his life, was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marked by conflicts</w:t>
                </w:r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.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</w:p>
              <w:p w14:paraId="61F3E3A4" w14:textId="77777777" w:rsidR="00085B23" w:rsidRDefault="00085B23" w:rsidP="00085B23">
                <w:pPr>
                  <w:rPr>
                    <w:rStyle w:val="apple-converted-space"/>
                  </w:rPr>
                </w:pPr>
              </w:p>
              <w:p w14:paraId="6470E863" w14:textId="77777777" w:rsidR="00085B23" w:rsidRDefault="00085B23" w:rsidP="00085B23">
                <w:pPr>
                  <w:rPr>
                    <w:rStyle w:val="apple-converted-space"/>
                  </w:rPr>
                </w:pPr>
                <w:r>
                  <w:rPr>
                    <w:rStyle w:val="apple-converted-space"/>
                  </w:rPr>
                  <w:t>[File: Lattier.jpg]</w:t>
                </w:r>
              </w:p>
              <w:p w14:paraId="5A9007B0" w14:textId="77777777" w:rsidR="00085B23" w:rsidRDefault="00085B23" w:rsidP="00085B23">
                <w:pPr>
                  <w:rPr>
                    <w:rStyle w:val="apple-converted-space"/>
                  </w:rPr>
                </w:pPr>
              </w:p>
              <w:p w14:paraId="6283D017" w14:textId="77777777" w:rsidR="00085B23" w:rsidRPr="00A145B7" w:rsidRDefault="00085B23" w:rsidP="00085B23">
                <w:pPr>
                  <w:pStyle w:val="Caption"/>
                  <w:rPr>
                    <w:rFonts w:cs="Times New Roman"/>
                    <w:i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D10E25">
                  <w:rPr>
                    <w:sz w:val="22"/>
                    <w:szCs w:val="22"/>
                  </w:rPr>
                  <w:t xml:space="preserve">Christian </w:t>
                </w:r>
                <w:proofErr w:type="spellStart"/>
                <w:r w:rsidRPr="00D10E25">
                  <w:rPr>
                    <w:sz w:val="22"/>
                    <w:szCs w:val="22"/>
                  </w:rPr>
                  <w:t>Lattier</w:t>
                </w:r>
                <w:proofErr w:type="spellEnd"/>
                <w:r w:rsidRPr="00D10E25">
                  <w:rPr>
                    <w:sz w:val="22"/>
                    <w:szCs w:val="22"/>
                  </w:rPr>
                  <w:t xml:space="preserve">, </w:t>
                </w:r>
                <w:proofErr w:type="spellStart"/>
                <w:r w:rsidRPr="00D10E25">
                  <w:rPr>
                    <w:i/>
                    <w:sz w:val="22"/>
                    <w:szCs w:val="22"/>
                  </w:rPr>
                  <w:t>Panthère</w:t>
                </w:r>
                <w:proofErr w:type="spellEnd"/>
                <w:r w:rsidRPr="00D10E25">
                  <w:rPr>
                    <w:sz w:val="22"/>
                    <w:szCs w:val="22"/>
                  </w:rPr>
                  <w:t xml:space="preserve">, Festival </w:t>
                </w:r>
                <w:proofErr w:type="spellStart"/>
                <w:r w:rsidRPr="00D10E25">
                  <w:rPr>
                    <w:sz w:val="22"/>
                    <w:szCs w:val="22"/>
                  </w:rPr>
                  <w:t>mondial</w:t>
                </w:r>
                <w:proofErr w:type="spellEnd"/>
                <w:r w:rsidRPr="00D10E25">
                  <w:rPr>
                    <w:sz w:val="22"/>
                    <w:szCs w:val="22"/>
                  </w:rPr>
                  <w:t xml:space="preserve"> des arts </w:t>
                </w:r>
                <w:proofErr w:type="spellStart"/>
                <w:r w:rsidRPr="00D10E25">
                  <w:rPr>
                    <w:sz w:val="22"/>
                    <w:szCs w:val="22"/>
                  </w:rPr>
                  <w:t>nègres</w:t>
                </w:r>
                <w:proofErr w:type="spellEnd"/>
                <w:r w:rsidRPr="00D10E25">
                  <w:rPr>
                    <w:sz w:val="22"/>
                    <w:szCs w:val="22"/>
                  </w:rPr>
                  <w:t>, Dakar 1966 / credit Jean Mazel</w:t>
                </w:r>
                <w:r>
                  <w:rPr>
                    <w:sz w:val="22"/>
                    <w:szCs w:val="22"/>
                  </w:rPr>
                  <w:t xml:space="preserve"> </w:t>
                </w:r>
                <w:r w:rsidRPr="00D10E25">
                  <w:rPr>
                    <w:sz w:val="22"/>
                    <w:szCs w:val="22"/>
                  </w:rPr>
                  <w:t>-</w:t>
                </w:r>
                <w:r>
                  <w:rPr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 xml:space="preserve">Archives des Festivals </w:t>
                </w:r>
                <w:proofErr w:type="spellStart"/>
                <w:r>
                  <w:rPr>
                    <w:i/>
                    <w:sz w:val="22"/>
                    <w:szCs w:val="22"/>
                  </w:rPr>
                  <w:t>P</w:t>
                </w:r>
                <w:r w:rsidRPr="00A145B7">
                  <w:rPr>
                    <w:i/>
                    <w:sz w:val="22"/>
                    <w:szCs w:val="22"/>
                  </w:rPr>
                  <w:t>anafricains</w:t>
                </w:r>
                <w:proofErr w:type="spellEnd"/>
              </w:p>
              <w:p w14:paraId="75D2E46F" w14:textId="77777777" w:rsidR="003F0D73" w:rsidRPr="00085B23" w:rsidRDefault="003F0D73" w:rsidP="00085B23">
                <w:pPr>
                  <w:pStyle w:val="Caption"/>
                  <w:keepNext/>
                </w:pPr>
              </w:p>
            </w:tc>
          </w:sdtContent>
        </w:sdt>
      </w:tr>
      <w:tr w:rsidR="003235A7" w14:paraId="506EBC1B" w14:textId="77777777" w:rsidTr="003235A7">
        <w:tc>
          <w:tcPr>
            <w:tcW w:w="9016" w:type="dxa"/>
          </w:tcPr>
          <w:p w14:paraId="2A83DA1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4CDF2730901634797A7003480B0B4C8"/>
              </w:placeholder>
            </w:sdtPr>
            <w:sdtEndPr/>
            <w:sdtContent>
              <w:p w14:paraId="1F530EE2" w14:textId="77777777" w:rsidR="003235A7" w:rsidRPr="008F68F7" w:rsidRDefault="00400565" w:rsidP="00FB11DE">
                <w:pPr>
                  <w:rPr>
                    <w:rFonts w:cs="Times New Roman"/>
                    <w:color w:val="000000"/>
                    <w:shd w:val="clear" w:color="auto" w:fill="FFFFFF"/>
                  </w:rPr>
                </w:pPr>
                <w:sdt>
                  <w:sdtPr>
                    <w:id w:val="-446925805"/>
                    <w:citation/>
                  </w:sdtPr>
                  <w:sdtEndPr/>
                  <w:sdtContent>
                    <w:r w:rsidR="008F68F7">
                      <w:fldChar w:fldCharType="begin"/>
                    </w:r>
                    <w:r w:rsidR="008F68F7">
                      <w:rPr>
                        <w:lang w:val="en-US"/>
                      </w:rPr>
                      <w:instrText xml:space="preserve"> CITATION Kon93 \l 1033 </w:instrText>
                    </w:r>
                    <w:r w:rsidR="008F68F7">
                      <w:fldChar w:fldCharType="separate"/>
                    </w:r>
                    <w:r w:rsidR="008F68F7">
                      <w:rPr>
                        <w:noProof/>
                        <w:lang w:val="en-US"/>
                      </w:rPr>
                      <w:t xml:space="preserve"> (Konaté and Lattier)</w:t>
                    </w:r>
                    <w:r w:rsidR="008F68F7">
                      <w:fldChar w:fldCharType="end"/>
                    </w:r>
                  </w:sdtContent>
                </w:sdt>
              </w:p>
            </w:sdtContent>
          </w:sdt>
        </w:tc>
      </w:tr>
    </w:tbl>
    <w:p w14:paraId="4333470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C8175E" w14:textId="77777777" w:rsidR="00085B23" w:rsidRDefault="00085B23" w:rsidP="007A0D55">
      <w:pPr>
        <w:spacing w:after="0" w:line="240" w:lineRule="auto"/>
      </w:pPr>
      <w:r>
        <w:separator/>
      </w:r>
    </w:p>
  </w:endnote>
  <w:endnote w:type="continuationSeparator" w:id="0">
    <w:p w14:paraId="65E3B992" w14:textId="77777777" w:rsidR="00085B23" w:rsidRDefault="00085B2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EBF90C" w14:textId="77777777" w:rsidR="00085B23" w:rsidRDefault="00085B23" w:rsidP="007A0D55">
      <w:pPr>
        <w:spacing w:after="0" w:line="240" w:lineRule="auto"/>
      </w:pPr>
      <w:r>
        <w:separator/>
      </w:r>
    </w:p>
  </w:footnote>
  <w:footnote w:type="continuationSeparator" w:id="0">
    <w:p w14:paraId="0EE96577" w14:textId="77777777" w:rsidR="00085B23" w:rsidRDefault="00085B2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210D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9C66C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23"/>
    <w:rsid w:val="00032559"/>
    <w:rsid w:val="00052040"/>
    <w:rsid w:val="00085B23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0565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317E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F68F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AA10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5B2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B23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085B23"/>
  </w:style>
  <w:style w:type="character" w:styleId="CommentReference">
    <w:name w:val="annotation reference"/>
    <w:basedOn w:val="DefaultParagraphFont"/>
    <w:uiPriority w:val="99"/>
    <w:semiHidden/>
    <w:unhideWhenUsed/>
    <w:rsid w:val="00085B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B23"/>
    <w:pPr>
      <w:spacing w:after="0" w:line="240" w:lineRule="auto"/>
    </w:pPr>
    <w:rPr>
      <w:rFonts w:ascii="Times New Roman" w:eastAsia="PMingLiU" w:hAnsi="Times New Roman"/>
      <w:sz w:val="24"/>
      <w:szCs w:val="24"/>
      <w:lang w:val="fr-FR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B23"/>
    <w:rPr>
      <w:rFonts w:ascii="Times New Roman" w:eastAsia="PMingLiU" w:hAnsi="Times New Roman"/>
      <w:sz w:val="24"/>
      <w:szCs w:val="24"/>
      <w:lang w:val="fr-FR" w:eastAsia="fr-FR"/>
    </w:rPr>
  </w:style>
  <w:style w:type="paragraph" w:styleId="Caption">
    <w:name w:val="caption"/>
    <w:basedOn w:val="Normal"/>
    <w:next w:val="Normal"/>
    <w:uiPriority w:val="35"/>
    <w:semiHidden/>
    <w:qFormat/>
    <w:rsid w:val="00085B2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5B2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B23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085B23"/>
  </w:style>
  <w:style w:type="character" w:styleId="CommentReference">
    <w:name w:val="annotation reference"/>
    <w:basedOn w:val="DefaultParagraphFont"/>
    <w:uiPriority w:val="99"/>
    <w:semiHidden/>
    <w:unhideWhenUsed/>
    <w:rsid w:val="00085B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B23"/>
    <w:pPr>
      <w:spacing w:after="0" w:line="240" w:lineRule="auto"/>
    </w:pPr>
    <w:rPr>
      <w:rFonts w:ascii="Times New Roman" w:eastAsia="PMingLiU" w:hAnsi="Times New Roman"/>
      <w:sz w:val="24"/>
      <w:szCs w:val="24"/>
      <w:lang w:val="fr-FR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B23"/>
    <w:rPr>
      <w:rFonts w:ascii="Times New Roman" w:eastAsia="PMingLiU" w:hAnsi="Times New Roman"/>
      <w:sz w:val="24"/>
      <w:szCs w:val="24"/>
      <w:lang w:val="fr-FR" w:eastAsia="fr-FR"/>
    </w:rPr>
  </w:style>
  <w:style w:type="paragraph" w:styleId="Caption">
    <w:name w:val="caption"/>
    <w:basedOn w:val="Normal"/>
    <w:next w:val="Normal"/>
    <w:uiPriority w:val="35"/>
    <w:semiHidden/>
    <w:qFormat/>
    <w:rsid w:val="00085B2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321D147690944FB8DE45FAEA302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79DAB-C381-A848-B96E-EFBB26454019}"/>
      </w:docPartPr>
      <w:docPartBody>
        <w:p w:rsidR="00036023" w:rsidRDefault="00036023">
          <w:pPr>
            <w:pStyle w:val="CD321D147690944FB8DE45FAEA302DC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9E094B9B2C28942810A56D78FA08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EB330-FB51-0D46-B7DD-0C0DAD34063C}"/>
      </w:docPartPr>
      <w:docPartBody>
        <w:p w:rsidR="00036023" w:rsidRDefault="00036023">
          <w:pPr>
            <w:pStyle w:val="D9E094B9B2C28942810A56D78FA0877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5ACDEA6B973C947B1ECB1D51F2BA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2EFFA-B762-B342-9272-F8C0C17617FA}"/>
      </w:docPartPr>
      <w:docPartBody>
        <w:p w:rsidR="00036023" w:rsidRDefault="00036023">
          <w:pPr>
            <w:pStyle w:val="E5ACDEA6B973C947B1ECB1D51F2BA10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10D53E30D5FFF49915D46A6DC3C8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69970-B269-424F-99DA-D77DC4549040}"/>
      </w:docPartPr>
      <w:docPartBody>
        <w:p w:rsidR="00036023" w:rsidRDefault="00036023">
          <w:pPr>
            <w:pStyle w:val="210D53E30D5FFF49915D46A6DC3C8F8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6EC8B2B5138C442BAEC8973277FB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BAA3-AD94-C549-B650-43D643ECCED9}"/>
      </w:docPartPr>
      <w:docPartBody>
        <w:p w:rsidR="00036023" w:rsidRDefault="00036023">
          <w:pPr>
            <w:pStyle w:val="56EC8B2B5138C442BAEC8973277FB0D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D505D890B52594F90ADE2AA62B10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71BDC-750A-024E-A0F9-D3F1A1509743}"/>
      </w:docPartPr>
      <w:docPartBody>
        <w:p w:rsidR="00036023" w:rsidRDefault="00036023">
          <w:pPr>
            <w:pStyle w:val="5D505D890B52594F90ADE2AA62B108B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325B2D1E9F4764B89489712E54FE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9ABF4-E414-1946-9805-0F6EF1914360}"/>
      </w:docPartPr>
      <w:docPartBody>
        <w:p w:rsidR="00036023" w:rsidRDefault="00036023">
          <w:pPr>
            <w:pStyle w:val="8325B2D1E9F4764B89489712E54FE92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F3FF3E5956F28458D06536CD5198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817CA-6E86-A643-BECF-318D0E470E33}"/>
      </w:docPartPr>
      <w:docPartBody>
        <w:p w:rsidR="00036023" w:rsidRDefault="00036023">
          <w:pPr>
            <w:pStyle w:val="EF3FF3E5956F28458D06536CD5198E4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1FDFE9F9B57B645AB58D591AF4F6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CBA0A-5D39-E84B-A3CD-B86D1F97E364}"/>
      </w:docPartPr>
      <w:docPartBody>
        <w:p w:rsidR="00036023" w:rsidRDefault="00036023">
          <w:pPr>
            <w:pStyle w:val="01FDFE9F9B57B645AB58D591AF4F6EE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1E7A610B3198B4BB25D0A285D06E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18307-08ED-0F40-A4FF-CE58CB9EA319}"/>
      </w:docPartPr>
      <w:docPartBody>
        <w:p w:rsidR="00036023" w:rsidRDefault="00036023">
          <w:pPr>
            <w:pStyle w:val="91E7A610B3198B4BB25D0A285D06EBB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4CDF2730901634797A7003480B0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EF345-58A3-8943-82F3-0565EEC106CA}"/>
      </w:docPartPr>
      <w:docPartBody>
        <w:p w:rsidR="00036023" w:rsidRDefault="00036023">
          <w:pPr>
            <w:pStyle w:val="C4CDF2730901634797A7003480B0B4C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023"/>
    <w:rsid w:val="0003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321D147690944FB8DE45FAEA302DC6">
    <w:name w:val="CD321D147690944FB8DE45FAEA302DC6"/>
  </w:style>
  <w:style w:type="paragraph" w:customStyle="1" w:styleId="D9E094B9B2C28942810A56D78FA08778">
    <w:name w:val="D9E094B9B2C28942810A56D78FA08778"/>
  </w:style>
  <w:style w:type="paragraph" w:customStyle="1" w:styleId="E5ACDEA6B973C947B1ECB1D51F2BA10D">
    <w:name w:val="E5ACDEA6B973C947B1ECB1D51F2BA10D"/>
  </w:style>
  <w:style w:type="paragraph" w:customStyle="1" w:styleId="210D53E30D5FFF49915D46A6DC3C8F83">
    <w:name w:val="210D53E30D5FFF49915D46A6DC3C8F83"/>
  </w:style>
  <w:style w:type="paragraph" w:customStyle="1" w:styleId="56EC8B2B5138C442BAEC8973277FB0DA">
    <w:name w:val="56EC8B2B5138C442BAEC8973277FB0DA"/>
  </w:style>
  <w:style w:type="paragraph" w:customStyle="1" w:styleId="5D505D890B52594F90ADE2AA62B108B2">
    <w:name w:val="5D505D890B52594F90ADE2AA62B108B2"/>
  </w:style>
  <w:style w:type="paragraph" w:customStyle="1" w:styleId="8325B2D1E9F4764B89489712E54FE921">
    <w:name w:val="8325B2D1E9F4764B89489712E54FE921"/>
  </w:style>
  <w:style w:type="paragraph" w:customStyle="1" w:styleId="EF3FF3E5956F28458D06536CD5198E4E">
    <w:name w:val="EF3FF3E5956F28458D06536CD5198E4E"/>
  </w:style>
  <w:style w:type="paragraph" w:customStyle="1" w:styleId="01FDFE9F9B57B645AB58D591AF4F6EE3">
    <w:name w:val="01FDFE9F9B57B645AB58D591AF4F6EE3"/>
  </w:style>
  <w:style w:type="paragraph" w:customStyle="1" w:styleId="91E7A610B3198B4BB25D0A285D06EBB6">
    <w:name w:val="91E7A610B3198B4BB25D0A285D06EBB6"/>
  </w:style>
  <w:style w:type="paragraph" w:customStyle="1" w:styleId="C4CDF2730901634797A7003480B0B4C8">
    <w:name w:val="C4CDF2730901634797A7003480B0B4C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321D147690944FB8DE45FAEA302DC6">
    <w:name w:val="CD321D147690944FB8DE45FAEA302DC6"/>
  </w:style>
  <w:style w:type="paragraph" w:customStyle="1" w:styleId="D9E094B9B2C28942810A56D78FA08778">
    <w:name w:val="D9E094B9B2C28942810A56D78FA08778"/>
  </w:style>
  <w:style w:type="paragraph" w:customStyle="1" w:styleId="E5ACDEA6B973C947B1ECB1D51F2BA10D">
    <w:name w:val="E5ACDEA6B973C947B1ECB1D51F2BA10D"/>
  </w:style>
  <w:style w:type="paragraph" w:customStyle="1" w:styleId="210D53E30D5FFF49915D46A6DC3C8F83">
    <w:name w:val="210D53E30D5FFF49915D46A6DC3C8F83"/>
  </w:style>
  <w:style w:type="paragraph" w:customStyle="1" w:styleId="56EC8B2B5138C442BAEC8973277FB0DA">
    <w:name w:val="56EC8B2B5138C442BAEC8973277FB0DA"/>
  </w:style>
  <w:style w:type="paragraph" w:customStyle="1" w:styleId="5D505D890B52594F90ADE2AA62B108B2">
    <w:name w:val="5D505D890B52594F90ADE2AA62B108B2"/>
  </w:style>
  <w:style w:type="paragraph" w:customStyle="1" w:styleId="8325B2D1E9F4764B89489712E54FE921">
    <w:name w:val="8325B2D1E9F4764B89489712E54FE921"/>
  </w:style>
  <w:style w:type="paragraph" w:customStyle="1" w:styleId="EF3FF3E5956F28458D06536CD5198E4E">
    <w:name w:val="EF3FF3E5956F28458D06536CD5198E4E"/>
  </w:style>
  <w:style w:type="paragraph" w:customStyle="1" w:styleId="01FDFE9F9B57B645AB58D591AF4F6EE3">
    <w:name w:val="01FDFE9F9B57B645AB58D591AF4F6EE3"/>
  </w:style>
  <w:style w:type="paragraph" w:customStyle="1" w:styleId="91E7A610B3198B4BB25D0A285D06EBB6">
    <w:name w:val="91E7A610B3198B4BB25D0A285D06EBB6"/>
  </w:style>
  <w:style w:type="paragraph" w:customStyle="1" w:styleId="C4CDF2730901634797A7003480B0B4C8">
    <w:name w:val="C4CDF2730901634797A7003480B0B4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Kon93</b:Tag>
    <b:SourceType>Book</b:SourceType>
    <b:Guid>{3E211901-AB8B-1A4F-83C3-4210CD222CB3}</b:Guid>
    <b:Title>Christian Lattier: Le Sculpteur Aux Mains Nues</b:Title>
    <b:Publisher>Edition Sépia</b:Publisher>
    <b:City>Saint-Maur</b:City>
    <b:Year>1993</b:Year>
    <b:Author>
      <b:Author>
        <b:NameList>
          <b:Person>
            <b:Last>Konaté</b:Last>
            <b:First>Yacouba</b:First>
          </b:Person>
          <b:Person>
            <b:Last>Lattier</b:Last>
            <b:First>Christian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565FDE4-2CB2-F340-8D5C-BD48A4878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2</Pages>
  <Words>717</Words>
  <Characters>4089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4</cp:revision>
  <dcterms:created xsi:type="dcterms:W3CDTF">2015-02-16T22:18:00Z</dcterms:created>
  <dcterms:modified xsi:type="dcterms:W3CDTF">2015-03-06T00:24:00Z</dcterms:modified>
</cp:coreProperties>
</file>