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0475A1045343BA80CEFD556588B2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9CC9CFE9B864BEB8ACF3ACCB7B2C8D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D064E" w:rsidP="002D064E">
                <w:proofErr w:type="spellStart"/>
                <w:r>
                  <w:t>Arun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1E000645B1B4E18939BE83E542E21FC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2D064E" w:rsidP="002D064E">
                <w:r>
                  <w:t>Kumar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D321E5F7014FFC9639957954AF28B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D064E" w:rsidP="002D064E">
                <w:proofErr w:type="spellStart"/>
                <w:r>
                  <w:t>Pokhel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B8FADB91514FF8B90E96C04147D00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A3E5CB8A7C414118A24781ECF5FA7357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2D064E" w:rsidP="002D064E">
                <w:r w:rsidRPr="002D064E">
                  <w:rPr>
                    <w:lang w:val="en-US"/>
                  </w:rPr>
                  <w:t>University of Florida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ACC0036204E4338A9AA31EB5AD129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D064E" w:rsidP="002D064E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Organicism</w:t>
                </w:r>
                <w:proofErr w:type="spellEnd"/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5A4B5F0E1504BD29AD5369B1D96603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6BC2CADE7B64F8FB5558E1162F7FA5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2D064E" w:rsidP="00E85A05">
                <w:r>
                  <w:t xml:space="preserve">Modernist </w:t>
                </w:r>
                <w:proofErr w:type="spellStart"/>
                <w:r>
                  <w:t>organicism</w:t>
                </w:r>
                <w:proofErr w:type="spellEnd"/>
                <w:r>
                  <w:t xml:space="preserve"> emphasizes the interrelatedness between the natural world and society and links socio-cultural changes with nature, biology, and aesthetic forms in imagining the human – and society – as an organic </w:t>
                </w:r>
                <w:r w:rsidRPr="007C4590">
                  <w:t>structure</w:t>
                </w:r>
                <w:r>
                  <w:t xml:space="preserve">. Modernist organicist aesthetics follow the modernist organic principle of art, ‘form follows function.’ Crucial to the theory of modernist </w:t>
                </w:r>
                <w:proofErr w:type="spellStart"/>
                <w:r>
                  <w:t>organicism</w:t>
                </w:r>
                <w:proofErr w:type="spellEnd"/>
                <w:r>
                  <w:t xml:space="preserve"> are theories of biology and life such as those of Charles Darwin, Henri Bergson, Friedrich Nietzsche, and Herbert Spencer. Importantly, modernist organicist aesthetics emphasizes a sense of place or region and ecological consciousness (e.g., the Garden City movement in Britain in the early 20</w:t>
                </w:r>
                <w:r w:rsidRPr="009C3FF6">
                  <w:rPr>
                    <w:vertAlign w:val="superscript"/>
                  </w:rPr>
                  <w:t>th</w:t>
                </w:r>
                <w:r>
                  <w:t xml:space="preserve"> century and the cultural or anthropological turn of the 1930s). A list of modernist organicists might include D. H. Lawrence, and later Virginia Woolf, E. M. Forster, Patrick Geddes, Ebenezer Howard, Richard Llewellyn, Lewis </w:t>
                </w:r>
                <w:proofErr w:type="spellStart"/>
                <w:r>
                  <w:t>Grassic</w:t>
                </w:r>
                <w:proofErr w:type="spellEnd"/>
                <w:r>
                  <w:t xml:space="preserve"> Gibbon, Lewis Mumford, Willa Cather, Mina Loy, Gertrude Stein, William Carlos Williams, and Louis </w:t>
                </w:r>
                <w:proofErr w:type="spellStart"/>
                <w:r>
                  <w:t>Zukofsky</w:t>
                </w:r>
                <w:proofErr w:type="spellEnd"/>
                <w:r>
                  <w:t>, to name only a few. These artists viewed nature as a living force and showed the interdependence b</w:t>
                </w:r>
                <w:r w:rsidR="00EC20AB">
                  <w:t>etween nature and human-beings.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EB92988EB1E4C219AD1722EB35FBB1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D064E" w:rsidRDefault="002D064E" w:rsidP="002D064E">
                <w:r>
                  <w:t xml:space="preserve">Modernist </w:t>
                </w:r>
                <w:proofErr w:type="spellStart"/>
                <w:r>
                  <w:t>organicism</w:t>
                </w:r>
                <w:proofErr w:type="spellEnd"/>
                <w:r>
                  <w:t xml:space="preserve"> emphasizes the interrelatedness between the natural world and society and links socio-cultural changes with nature, biology, and aesthetic forms in imagining the human – and society – as an organic </w:t>
                </w:r>
                <w:r w:rsidRPr="007C4590">
                  <w:t>structure</w:t>
                </w:r>
                <w:r>
                  <w:t xml:space="preserve">. Modernist organicist aesthetics follow the modernist organic principle of art, ‘form follows function.’ Crucial to the theory of modernist </w:t>
                </w:r>
                <w:proofErr w:type="spellStart"/>
                <w:r>
                  <w:t>organicism</w:t>
                </w:r>
                <w:proofErr w:type="spellEnd"/>
                <w:r>
                  <w:t xml:space="preserve"> are theories of biology and life such as those of Charles Darwin, Henri Bergson, Friedrich Nietzsche, and Herbert Spencer. Importantly, modernist organicist aesthetics emphasizes a sense of place or region and ecological consciousness (e.g., the Garden City movement in Britain in the early 20</w:t>
                </w:r>
                <w:r w:rsidRPr="009C3FF6">
                  <w:rPr>
                    <w:vertAlign w:val="superscript"/>
                  </w:rPr>
                  <w:t>th</w:t>
                </w:r>
                <w:r>
                  <w:t xml:space="preserve"> century and the cultural or anthropological turn of the 1930s). A list of modernist organicists might include D. H. Lawrence, and later Virginia Woolf, E. M. Forster, Patrick Geddes, Ebenezer Howard, Richard Llewellyn, Lewis </w:t>
                </w:r>
                <w:proofErr w:type="spellStart"/>
                <w:r>
                  <w:t>Grassic</w:t>
                </w:r>
                <w:proofErr w:type="spellEnd"/>
                <w:r>
                  <w:t xml:space="preserve"> Gibbon, Lewis Mumford, Willa Cather, Mina Loy, Gertrude Stein, William Carlos Williams, and Louis </w:t>
                </w:r>
                <w:proofErr w:type="spellStart"/>
                <w:r>
                  <w:t>Zukofsky</w:t>
                </w:r>
                <w:proofErr w:type="spellEnd"/>
                <w:r>
                  <w:t xml:space="preserve">, to name only a few. These artists viewed nature as a living force and showed the interdependence between nature and human-beings.  </w:t>
                </w:r>
              </w:p>
              <w:p w:rsidR="002D064E" w:rsidRDefault="002D064E" w:rsidP="002D064E"/>
              <w:p w:rsidR="003F0D73" w:rsidRPr="002D064E" w:rsidRDefault="002D064E" w:rsidP="002D064E">
                <w:proofErr w:type="spellStart"/>
                <w:r>
                  <w:t>Organicism</w:t>
                </w:r>
                <w:proofErr w:type="spellEnd"/>
                <w:r>
                  <w:t xml:space="preserve"> originated and flourished in the Romantic Movement in Germany, Britain, and America in the late 18</w:t>
                </w:r>
                <w:r w:rsidRPr="00C00956">
                  <w:rPr>
                    <w:vertAlign w:val="superscript"/>
                  </w:rPr>
                  <w:t>th</w:t>
                </w:r>
                <w:r>
                  <w:t xml:space="preserve"> and early 19</w:t>
                </w:r>
                <w:r w:rsidRPr="00C00956">
                  <w:rPr>
                    <w:vertAlign w:val="superscript"/>
                  </w:rPr>
                  <w:t>th</w:t>
                </w:r>
                <w:r>
                  <w:t xml:space="preserve"> centuries. S. T. Coleridge first used the term ‘organic form’ in an 1808 lecture on Shakespeare and explained it later in his </w:t>
                </w:r>
                <w:proofErr w:type="spellStart"/>
                <w:r w:rsidRPr="00D0780C">
                  <w:rPr>
                    <w:i/>
                  </w:rPr>
                  <w:t>Biographia</w:t>
                </w:r>
                <w:proofErr w:type="spellEnd"/>
                <w:r w:rsidRPr="00D0780C">
                  <w:rPr>
                    <w:i/>
                  </w:rPr>
                  <w:t xml:space="preserve"> </w:t>
                </w:r>
                <w:proofErr w:type="spellStart"/>
                <w:r w:rsidRPr="00D0780C">
                  <w:rPr>
                    <w:i/>
                  </w:rPr>
                  <w:t>Literaria</w:t>
                </w:r>
                <w:proofErr w:type="spellEnd"/>
                <w:r>
                  <w:t xml:space="preserve"> (1817). In fact, Coleridge borrowed this term from German Romanticism. Distinguishing the organic from the mechanical, imagination from fancy, he underscored the organic form of art that operates immanently or synthetically from within.</w:t>
                </w:r>
                <w:r w:rsidRPr="003941CD">
                  <w:t xml:space="preserve"> </w:t>
                </w:r>
                <w:r>
                  <w:t xml:space="preserve">The conception of </w:t>
                </w:r>
                <w:proofErr w:type="spellStart"/>
                <w:r>
                  <w:t>organicism</w:t>
                </w:r>
                <w:proofErr w:type="spellEnd"/>
                <w:r>
                  <w:t xml:space="preserve"> changed significantly in Victorian and modernist periods, but some of its underlying ideas persisted.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8B4AECAF7AB4D139042341E7443E7D7"/>
              </w:placeholder>
            </w:sdtPr>
            <w:sdtEndPr/>
            <w:sdtContent>
              <w:p w:rsidR="00EC20AB" w:rsidRDefault="00EC20AB" w:rsidP="00EC20AB"/>
              <w:p w:rsidR="00EC20AB" w:rsidRDefault="00462849" w:rsidP="00EC20AB">
                <w:sdt>
                  <w:sdtPr>
                    <w:id w:val="127805872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AIB11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(A. I. Botar, 2011)</w:t>
                    </w:r>
                    <w:r>
                      <w:fldChar w:fldCharType="end"/>
                    </w:r>
                  </w:sdtContent>
                </w:sdt>
              </w:p>
              <w:p w:rsidR="00462849" w:rsidRDefault="00462849" w:rsidP="00EC20AB"/>
              <w:p w:rsidR="00462849" w:rsidRDefault="00462849" w:rsidP="00EC20AB">
                <w:sdt>
                  <w:sdtPr>
                    <w:id w:val="-7906706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AIB111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(A. I. Botar &amp; Wünsche, Introduction: Biocentrism as a constituent element of Modernism, 2011)</w:t>
                    </w:r>
                    <w:r>
                      <w:fldChar w:fldCharType="end"/>
                    </w:r>
                  </w:sdtContent>
                </w:sdt>
              </w:p>
              <w:p w:rsidR="00462849" w:rsidRDefault="00462849" w:rsidP="00EC20AB"/>
              <w:p w:rsidR="00462849" w:rsidRDefault="00462849" w:rsidP="00EC20AB">
                <w:sdt>
                  <w:sdtPr>
                    <w:id w:val="9263092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Col17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(Coleridge, 1817)</w:t>
                    </w:r>
                    <w:r>
                      <w:fldChar w:fldCharType="end"/>
                    </w:r>
                  </w:sdtContent>
                </w:sdt>
              </w:p>
              <w:p w:rsidR="00462849" w:rsidRDefault="00462849" w:rsidP="00EC20AB"/>
              <w:p w:rsidR="00462849" w:rsidRDefault="00462849" w:rsidP="00EC20AB">
                <w:sdt>
                  <w:sdtPr>
                    <w:id w:val="12139302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Est04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(Esty, 2004)</w:t>
                    </w:r>
                    <w:r>
                      <w:fldChar w:fldCharType="end"/>
                    </w:r>
                  </w:sdtContent>
                </w:sdt>
              </w:p>
              <w:p w:rsidR="00462849" w:rsidRDefault="00462849" w:rsidP="00EC20AB"/>
              <w:p w:rsidR="00462849" w:rsidRDefault="00462849" w:rsidP="00EC20AB">
                <w:sdt>
                  <w:sdtPr>
                    <w:id w:val="1097037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(Marx)</w:t>
                    </w:r>
                    <w:r>
                      <w:fldChar w:fldCharType="end"/>
                    </w:r>
                  </w:sdtContent>
                </w:sdt>
              </w:p>
              <w:p w:rsidR="00462849" w:rsidRDefault="00462849" w:rsidP="00EC20AB"/>
              <w:p w:rsidR="00462849" w:rsidRDefault="00462849" w:rsidP="00EC20AB">
                <w:sdt>
                  <w:sdtPr>
                    <w:id w:val="19390109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Sch07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(Schuster, 2007)</w:t>
                    </w:r>
                    <w:r>
                      <w:fldChar w:fldCharType="end"/>
                    </w:r>
                  </w:sdtContent>
                </w:sdt>
              </w:p>
              <w:p w:rsidR="00462849" w:rsidRDefault="00462849" w:rsidP="00EC20AB"/>
              <w:p w:rsidR="00462849" w:rsidRDefault="00462849" w:rsidP="00EC20AB">
                <w:sdt>
                  <w:sdtPr>
                    <w:id w:val="-5906267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Sha08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(Shamim Us-Saher, 2008)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FE6253" w:rsidP="00EC20AB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53" w:rsidRDefault="00FE6253" w:rsidP="007A0D55">
      <w:pPr>
        <w:spacing w:after="0" w:line="240" w:lineRule="auto"/>
      </w:pPr>
      <w:r>
        <w:separator/>
      </w:r>
    </w:p>
  </w:endnote>
  <w:endnote w:type="continuationSeparator" w:id="0">
    <w:p w:rsidR="00FE6253" w:rsidRDefault="00FE625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53" w:rsidRDefault="00FE6253" w:rsidP="007A0D55">
      <w:pPr>
        <w:spacing w:after="0" w:line="240" w:lineRule="auto"/>
      </w:pPr>
      <w:r>
        <w:separator/>
      </w:r>
    </w:p>
  </w:footnote>
  <w:footnote w:type="continuationSeparator" w:id="0">
    <w:p w:rsidR="00FE6253" w:rsidRDefault="00FE625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4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064E"/>
    <w:rsid w:val="0030662D"/>
    <w:rsid w:val="003235A7"/>
    <w:rsid w:val="003677B6"/>
    <w:rsid w:val="003D3579"/>
    <w:rsid w:val="003E2795"/>
    <w:rsid w:val="003F0D73"/>
    <w:rsid w:val="0046284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20AB"/>
    <w:rsid w:val="00ED139F"/>
    <w:rsid w:val="00EF74F7"/>
    <w:rsid w:val="00F36937"/>
    <w:rsid w:val="00F60F53"/>
    <w:rsid w:val="00FA1925"/>
    <w:rsid w:val="00FB11DE"/>
    <w:rsid w:val="00FB589A"/>
    <w:rsid w:val="00FB7317"/>
    <w:rsid w:val="00FE6253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D0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0475A1045343BA80CEFD556588B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048F1-8514-4EA3-A3B0-68554BE4376F}"/>
      </w:docPartPr>
      <w:docPartBody>
        <w:p w:rsidR="00000000" w:rsidRDefault="00BD1503">
          <w:pPr>
            <w:pStyle w:val="A10475A1045343BA80CEFD556588B2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9CC9CFE9B864BEB8ACF3ACCB7B2C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98929-FAEE-4B73-BE8D-F5D4498CD6BA}"/>
      </w:docPartPr>
      <w:docPartBody>
        <w:p w:rsidR="00000000" w:rsidRDefault="00BD1503">
          <w:pPr>
            <w:pStyle w:val="09CC9CFE9B864BEB8ACF3ACCB7B2C8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1E000645B1B4E18939BE83E542E2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72DBA-A2C8-4860-93E1-8690B7509EC7}"/>
      </w:docPartPr>
      <w:docPartBody>
        <w:p w:rsidR="00000000" w:rsidRDefault="00BD1503">
          <w:pPr>
            <w:pStyle w:val="41E000645B1B4E18939BE83E542E21F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D321E5F7014FFC9639957954AF2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121DB-5175-4C49-AC42-805A1E7CFD15}"/>
      </w:docPartPr>
      <w:docPartBody>
        <w:p w:rsidR="00000000" w:rsidRDefault="00BD1503">
          <w:pPr>
            <w:pStyle w:val="ABD321E5F7014FFC9639957954AF28B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7DB8FADB91514FF8B90E96C04147D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1A7E9-7F1E-41D0-9C82-A14F7D902337}"/>
      </w:docPartPr>
      <w:docPartBody>
        <w:p w:rsidR="00000000" w:rsidRDefault="00BD1503">
          <w:pPr>
            <w:pStyle w:val="7DB8FADB91514FF8B90E96C04147D00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3E5CB8A7C414118A24781ECF5FA7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54D84-B676-4690-847F-40359F37D54D}"/>
      </w:docPartPr>
      <w:docPartBody>
        <w:p w:rsidR="00000000" w:rsidRDefault="00BD1503">
          <w:pPr>
            <w:pStyle w:val="A3E5CB8A7C414118A24781ECF5FA7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ACC0036204E4338A9AA31EB5AD12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F331E-5449-41FE-9B2F-D9C8961A9D0B}"/>
      </w:docPartPr>
      <w:docPartBody>
        <w:p w:rsidR="00000000" w:rsidRDefault="00BD1503">
          <w:pPr>
            <w:pStyle w:val="6ACC0036204E4338A9AA31EB5AD129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5A4B5F0E1504BD29AD5369B1D96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E43B1-968C-4110-91F0-9B78A023CE7B}"/>
      </w:docPartPr>
      <w:docPartBody>
        <w:p w:rsidR="00000000" w:rsidRDefault="00BD1503">
          <w:pPr>
            <w:pStyle w:val="45A4B5F0E1504BD29AD5369B1D96603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6BC2CADE7B64F8FB5558E1162F7F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FD39-BF44-4CAB-BD44-0642B94B0DE0}"/>
      </w:docPartPr>
      <w:docPartBody>
        <w:p w:rsidR="00000000" w:rsidRDefault="00BD1503">
          <w:pPr>
            <w:pStyle w:val="46BC2CADE7B64F8FB5558E1162F7FA5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B92988EB1E4C219AD1722EB35FB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CC578-6E60-4FFE-8432-CC0701CE3C91}"/>
      </w:docPartPr>
      <w:docPartBody>
        <w:p w:rsidR="00000000" w:rsidRDefault="00BD1503">
          <w:pPr>
            <w:pStyle w:val="BEB92988EB1E4C219AD1722EB35FBB1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8B4AECAF7AB4D139042341E7443E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DA8B-2DCF-42FB-9A92-30BFFC0AC1DC}"/>
      </w:docPartPr>
      <w:docPartBody>
        <w:p w:rsidR="00000000" w:rsidRDefault="00BD1503">
          <w:pPr>
            <w:pStyle w:val="68B4AECAF7AB4D139042341E7443E7D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03"/>
    <w:rsid w:val="00B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0475A1045343BA80CEFD556588B235">
    <w:name w:val="A10475A1045343BA80CEFD556588B235"/>
  </w:style>
  <w:style w:type="paragraph" w:customStyle="1" w:styleId="09CC9CFE9B864BEB8ACF3ACCB7B2C8D8">
    <w:name w:val="09CC9CFE9B864BEB8ACF3ACCB7B2C8D8"/>
  </w:style>
  <w:style w:type="paragraph" w:customStyle="1" w:styleId="41E000645B1B4E18939BE83E542E21FC">
    <w:name w:val="41E000645B1B4E18939BE83E542E21FC"/>
  </w:style>
  <w:style w:type="paragraph" w:customStyle="1" w:styleId="ABD321E5F7014FFC9639957954AF28BE">
    <w:name w:val="ABD321E5F7014FFC9639957954AF28BE"/>
  </w:style>
  <w:style w:type="paragraph" w:customStyle="1" w:styleId="7DB8FADB91514FF8B90E96C04147D00A">
    <w:name w:val="7DB8FADB91514FF8B90E96C04147D00A"/>
  </w:style>
  <w:style w:type="paragraph" w:customStyle="1" w:styleId="A3E5CB8A7C414118A24781ECF5FA7357">
    <w:name w:val="A3E5CB8A7C414118A24781ECF5FA7357"/>
  </w:style>
  <w:style w:type="paragraph" w:customStyle="1" w:styleId="6ACC0036204E4338A9AA31EB5AD12958">
    <w:name w:val="6ACC0036204E4338A9AA31EB5AD12958"/>
  </w:style>
  <w:style w:type="paragraph" w:customStyle="1" w:styleId="45A4B5F0E1504BD29AD5369B1D96603B">
    <w:name w:val="45A4B5F0E1504BD29AD5369B1D96603B"/>
  </w:style>
  <w:style w:type="paragraph" w:customStyle="1" w:styleId="46BC2CADE7B64F8FB5558E1162F7FA55">
    <w:name w:val="46BC2CADE7B64F8FB5558E1162F7FA55"/>
  </w:style>
  <w:style w:type="paragraph" w:customStyle="1" w:styleId="BEB92988EB1E4C219AD1722EB35FBB10">
    <w:name w:val="BEB92988EB1E4C219AD1722EB35FBB10"/>
  </w:style>
  <w:style w:type="paragraph" w:customStyle="1" w:styleId="68B4AECAF7AB4D139042341E7443E7D7">
    <w:name w:val="68B4AECAF7AB4D139042341E7443E7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0475A1045343BA80CEFD556588B235">
    <w:name w:val="A10475A1045343BA80CEFD556588B235"/>
  </w:style>
  <w:style w:type="paragraph" w:customStyle="1" w:styleId="09CC9CFE9B864BEB8ACF3ACCB7B2C8D8">
    <w:name w:val="09CC9CFE9B864BEB8ACF3ACCB7B2C8D8"/>
  </w:style>
  <w:style w:type="paragraph" w:customStyle="1" w:styleId="41E000645B1B4E18939BE83E542E21FC">
    <w:name w:val="41E000645B1B4E18939BE83E542E21FC"/>
  </w:style>
  <w:style w:type="paragraph" w:customStyle="1" w:styleId="ABD321E5F7014FFC9639957954AF28BE">
    <w:name w:val="ABD321E5F7014FFC9639957954AF28BE"/>
  </w:style>
  <w:style w:type="paragraph" w:customStyle="1" w:styleId="7DB8FADB91514FF8B90E96C04147D00A">
    <w:name w:val="7DB8FADB91514FF8B90E96C04147D00A"/>
  </w:style>
  <w:style w:type="paragraph" w:customStyle="1" w:styleId="A3E5CB8A7C414118A24781ECF5FA7357">
    <w:name w:val="A3E5CB8A7C414118A24781ECF5FA7357"/>
  </w:style>
  <w:style w:type="paragraph" w:customStyle="1" w:styleId="6ACC0036204E4338A9AA31EB5AD12958">
    <w:name w:val="6ACC0036204E4338A9AA31EB5AD12958"/>
  </w:style>
  <w:style w:type="paragraph" w:customStyle="1" w:styleId="45A4B5F0E1504BD29AD5369B1D96603B">
    <w:name w:val="45A4B5F0E1504BD29AD5369B1D96603B"/>
  </w:style>
  <w:style w:type="paragraph" w:customStyle="1" w:styleId="46BC2CADE7B64F8FB5558E1162F7FA55">
    <w:name w:val="46BC2CADE7B64F8FB5558E1162F7FA55"/>
  </w:style>
  <w:style w:type="paragraph" w:customStyle="1" w:styleId="BEB92988EB1E4C219AD1722EB35FBB10">
    <w:name w:val="BEB92988EB1E4C219AD1722EB35FBB10"/>
  </w:style>
  <w:style w:type="paragraph" w:customStyle="1" w:styleId="68B4AECAF7AB4D139042341E7443E7D7">
    <w:name w:val="68B4AECAF7AB4D139042341E7443E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AIB11</b:Tag>
    <b:SourceType>BookSection</b:SourceType>
    <b:Guid>{951C22B8-F0C3-46FC-B4F7-1FC0FA1FBC49}</b:Guid>
    <b:Author>
      <b:Author>
        <b:NameList>
          <b:Person>
            <b:Last>A. I. Botar</b:Last>
            <b:First>Oliver</b:First>
          </b:Person>
        </b:NameList>
      </b:Author>
      <b:Editor>
        <b:NameList>
          <b:Person>
            <b:Last>Botar</b:Last>
            <b:First>Oliver</b:First>
            <b:Middle>A. I.</b:Middle>
          </b:Person>
          <b:Person>
            <b:Last>Wünsche</b:Last>
            <b:First>Isabel</b:First>
          </b:Person>
        </b:NameList>
      </b:Editor>
    </b:Author>
    <b:Title>Defining Biocentrism</b:Title>
    <b:BookTitle>Biocentrism and Modernism</b:BookTitle>
    <b:Year>2011</b:Year>
    <b:Publisher>Ashgate Publishing</b:Publisher>
    <b:StateProvince>Surrey</b:StateProvince>
    <b:CountryRegion>England</b:CountryRegion>
    <b:RefOrder>1</b:RefOrder>
  </b:Source>
  <b:Source>
    <b:Tag>AIB111</b:Tag>
    <b:SourceType>BookSection</b:SourceType>
    <b:Guid>{792A6C11-C358-4B15-A19A-369270FBBF74}</b:Guid>
    <b:Author>
      <b:Author>
        <b:NameList>
          <b:Person>
            <b:Last>A. I. Botar</b:Last>
            <b:First>Oliver</b:First>
          </b:Person>
          <b:Person>
            <b:Last>Wünsche</b:Last>
            <b:First>Isabel</b:First>
          </b:Person>
        </b:NameList>
      </b:Author>
      <b:Editor>
        <b:NameList>
          <b:Person>
            <b:Last>A. I. Botar</b:Last>
            <b:First>Oliver</b:First>
          </b:Person>
          <b:Person>
            <b:Last>Wünsche</b:Last>
            <b:First>Isabel</b:First>
          </b:Person>
        </b:NameList>
      </b:Editor>
    </b:Author>
    <b:Title>Introduction: Biocentrism as a constituent element of Modernism</b:Title>
    <b:BookTitle>Biocentrism and Modernism</b:BookTitle>
    <b:Year>2011</b:Year>
    <b:Publisher>Ashgate Publishing</b:Publisher>
    <b:StateProvince>Surrey</b:StateProvince>
    <b:CountryRegion>England</b:CountryRegion>
    <b:RefOrder>2</b:RefOrder>
  </b:Source>
  <b:Source>
    <b:Tag>Col17</b:Tag>
    <b:SourceType>DocumentFromInternetSite</b:SourceType>
    <b:Guid>{FAC53D13-4D22-4878-B074-539355AD764D}</b:Guid>
    <b:Author>
      <b:Author>
        <b:NameList>
          <b:Person>
            <b:Last>Coleridge</b:Last>
            <b:First>S.</b:First>
            <b:Middle>T.</b:Middle>
          </b:Person>
        </b:NameList>
      </b:Author>
    </b:Author>
    <b:Title>Chapter XIV</b:Title>
    <b:BookTitle>Biographia Literaria</b:BookTitle>
    <b:Year>1817</b:Year>
    <b:InternetSiteTitle>Biographia Literaria</b:InternetSiteTitle>
    <b:YearAccessed>2012</b:YearAccessed>
    <b:MonthAccessed>July</b:MonthAccessed>
    <b:DayAccessed>25</b:DayAccessed>
    <b:URL>http://www.english.upenn.edu/~mgamer/Etexts/biographia.html</b:URL>
    <b:RefOrder>3</b:RefOrder>
  </b:Source>
  <b:Source>
    <b:Tag>Est04</b:Tag>
    <b:SourceType>Book</b:SourceType>
    <b:Guid>{A4345E34-450A-4F4B-9EA0-71FB3D4DB4CF}</b:Guid>
    <b:Author>
      <b:Author>
        <b:NameList>
          <b:Person>
            <b:Last>Esty</b:Last>
            <b:First>Jed</b:First>
          </b:Person>
        </b:NameList>
      </b:Author>
    </b:Author>
    <b:Title>A Shrinking Island: Modernism and National Culture in England</b:Title>
    <b:Year>2004</b:Year>
    <b:City>Princeton and Oxford</b:City>
    <b:Publisher>Princeton UP</b:Publisher>
    <b:RefOrder>4</b:RefOrder>
  </b:Source>
  <b:Source>
    <b:Tag>Mar12</b:Tag>
    <b:SourceType>DocumentFromInternetSite</b:SourceType>
    <b:Guid>{C2DC60CD-9749-46C8-9229-9DF935BA4615}</b:Guid>
    <b:Author>
      <b:Author>
        <b:NameList>
          <b:Person>
            <b:Last>Marx</b:Last>
            <b:First>Leo</b:First>
          </b:Person>
        </b:NameList>
      </b:Author>
    </b:Author>
    <b:Title>Lewis Mumford: Prophet of Organicism, Working Paper Number 2</b:Title>
    <b:YearAccessed>2012</b:YearAccessed>
    <b:MonthAccessed>July</b:MonthAccessed>
    <b:DayAccessed>25</b:DayAccessed>
    <b:URL>http://web.mit.edu/sts/pubs/pdfs/MIT_STS_WorkingPaper_2_Marx.pdf</b:URL>
    <b:RefOrder>5</b:RefOrder>
  </b:Source>
  <b:Source>
    <b:Tag>Sch07</b:Tag>
    <b:SourceType>Misc</b:SourceType>
    <b:Guid>{E561ACBA-A666-442C-9CD1-4007E13D1F68}</b:Guid>
    <b:Author>
      <b:Author>
        <b:NameList>
          <b:Person>
            <b:Last>Schuster</b:Last>
            <b:First>Joshua</b:First>
          </b:Person>
        </b:NameList>
      </b:Author>
    </b:Author>
    <b:Title>Modernist Biotopias: Organicism and Vitalism in Early Twentieth-Century American Poetry</b:Title>
    <b:Year>2007</b:Year>
    <b:City>Ann Arbor</b:City>
    <b:Publisher>University of Pennsylvania; ProQuest/UMI</b:Publisher>
    <b:Comments>Publication No. 3260986</b:Comments>
    <b:RefOrder>6</b:RefOrder>
  </b:Source>
  <b:Source>
    <b:Tag>Sha08</b:Tag>
    <b:SourceType>Misc</b:SourceType>
    <b:Guid>{0ADE8070-A025-4427-BA5D-67F7AC40BDC9}</b:Guid>
    <b:Author>
      <b:Author>
        <b:NameList>
          <b:Person>
            <b:Last>Shamim Us-Saher</b:Last>
            <b:First>Ansari</b:First>
          </b:Person>
        </b:NameList>
      </b:Author>
    </b:Author>
    <b:Title>Aesthetic and Environmentalist Organicism in Willa Cather’s Death Comes for the Archbishop and Shadows on the Rock</b:Title>
    <b:Year>2008</b:Year>
    <b:City>Ann Arbor</b:City>
    <b:Publisher>University of Denver; ProQuest/UMI</b:Publisher>
    <b:Comments>Publication No. 3308686</b:Comments>
    <b:RefOrder>7</b:RefOrder>
  </b:Source>
</b:Sources>
</file>

<file path=customXml/itemProps1.xml><?xml version="1.0" encoding="utf-8"?>
<ds:datastoreItem xmlns:ds="http://schemas.openxmlformats.org/officeDocument/2006/customXml" ds:itemID="{23694C78-F0AF-4B79-BA3D-EB266B68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16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2015-02-13T05:32:00Z</dcterms:created>
  <dcterms:modified xsi:type="dcterms:W3CDTF">2015-02-13T05:48:00Z</dcterms:modified>
</cp:coreProperties>
</file>