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CD7E3EE50E3431F8C1832C70EAEDEA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7050F8E800D4CE1BC9CC5409DA05B4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920F4" w:rsidP="00D920F4">
                <w:r>
                  <w:t>Mal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DA60B78443043E18C99588E5A1B37A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21D5F2C9A1444D1BEA5152608789A8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920F4" w:rsidP="00D920F4">
                <w:r>
                  <w:t>Ahern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C0463508865418792D2FD85F1CAE1E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5892F05214B47EE903A0DD1D4839E0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D920F4" w:rsidP="00D920F4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6972CBCBE074762B285E9B27DAE134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920F4" w:rsidP="00D920F4">
                <w:pPr>
                  <w:rPr>
                    <w:b/>
                  </w:rPr>
                </w:pPr>
                <w:r>
                  <w:rPr>
                    <w:b/>
                  </w:rPr>
                  <w:t>Structural Film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B9DCB65D71DB45DC85119527C492566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D920F4" w:rsidP="00D920F4">
                <w:r>
                  <w:t>Structural Cinema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22D4DB5F9D24BCFB488D66F0822655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D920F4" w:rsidRDefault="00D920F4" w:rsidP="00D920F4">
                <w:r>
                  <w:t>The term “structural f</w:t>
                </w:r>
                <w:r w:rsidRPr="00EF796D">
                  <w:t xml:space="preserve">ilm” originally came from P. Adams </w:t>
                </w:r>
                <w:proofErr w:type="spellStart"/>
                <w:r>
                  <w:t>Sitney’s</w:t>
                </w:r>
                <w:proofErr w:type="spellEnd"/>
                <w:r>
                  <w:t xml:space="preserve"> essay of the same title, </w:t>
                </w:r>
                <w:r w:rsidRPr="00EF796D">
                  <w:t xml:space="preserve">published in </w:t>
                </w:r>
                <w:r w:rsidRPr="00EF796D">
                  <w:rPr>
                    <w:i/>
                  </w:rPr>
                  <w:t>Film Culture</w:t>
                </w:r>
                <w:r w:rsidRPr="00EF796D">
                  <w:t xml:space="preserve"> in 1969. </w:t>
                </w:r>
                <w:proofErr w:type="spellStart"/>
                <w:r w:rsidRPr="00EF796D">
                  <w:t>Sitney’s</w:t>
                </w:r>
                <w:proofErr w:type="spellEnd"/>
                <w:r w:rsidRPr="00EF796D">
                  <w:t xml:space="preserve"> essay aspired to label a new aesthetic he had observed in the films of North</w:t>
                </w:r>
                <w:r>
                  <w:t xml:space="preserve"> </w:t>
                </w:r>
                <w:r w:rsidRPr="00EF796D">
                  <w:t xml:space="preserve">American artists like Michael Snow, Hollis Frampton, Joyce Wieland, and Paul </w:t>
                </w:r>
                <w:proofErr w:type="spellStart"/>
                <w:r w:rsidRPr="00EF796D">
                  <w:t>Sharits</w:t>
                </w:r>
                <w:proofErr w:type="spellEnd"/>
                <w:r w:rsidRPr="00EF796D">
                  <w:t xml:space="preserve">. For </w:t>
                </w:r>
                <w:proofErr w:type="spellStart"/>
                <w:r w:rsidRPr="00EF796D">
                  <w:t>Sitne</w:t>
                </w:r>
                <w:r>
                  <w:t>y</w:t>
                </w:r>
                <w:proofErr w:type="spellEnd"/>
                <w:r>
                  <w:t>, structural cinema comprised ‘</w:t>
                </w:r>
                <w:r w:rsidRPr="00EF796D">
                  <w:t>fi</w:t>
                </w:r>
                <w:r>
                  <w:t>lms that insist on their shape.’</w:t>
                </w:r>
                <w:r w:rsidRPr="00EF796D">
                  <w:t xml:space="preserve"> He distinguished</w:t>
                </w:r>
                <w:r>
                  <w:t xml:space="preserve"> this new aesthetic from the ‘</w:t>
                </w:r>
                <w:proofErr w:type="spellStart"/>
                <w:r>
                  <w:t>mythopoetics</w:t>
                </w:r>
                <w:proofErr w:type="spellEnd"/>
                <w:r>
                  <w:t>’</w:t>
                </w:r>
                <w:r w:rsidRPr="00EF796D">
                  <w:t xml:space="preserve"> of Stan </w:t>
                </w:r>
                <w:proofErr w:type="spellStart"/>
                <w:r w:rsidRPr="00EF796D">
                  <w:t>Brakhage</w:t>
                </w:r>
                <w:proofErr w:type="spellEnd"/>
                <w:r w:rsidRPr="00EF796D">
                  <w:t xml:space="preserve"> and Maya </w:t>
                </w:r>
                <w:proofErr w:type="spellStart"/>
                <w:r w:rsidRPr="00EF796D">
                  <w:t>Deren</w:t>
                </w:r>
                <w:proofErr w:type="spellEnd"/>
                <w:r w:rsidRPr="00EF796D">
                  <w:t xml:space="preserve">, who, up to that point, were major representatives of the </w:t>
                </w:r>
                <w:proofErr w:type="spellStart"/>
                <w:r w:rsidRPr="00EF796D">
                  <w:t>postwar</w:t>
                </w:r>
                <w:proofErr w:type="spellEnd"/>
                <w:r w:rsidRPr="00EF796D">
                  <w:t xml:space="preserve"> American avant-garde. </w:t>
                </w:r>
                <w:r>
                  <w:rPr>
                    <w:rFonts w:eastAsia="Calibri"/>
                  </w:rPr>
                  <w:t>In</w:t>
                </w:r>
                <w:r w:rsidRPr="00EF796D">
                  <w:rPr>
                    <w:rFonts w:eastAsia="Calibri"/>
                  </w:rPr>
                  <w:t xml:space="preserve"> </w:t>
                </w:r>
                <w:proofErr w:type="spellStart"/>
                <w:r w:rsidRPr="00EF796D">
                  <w:rPr>
                    <w:rFonts w:eastAsia="Calibri"/>
                  </w:rPr>
                  <w:t>Sitney</w:t>
                </w:r>
                <w:r>
                  <w:rPr>
                    <w:rFonts w:eastAsia="Calibri"/>
                  </w:rPr>
                  <w:t>’s</w:t>
                </w:r>
                <w:proofErr w:type="spellEnd"/>
                <w:r>
                  <w:rPr>
                    <w:rFonts w:eastAsia="Calibri"/>
                  </w:rPr>
                  <w:t xml:space="preserve"> view</w:t>
                </w:r>
                <w:r w:rsidRPr="00EF796D">
                  <w:rPr>
                    <w:rFonts w:eastAsia="Calibri"/>
                  </w:rPr>
                  <w:t>, Andy Warhol’s early films (which comprised lengthy single takes of actions like eating and sleeping) were a huge factor in shifting the North American aesthetic to the cool</w:t>
                </w:r>
                <w:r>
                  <w:rPr>
                    <w:rFonts w:eastAsia="Calibri"/>
                  </w:rPr>
                  <w:t>er, more detached aesthetic of structural f</w:t>
                </w:r>
                <w:r w:rsidRPr="00EF796D">
                  <w:rPr>
                    <w:rFonts w:eastAsia="Calibri"/>
                  </w:rPr>
                  <w:t>ilm.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5A9B99EB5C04211B37C9926D9240016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920F4" w:rsidRPr="00EF796D" w:rsidRDefault="00D920F4" w:rsidP="00D920F4">
                <w:r>
                  <w:t>The term “structural f</w:t>
                </w:r>
                <w:r w:rsidRPr="00EF796D">
                  <w:t xml:space="preserve">ilm” originally came from P. Adams </w:t>
                </w:r>
                <w:proofErr w:type="spellStart"/>
                <w:r>
                  <w:t>Sitney’s</w:t>
                </w:r>
                <w:proofErr w:type="spellEnd"/>
                <w:r>
                  <w:t xml:space="preserve"> essay of the same title, </w:t>
                </w:r>
                <w:r w:rsidRPr="00EF796D">
                  <w:t xml:space="preserve">published in </w:t>
                </w:r>
                <w:r w:rsidRPr="00EF796D">
                  <w:rPr>
                    <w:i/>
                  </w:rPr>
                  <w:t>Film Culture</w:t>
                </w:r>
                <w:r w:rsidRPr="00EF796D">
                  <w:t xml:space="preserve"> in 1969. </w:t>
                </w:r>
                <w:proofErr w:type="spellStart"/>
                <w:r w:rsidRPr="00EF796D">
                  <w:t>Sitney’s</w:t>
                </w:r>
                <w:proofErr w:type="spellEnd"/>
                <w:r w:rsidRPr="00EF796D">
                  <w:t xml:space="preserve"> essay aspired to label a new aesthetic he had observed in the films of North</w:t>
                </w:r>
                <w:r>
                  <w:t xml:space="preserve"> </w:t>
                </w:r>
                <w:r w:rsidRPr="00EF796D">
                  <w:t xml:space="preserve">American artists like Michael Snow, Hollis Frampton, Joyce Wieland, and Paul </w:t>
                </w:r>
                <w:proofErr w:type="spellStart"/>
                <w:r w:rsidRPr="00EF796D">
                  <w:t>Sharits</w:t>
                </w:r>
                <w:proofErr w:type="spellEnd"/>
                <w:r w:rsidRPr="00EF796D">
                  <w:t xml:space="preserve">. For </w:t>
                </w:r>
                <w:proofErr w:type="spellStart"/>
                <w:r w:rsidRPr="00EF796D">
                  <w:t>Sitne</w:t>
                </w:r>
                <w:r>
                  <w:t>y</w:t>
                </w:r>
                <w:proofErr w:type="spellEnd"/>
                <w:r>
                  <w:t>, structural cinema comprised ‘</w:t>
                </w:r>
                <w:r w:rsidRPr="00EF796D">
                  <w:t>fi</w:t>
                </w:r>
                <w:r>
                  <w:t>lms that insist on their shape.’</w:t>
                </w:r>
                <w:r w:rsidRPr="00EF796D">
                  <w:t xml:space="preserve"> He distinguished</w:t>
                </w:r>
                <w:r>
                  <w:t xml:space="preserve"> this new aesthetic from the ‘</w:t>
                </w:r>
                <w:proofErr w:type="spellStart"/>
                <w:r>
                  <w:t>mythopoetics</w:t>
                </w:r>
                <w:proofErr w:type="spellEnd"/>
                <w:r>
                  <w:t>’</w:t>
                </w:r>
                <w:r w:rsidRPr="00EF796D">
                  <w:t xml:space="preserve"> of Stan </w:t>
                </w:r>
                <w:proofErr w:type="spellStart"/>
                <w:r w:rsidRPr="00EF796D">
                  <w:t>Brakhage</w:t>
                </w:r>
                <w:proofErr w:type="spellEnd"/>
                <w:r w:rsidRPr="00EF796D">
                  <w:t xml:space="preserve"> and Maya </w:t>
                </w:r>
                <w:proofErr w:type="spellStart"/>
                <w:r w:rsidRPr="00EF796D">
                  <w:t>Deren</w:t>
                </w:r>
                <w:proofErr w:type="spellEnd"/>
                <w:r w:rsidRPr="00EF796D">
                  <w:t xml:space="preserve">, who, up to that point, were major representatives of the </w:t>
                </w:r>
                <w:proofErr w:type="spellStart"/>
                <w:r w:rsidRPr="00EF796D">
                  <w:t>postwar</w:t>
                </w:r>
                <w:proofErr w:type="spellEnd"/>
                <w:r w:rsidRPr="00EF796D">
                  <w:t xml:space="preserve"> American avant-garde. </w:t>
                </w:r>
                <w:r>
                  <w:rPr>
                    <w:rFonts w:eastAsia="Calibri"/>
                  </w:rPr>
                  <w:t>In</w:t>
                </w:r>
                <w:r w:rsidRPr="00EF796D">
                  <w:rPr>
                    <w:rFonts w:eastAsia="Calibri"/>
                  </w:rPr>
                  <w:t xml:space="preserve"> </w:t>
                </w:r>
                <w:proofErr w:type="spellStart"/>
                <w:r w:rsidRPr="00EF796D">
                  <w:rPr>
                    <w:rFonts w:eastAsia="Calibri"/>
                  </w:rPr>
                  <w:t>Sitney</w:t>
                </w:r>
                <w:r>
                  <w:rPr>
                    <w:rFonts w:eastAsia="Calibri"/>
                  </w:rPr>
                  <w:t>’s</w:t>
                </w:r>
                <w:proofErr w:type="spellEnd"/>
                <w:r>
                  <w:rPr>
                    <w:rFonts w:eastAsia="Calibri"/>
                  </w:rPr>
                  <w:t xml:space="preserve"> view</w:t>
                </w:r>
                <w:r w:rsidRPr="00EF796D">
                  <w:rPr>
                    <w:rFonts w:eastAsia="Calibri"/>
                  </w:rPr>
                  <w:t>, Andy Warhol’s early films (which comprised lengthy single takes of actions like eating and sleeping) were a huge factor in shifting the North American aesthetic to the cool</w:t>
                </w:r>
                <w:r>
                  <w:rPr>
                    <w:rFonts w:eastAsia="Calibri"/>
                  </w:rPr>
                  <w:t>er, more detached aesthetic of structural f</w:t>
                </w:r>
                <w:r w:rsidRPr="00EF796D">
                  <w:rPr>
                    <w:rFonts w:eastAsia="Calibri"/>
                  </w:rPr>
                  <w:t>ilm.</w:t>
                </w:r>
              </w:p>
              <w:p w:rsidR="00D920F4" w:rsidRPr="00EF796D" w:rsidRDefault="00D920F4" w:rsidP="00D920F4"/>
              <w:p w:rsidR="00D920F4" w:rsidRDefault="00D920F4" w:rsidP="00D920F4">
                <w:pPr>
                  <w:rPr>
                    <w:rFonts w:eastAsia="Calibri"/>
                  </w:rPr>
                </w:pPr>
                <w:r>
                  <w:t xml:space="preserve">For example, Paul </w:t>
                </w:r>
                <w:proofErr w:type="spellStart"/>
                <w:r>
                  <w:t>Sharits’s</w:t>
                </w:r>
                <w:proofErr w:type="spellEnd"/>
                <w:r>
                  <w:t xml:space="preserve"> ‘flicker’</w:t>
                </w:r>
                <w:r w:rsidRPr="00EF796D">
                  <w:t xml:space="preserve"> films</w:t>
                </w:r>
                <w:r>
                  <w:t xml:space="preserve"> </w:t>
                </w:r>
                <w:r w:rsidRPr="00EF796D">
                  <w:t>cycle rapidly between single frames of solid col</w:t>
                </w:r>
                <w:r>
                  <w:t>ou</w:t>
                </w:r>
                <w:r w:rsidRPr="00EF796D">
                  <w:t xml:space="preserve">r or bold graphic design, thus emphasizing the materiality of the film strip. The first section of Frampton’s </w:t>
                </w:r>
                <w:proofErr w:type="spellStart"/>
                <w:r w:rsidRPr="00EF796D">
                  <w:rPr>
                    <w:i/>
                  </w:rPr>
                  <w:t>Zorns</w:t>
                </w:r>
                <w:proofErr w:type="spellEnd"/>
                <w:r w:rsidRPr="00EF796D">
                  <w:rPr>
                    <w:i/>
                  </w:rPr>
                  <w:t xml:space="preserve"> Lemma</w:t>
                </w:r>
                <w:r w:rsidRPr="00EF796D">
                  <w:t xml:space="preserve"> (1970) a</w:t>
                </w:r>
                <w:r>
                  <w:t>dheres to a predetermined, rule-</w:t>
                </w:r>
                <w:r w:rsidRPr="00EF796D">
                  <w:t xml:space="preserve">based structure (based on the 24 letters of the alphabet) so rigorously that its structure could be said to comprise its content. </w:t>
                </w:r>
                <w:r>
                  <w:t>Another example is</w:t>
                </w:r>
                <w:r w:rsidRPr="00EF796D">
                  <w:t xml:space="preserve"> Snow’s </w:t>
                </w:r>
                <w:r w:rsidRPr="00EF796D">
                  <w:rPr>
                    <w:i/>
                  </w:rPr>
                  <w:t>Wavelength</w:t>
                </w:r>
                <w:r>
                  <w:t xml:space="preserve"> (1967), comprised of</w:t>
                </w:r>
                <w:r w:rsidRPr="00EF796D">
                  <w:t xml:space="preserve"> a 45-minute zoom</w:t>
                </w:r>
                <w:r>
                  <w:t>.</w:t>
                </w:r>
                <w:r w:rsidRPr="00EF796D">
                  <w:t xml:space="preserve"> </w:t>
                </w:r>
                <w:proofErr w:type="spellStart"/>
                <w:r w:rsidRPr="00EF796D">
                  <w:t>Sitney</w:t>
                </w:r>
                <w:proofErr w:type="spellEnd"/>
                <w:r w:rsidRPr="00EF796D">
                  <w:t xml:space="preserve"> </w:t>
                </w:r>
                <w:r>
                  <w:t xml:space="preserve">argued that </w:t>
                </w:r>
                <w:r>
                  <w:rPr>
                    <w:i/>
                  </w:rPr>
                  <w:t>Wavelength</w:t>
                </w:r>
                <w:r>
                  <w:t xml:space="preserve"> lays bare the very structure of cinematic narrative: </w:t>
                </w:r>
                <w:r w:rsidRPr="00E5262B">
                  <w:t>space itself</w:t>
                </w:r>
                <w:r>
                  <w:t xml:space="preserve"> is a necessary condition of cinematic storytelling, and </w:t>
                </w:r>
                <w:r>
                  <w:rPr>
                    <w:i/>
                  </w:rPr>
                  <w:t>Wavelength’s</w:t>
                </w:r>
                <w:r>
                  <w:t xml:space="preserve"> gradual zoom tells </w:t>
                </w:r>
                <w:r>
                  <w:rPr>
                    <w:rFonts w:eastAsia="Calibri"/>
                  </w:rPr>
                  <w:t>‘</w:t>
                </w:r>
                <w:r w:rsidRPr="00EF796D">
                  <w:rPr>
                    <w:rFonts w:eastAsia="Calibri"/>
                  </w:rPr>
                  <w:t>the story of the diminishing area of pure potentiality</w:t>
                </w:r>
                <w:r>
                  <w:rPr>
                    <w:rFonts w:eastAsia="Calibri"/>
                  </w:rPr>
                  <w:t>.’ In all these examples of structural film</w:t>
                </w:r>
                <w:r w:rsidRPr="00EF796D">
                  <w:rPr>
                    <w:rFonts w:eastAsia="Calibri"/>
                  </w:rPr>
                  <w:t xml:space="preserve">, </w:t>
                </w:r>
                <w:r>
                  <w:rPr>
                    <w:rFonts w:eastAsia="Calibri"/>
                  </w:rPr>
                  <w:t>we are unable to distinguish between form and content in any meaningful way.</w:t>
                </w:r>
                <w:r w:rsidRPr="00EF796D">
                  <w:rPr>
                    <w:rFonts w:eastAsia="Calibri"/>
                  </w:rPr>
                  <w:t xml:space="preserve"> </w:t>
                </w:r>
              </w:p>
              <w:p w:rsidR="00D920F4" w:rsidRPr="00EF796D" w:rsidRDefault="00D920F4" w:rsidP="00D920F4"/>
              <w:p w:rsidR="00D920F4" w:rsidRPr="00EF796D" w:rsidRDefault="00D920F4" w:rsidP="00D920F4">
                <w:r>
                  <w:t>Structural film</w:t>
                </w:r>
                <w:r w:rsidRPr="00EF796D">
                  <w:t xml:space="preserve"> was not a movement organized by filmmakers themselves, but rather a label invented by one critic and imposed from the outside. As such, it took some time to catch on. In a 1971 interview with Charles Levine, animator Robert </w:t>
                </w:r>
                <w:proofErr w:type="spellStart"/>
                <w:r w:rsidRPr="00EF796D">
                  <w:t>Breer</w:t>
                </w:r>
                <w:proofErr w:type="spellEnd"/>
                <w:r w:rsidRPr="00EF796D">
                  <w:t xml:space="preserve"> found himself surprised to be categorized as a structural filmmaker—he had not yet heard the term. </w:t>
                </w:r>
                <w:proofErr w:type="spellStart"/>
                <w:r w:rsidRPr="00EF796D">
                  <w:t>Sitney</w:t>
                </w:r>
                <w:proofErr w:type="spellEnd"/>
                <w:r w:rsidRPr="00EF796D">
                  <w:t xml:space="preserve"> was criticized for his essay, not because it mischaracterized the work of the filmmakers in question, but because</w:t>
                </w:r>
                <w:r>
                  <w:t xml:space="preserve"> it </w:t>
                </w:r>
                <w:r>
                  <w:lastRenderedPageBreak/>
                  <w:t>asserted structural film</w:t>
                </w:r>
                <w:r w:rsidRPr="00EF796D">
                  <w:t xml:space="preserve"> as something entirely new. Sidney’s essay did not acknowledge the influence of </w:t>
                </w:r>
                <w:proofErr w:type="spellStart"/>
                <w:r w:rsidRPr="00EF796D">
                  <w:t>Fluxus</w:t>
                </w:r>
                <w:proofErr w:type="spellEnd"/>
                <w:r w:rsidRPr="00EF796D">
                  <w:t xml:space="preserve"> and minimalism on structural </w:t>
                </w:r>
                <w:proofErr w:type="gramStart"/>
                <w:r w:rsidRPr="00EF796D">
                  <w:t>film,</w:t>
                </w:r>
                <w:proofErr w:type="gramEnd"/>
                <w:r w:rsidRPr="00EF796D">
                  <w:t xml:space="preserve"> or the structural tendencies in earlier avant-garde cinema. Artists like George </w:t>
                </w:r>
                <w:proofErr w:type="spellStart"/>
                <w:r w:rsidRPr="00EF796D">
                  <w:t>Maciunas</w:t>
                </w:r>
                <w:proofErr w:type="spellEnd"/>
                <w:r w:rsidRPr="00EF796D">
                  <w:t xml:space="preserve"> argued that structural film did not represent the stylistic rupture that </w:t>
                </w:r>
                <w:proofErr w:type="spellStart"/>
                <w:r w:rsidRPr="00EF796D">
                  <w:t>Sitney</w:t>
                </w:r>
                <w:proofErr w:type="spellEnd"/>
                <w:r w:rsidRPr="00EF796D">
                  <w:t xml:space="preserve"> thought it might: it developed out of established practices in film and other media</w:t>
                </w:r>
                <w:r>
                  <w:t>.</w:t>
                </w:r>
              </w:p>
              <w:p w:rsidR="00D920F4" w:rsidRPr="00EF796D" w:rsidRDefault="00D920F4" w:rsidP="00D920F4"/>
              <w:p w:rsidR="00D920F4" w:rsidRDefault="00D920F4" w:rsidP="00D920F4">
                <w:pPr>
                  <w:rPr>
                    <w:szCs w:val="20"/>
                  </w:rPr>
                </w:pPr>
                <w:r w:rsidRPr="00EF796D">
                  <w:t>In the 1970s, a group of British filmma</w:t>
                </w:r>
                <w:r>
                  <w:t>kers started a movement called ‘Structural/Materialist Film,’</w:t>
                </w:r>
                <w:r w:rsidRPr="00EF796D">
                  <w:t xml:space="preserve"> inspired by the North American structural filmmakers and the films of Andy Warhol. Structural/Materialist </w:t>
                </w:r>
                <w:r>
                  <w:t xml:space="preserve">filmmakers </w:t>
                </w:r>
                <w:r w:rsidRPr="00EF796D">
                  <w:t xml:space="preserve">used formal devices like repetition and long duration, which, in </w:t>
                </w:r>
                <w:r>
                  <w:t xml:space="preserve">Peter </w:t>
                </w:r>
                <w:proofErr w:type="spellStart"/>
                <w:r>
                  <w:t>Gidal’s</w:t>
                </w:r>
                <w:proofErr w:type="spellEnd"/>
                <w:r>
                  <w:t xml:space="preserve"> words, ‘</w:t>
                </w:r>
                <w:r w:rsidRPr="00EF796D">
                  <w:rPr>
                    <w:color w:val="000000"/>
                    <w:shd w:val="clear" w:color="auto" w:fill="FFFFFF"/>
                  </w:rPr>
                  <w:t>result in demystification or attempted demystification of the film process.</w:t>
                </w:r>
                <w:r>
                  <w:rPr>
                    <w:szCs w:val="20"/>
                  </w:rPr>
                  <w:t xml:space="preserve">’ </w:t>
                </w:r>
                <w:r w:rsidRPr="00EF796D">
                  <w:rPr>
                    <w:szCs w:val="20"/>
                  </w:rPr>
                  <w:t xml:space="preserve">For </w:t>
                </w:r>
                <w:proofErr w:type="spellStart"/>
                <w:r w:rsidRPr="00EF796D">
                  <w:rPr>
                    <w:szCs w:val="20"/>
                  </w:rPr>
                  <w:t>Gidal</w:t>
                </w:r>
                <w:proofErr w:type="spellEnd"/>
                <w:r w:rsidRPr="00EF796D">
                  <w:rPr>
                    <w:szCs w:val="20"/>
                  </w:rPr>
                  <w:t>, the ideal film makes its medium-specific qualities apparent, and offers spectator</w:t>
                </w:r>
                <w:r>
                  <w:rPr>
                    <w:szCs w:val="20"/>
                  </w:rPr>
                  <w:t>s</w:t>
                </w:r>
                <w:r w:rsidRPr="00EF796D">
                  <w:rPr>
                    <w:szCs w:val="20"/>
                  </w:rPr>
                  <w:t xml:space="preserve"> a sort of </w:t>
                </w:r>
                <w:proofErr w:type="spellStart"/>
                <w:r w:rsidRPr="00EF796D">
                  <w:rPr>
                    <w:szCs w:val="20"/>
                  </w:rPr>
                  <w:t>Brechtian</w:t>
                </w:r>
                <w:proofErr w:type="spellEnd"/>
                <w:r w:rsidRPr="00EF796D">
                  <w:rPr>
                    <w:szCs w:val="20"/>
                  </w:rPr>
                  <w:t xml:space="preserve"> awareness of </w:t>
                </w:r>
                <w:r>
                  <w:rPr>
                    <w:szCs w:val="20"/>
                  </w:rPr>
                  <w:t>their</w:t>
                </w:r>
                <w:r w:rsidRPr="00EF796D">
                  <w:rPr>
                    <w:szCs w:val="20"/>
                  </w:rPr>
                  <w:t xml:space="preserve"> viewing position. Though working in a different theoretical and cultural tradition than the North American Avant-Garde, </w:t>
                </w:r>
                <w:proofErr w:type="spellStart"/>
                <w:r w:rsidRPr="00EF796D">
                  <w:rPr>
                    <w:szCs w:val="20"/>
                  </w:rPr>
                  <w:t>Gidal’s</w:t>
                </w:r>
                <w:proofErr w:type="spellEnd"/>
                <w:r w:rsidRPr="00EF796D">
                  <w:rPr>
                    <w:szCs w:val="20"/>
                  </w:rPr>
                  <w:t xml:space="preserve"> theory of </w:t>
                </w:r>
                <w:proofErr w:type="spellStart"/>
                <w:r w:rsidRPr="00EF796D">
                  <w:rPr>
                    <w:szCs w:val="20"/>
                  </w:rPr>
                  <w:t>Structuralist</w:t>
                </w:r>
                <w:proofErr w:type="spellEnd"/>
                <w:r w:rsidRPr="00EF796D">
                  <w:rPr>
                    <w:szCs w:val="20"/>
                  </w:rPr>
                  <w:t>/Materialist film nonetheless influenced contem</w:t>
                </w:r>
                <w:r>
                  <w:rPr>
                    <w:szCs w:val="20"/>
                  </w:rPr>
                  <w:t xml:space="preserve">porary critics, </w:t>
                </w:r>
                <w:r w:rsidRPr="00EF796D">
                  <w:rPr>
                    <w:szCs w:val="20"/>
                  </w:rPr>
                  <w:t xml:space="preserve">who </w:t>
                </w:r>
                <w:r>
                  <w:rPr>
                    <w:szCs w:val="20"/>
                  </w:rPr>
                  <w:t>tend to characterize all of structural c</w:t>
                </w:r>
                <w:r w:rsidRPr="00EF796D">
                  <w:rPr>
                    <w:szCs w:val="20"/>
                  </w:rPr>
                  <w:t>inema as a modernist exercise in medium-specific aesthetics.</w:t>
                </w:r>
                <w:r>
                  <w:rPr>
                    <w:szCs w:val="20"/>
                  </w:rPr>
                  <w:t xml:space="preserve"> The </w:t>
                </w:r>
                <w:proofErr w:type="spellStart"/>
                <w:r>
                  <w:rPr>
                    <w:szCs w:val="20"/>
                  </w:rPr>
                  <w:t>Structuralist</w:t>
                </w:r>
                <w:proofErr w:type="spellEnd"/>
                <w:r>
                  <w:rPr>
                    <w:szCs w:val="20"/>
                  </w:rPr>
                  <w:t xml:space="preserve">/Materialist tradition influenced many UK-based political filmmakers, including the filmmakers and theorists Peter </w:t>
                </w:r>
                <w:proofErr w:type="spellStart"/>
                <w:r>
                  <w:rPr>
                    <w:szCs w:val="20"/>
                  </w:rPr>
                  <w:t>Wollen</w:t>
                </w:r>
                <w:proofErr w:type="spellEnd"/>
                <w:r>
                  <w:rPr>
                    <w:szCs w:val="20"/>
                  </w:rPr>
                  <w:t xml:space="preserve"> and Laura </w:t>
                </w:r>
                <w:proofErr w:type="spellStart"/>
                <w:r>
                  <w:rPr>
                    <w:szCs w:val="20"/>
                  </w:rPr>
                  <w:t>Mulvey</w:t>
                </w:r>
                <w:proofErr w:type="spellEnd"/>
                <w:r>
                  <w:rPr>
                    <w:szCs w:val="20"/>
                  </w:rPr>
                  <w:t xml:space="preserve">. </w:t>
                </w:r>
              </w:p>
              <w:p w:rsidR="00D920F4" w:rsidRDefault="00D920F4" w:rsidP="00D920F4">
                <w:pPr>
                  <w:rPr>
                    <w:szCs w:val="20"/>
                  </w:rPr>
                </w:pPr>
              </w:p>
              <w:p w:rsidR="00D920F4" w:rsidRDefault="00D920F4" w:rsidP="00D920F4">
                <w:r>
                  <w:t xml:space="preserve">In the United States, the late 1970s saw the end of the structural cinema tradition. </w:t>
                </w:r>
                <w:r w:rsidRPr="005E1C6F">
                  <w:t xml:space="preserve">Younger filmmakers like Vivian Dick and Scott and Beth B were </w:t>
                </w:r>
                <w:proofErr w:type="spellStart"/>
                <w:r w:rsidRPr="005E1C6F">
                  <w:t>pursing</w:t>
                </w:r>
                <w:proofErr w:type="spellEnd"/>
                <w:r w:rsidRPr="005E1C6F">
                  <w:t xml:space="preserve"> a different aesthetic, based in the punk and no-wave scene.</w:t>
                </w:r>
                <w:r>
                  <w:t xml:space="preserve"> In the 1980s, many would distinguish themselves from the structural tradition by their explicitly political content: filmmakers and video artists like Peggy </w:t>
                </w:r>
                <w:proofErr w:type="spellStart"/>
                <w:r>
                  <w:t>Ahwesh</w:t>
                </w:r>
                <w:proofErr w:type="spellEnd"/>
                <w:r>
                  <w:t xml:space="preserve">, Barbara Hammer, and Isaac Julien maintained a formally rigorous aesthetic reminiscent of Structural Film, but engaged issues of race, gender, and sexuality </w:t>
                </w:r>
                <w:proofErr w:type="gramStart"/>
                <w:r>
                  <w:t>in a</w:t>
                </w:r>
                <w:proofErr w:type="gramEnd"/>
                <w:r>
                  <w:t xml:space="preserve"> way earlier filmmakers had not. </w:t>
                </w:r>
              </w:p>
              <w:p w:rsidR="00D920F4" w:rsidRDefault="00D920F4" w:rsidP="00D920F4"/>
              <w:p w:rsidR="00D920F4" w:rsidRDefault="00D920F4" w:rsidP="00D920F4">
                <w:r>
                  <w:t>Videos available online</w:t>
                </w:r>
                <w:bookmarkStart w:id="0" w:name="_GoBack"/>
                <w:bookmarkEnd w:id="0"/>
              </w:p>
              <w:p w:rsidR="00D920F4" w:rsidRDefault="00D920F4" w:rsidP="00D920F4"/>
              <w:p w:rsidR="00D920F4" w:rsidRDefault="00D920F4" w:rsidP="00D920F4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 xml:space="preserve">Link: </w:t>
                </w:r>
                <w:r w:rsidRPr="00F37897">
                  <w:t>https://www.youtube.com/watch?v=oRd3727lwXs</w:t>
                </w:r>
              </w:p>
              <w:p w:rsidR="00D920F4" w:rsidRDefault="00D920F4" w:rsidP="00D920F4">
                <w:pPr>
                  <w:pStyle w:val="Caption"/>
                </w:pPr>
                <w:fldSimple w:instr=" SEQ Figure \* ARABIC ">
                  <w:r w:rsidR="00467213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C428C7">
                  <w:t>Owen Land, Film in Which there Appear Edge Lettering, Sprocket Holes, Dirt Particles, etc. (1965)</w:t>
                </w:r>
              </w:p>
              <w:p w:rsidR="00D920F4" w:rsidRDefault="00D920F4" w:rsidP="00467213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Link:</w:t>
                </w:r>
                <w:r w:rsidR="00467213">
                  <w:t xml:space="preserve"> </w:t>
                </w:r>
                <w:r w:rsidR="00467213" w:rsidRPr="00467213">
                  <w:t>https://www.youtube.com/watch?v=aBOzOVLxbCE</w:t>
                </w:r>
              </w:p>
              <w:p w:rsidR="00D920F4" w:rsidRDefault="00467213" w:rsidP="0046721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Michael Snow, Wavelength (1967)</w:t>
                </w:r>
              </w:p>
              <w:p w:rsidR="00467213" w:rsidRDefault="00D920F4" w:rsidP="00467213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Link:</w:t>
                </w:r>
                <w:r w:rsidR="00467213">
                  <w:t xml:space="preserve"> </w:t>
                </w:r>
                <w:r w:rsidR="00467213" w:rsidRPr="00467213">
                  <w:t>https://www.youtube.com/watch?v=ihTynFLMy2Y</w:t>
                </w:r>
              </w:p>
              <w:p w:rsidR="00D920F4" w:rsidRDefault="00467213" w:rsidP="0046721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Pr="00886533">
                  <w:t xml:space="preserve">Paul </w:t>
                </w:r>
                <w:proofErr w:type="spellStart"/>
                <w:r w:rsidRPr="00886533">
                  <w:t>Sharits</w:t>
                </w:r>
                <w:proofErr w:type="spellEnd"/>
                <w:r w:rsidRPr="00886533">
                  <w:t>, T,O,U,C,H,I,N,G (1969)</w:t>
                </w:r>
              </w:p>
              <w:p w:rsidR="00D920F4" w:rsidRDefault="00D920F4" w:rsidP="00467213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Link:</w:t>
                </w:r>
                <w:r w:rsidR="00467213">
                  <w:t xml:space="preserve"> </w:t>
                </w:r>
                <w:r w:rsidR="00467213" w:rsidRPr="00467213">
                  <w:t>https://www.youtube.com/watch?v=voMDL1TgTh4</w:t>
                </w:r>
              </w:p>
              <w:p w:rsidR="00D920F4" w:rsidRDefault="00467213" w:rsidP="0046721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Pr="009F6663">
                  <w:t>Hollis Frampton, (nostalgia) (1971)</w:t>
                </w:r>
              </w:p>
              <w:p w:rsidR="00467213" w:rsidRDefault="00D920F4" w:rsidP="00467213">
                <w:pPr>
                  <w:keepNext/>
                  <w:widowControl w:val="0"/>
                  <w:tabs>
                    <w:tab w:val="left" w:pos="720"/>
                    <w:tab w:val="left" w:pos="1440"/>
                    <w:tab w:val="left" w:pos="2160"/>
                    <w:tab w:val="left" w:pos="2880"/>
                    <w:tab w:val="left" w:pos="3600"/>
                    <w:tab w:val="left" w:pos="4320"/>
                    <w:tab w:val="left" w:pos="5040"/>
                    <w:tab w:val="left" w:pos="5760"/>
                    <w:tab w:val="left" w:pos="6480"/>
                    <w:tab w:val="left" w:pos="7200"/>
                    <w:tab w:val="left" w:pos="7920"/>
                    <w:tab w:val="left" w:pos="8640"/>
                  </w:tabs>
                  <w:autoSpaceDE w:val="0"/>
                  <w:autoSpaceDN w:val="0"/>
                  <w:adjustRightInd w:val="0"/>
                </w:pPr>
                <w:r>
                  <w:t>Link:</w:t>
                </w:r>
                <w:r w:rsidR="00467213">
                  <w:t xml:space="preserve"> </w:t>
                </w:r>
                <w:r w:rsidR="00467213" w:rsidRPr="00F37897">
                  <w:t>https://www.youtube.com/watch?v=2deRSqwZyI0</w:t>
                </w:r>
              </w:p>
              <w:p w:rsidR="003F0D73" w:rsidRPr="00467213" w:rsidRDefault="00467213" w:rsidP="00467213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5</w:t>
                  </w:r>
                </w:fldSimple>
                <w:r>
                  <w:t xml:space="preserve"> </w:t>
                </w:r>
                <w:r w:rsidRPr="00CD21E9">
                  <w:t xml:space="preserve">Peter </w:t>
                </w:r>
                <w:proofErr w:type="spellStart"/>
                <w:r w:rsidRPr="00CD21E9">
                  <w:t>Gidal</w:t>
                </w:r>
                <w:proofErr w:type="spellEnd"/>
                <w:r w:rsidRPr="00CD21E9">
                  <w:t>, Clouds (1975)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55A9ACBC184B8486C3D3032CA865D7"/>
              </w:placeholder>
            </w:sdtPr>
            <w:sdtEndPr/>
            <w:sdtContent>
              <w:p w:rsidR="00467213" w:rsidRDefault="00467213" w:rsidP="00467213"/>
              <w:p w:rsidR="00467213" w:rsidRDefault="00467213" w:rsidP="00467213">
                <w:sdt>
                  <w:sdtPr>
                    <w:id w:val="-91578124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Ehr85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(Ehrenstein, 1985)</w:t>
                    </w:r>
                    <w:r>
                      <w:fldChar w:fldCharType="end"/>
                    </w:r>
                  </w:sdtContent>
                </w:sdt>
              </w:p>
              <w:p w:rsidR="0043173D" w:rsidRDefault="0043173D" w:rsidP="00467213"/>
              <w:p w:rsidR="0043173D" w:rsidRDefault="0043173D" w:rsidP="00467213">
                <w:sdt>
                  <w:sdtPr>
                    <w:id w:val="-6927655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Gid76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(Gidal, 1976)</w:t>
                    </w:r>
                    <w:r>
                      <w:fldChar w:fldCharType="end"/>
                    </w:r>
                  </w:sdtContent>
                </w:sdt>
              </w:p>
              <w:p w:rsidR="0043173D" w:rsidRDefault="0043173D" w:rsidP="00467213"/>
              <w:p w:rsidR="0043173D" w:rsidRDefault="0043173D" w:rsidP="00467213">
                <w:sdt>
                  <w:sdtPr>
                    <w:id w:val="13428913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Mac70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(Maciunas, 1970)</w:t>
                    </w:r>
                    <w:r>
                      <w:fldChar w:fldCharType="end"/>
                    </w:r>
                  </w:sdtContent>
                </w:sdt>
              </w:p>
              <w:p w:rsidR="0043173D" w:rsidRDefault="0043173D" w:rsidP="00467213"/>
              <w:p w:rsidR="0043173D" w:rsidRDefault="0043173D" w:rsidP="00467213">
                <w:sdt>
                  <w:sdtPr>
                    <w:id w:val="179879283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Sit69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(Sitney, 1969)</w:t>
                    </w:r>
                    <w:r>
                      <w:fldChar w:fldCharType="end"/>
                    </w:r>
                  </w:sdtContent>
                </w:sdt>
              </w:p>
              <w:p w:rsidR="003235A7" w:rsidRDefault="001870DC" w:rsidP="00467213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0DC" w:rsidRDefault="001870DC" w:rsidP="007A0D55">
      <w:pPr>
        <w:spacing w:after="0" w:line="240" w:lineRule="auto"/>
      </w:pPr>
      <w:r>
        <w:separator/>
      </w:r>
    </w:p>
  </w:endnote>
  <w:endnote w:type="continuationSeparator" w:id="0">
    <w:p w:rsidR="001870DC" w:rsidRDefault="001870D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0DC" w:rsidRDefault="001870DC" w:rsidP="007A0D55">
      <w:pPr>
        <w:spacing w:after="0" w:line="240" w:lineRule="auto"/>
      </w:pPr>
      <w:r>
        <w:separator/>
      </w:r>
    </w:p>
  </w:footnote>
  <w:footnote w:type="continuationSeparator" w:id="0">
    <w:p w:rsidR="001870DC" w:rsidRDefault="001870D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CB"/>
    <w:rsid w:val="00032559"/>
    <w:rsid w:val="00052040"/>
    <w:rsid w:val="000B25AE"/>
    <w:rsid w:val="000B55AB"/>
    <w:rsid w:val="000D24DC"/>
    <w:rsid w:val="00101B2E"/>
    <w:rsid w:val="00116FA0"/>
    <w:rsid w:val="0015114C"/>
    <w:rsid w:val="001870D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173D"/>
    <w:rsid w:val="00462DBE"/>
    <w:rsid w:val="00464699"/>
    <w:rsid w:val="00467213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20F4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2BCB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B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920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672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E2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BC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920F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672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D7E3EE50E3431F8C1832C70EAED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FB6B2-CC6F-4BD4-B6E6-8ABF02279AD6}"/>
      </w:docPartPr>
      <w:docPartBody>
        <w:p w:rsidR="00000000" w:rsidRDefault="00C1204D">
          <w:pPr>
            <w:pStyle w:val="ECD7E3EE50E3431F8C1832C70EAEDEA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7050F8E800D4CE1BC9CC5409DA05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E83AF-F5E1-4E34-AD57-FE50800AC108}"/>
      </w:docPartPr>
      <w:docPartBody>
        <w:p w:rsidR="00000000" w:rsidRDefault="00C1204D">
          <w:pPr>
            <w:pStyle w:val="97050F8E800D4CE1BC9CC5409DA05B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DA60B78443043E18C99588E5A1B3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9EB78-DF67-477F-8A9F-4F0C6B624FB9}"/>
      </w:docPartPr>
      <w:docPartBody>
        <w:p w:rsidR="00000000" w:rsidRDefault="00C1204D">
          <w:pPr>
            <w:pStyle w:val="6DA60B78443043E18C99588E5A1B37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21D5F2C9A1444D1BEA5152608789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DCEEC-7532-4585-A007-58F1C340838C}"/>
      </w:docPartPr>
      <w:docPartBody>
        <w:p w:rsidR="00000000" w:rsidRDefault="00C1204D">
          <w:pPr>
            <w:pStyle w:val="521D5F2C9A1444D1BEA5152608789A8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C0463508865418792D2FD85F1CAE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300CF-32C2-4918-A42F-673FA74373D0}"/>
      </w:docPartPr>
      <w:docPartBody>
        <w:p w:rsidR="00000000" w:rsidRDefault="00C1204D">
          <w:pPr>
            <w:pStyle w:val="2C0463508865418792D2FD85F1CAE1E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5892F05214B47EE903A0DD1D483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4F9A7-B567-4C4D-9C66-0F502135EFA1}"/>
      </w:docPartPr>
      <w:docPartBody>
        <w:p w:rsidR="00000000" w:rsidRDefault="00C1204D">
          <w:pPr>
            <w:pStyle w:val="25892F05214B47EE903A0DD1D4839E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972CBCBE074762B285E9B27DAE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BB49C-0C9C-433B-A02C-F9DDC7E2367E}"/>
      </w:docPartPr>
      <w:docPartBody>
        <w:p w:rsidR="00000000" w:rsidRDefault="00C1204D">
          <w:pPr>
            <w:pStyle w:val="56972CBCBE074762B285E9B27DAE134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9DCB65D71DB45DC85119527C492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0BFA0-8D93-4780-B480-5DDACEE39726}"/>
      </w:docPartPr>
      <w:docPartBody>
        <w:p w:rsidR="00000000" w:rsidRDefault="00C1204D">
          <w:pPr>
            <w:pStyle w:val="B9DCB65D71DB45DC85119527C492566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22D4DB5F9D24BCFB488D66F08226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EE30-7BDF-4F79-997B-F7A796329D13}"/>
      </w:docPartPr>
      <w:docPartBody>
        <w:p w:rsidR="00000000" w:rsidRDefault="00C1204D">
          <w:pPr>
            <w:pStyle w:val="E22D4DB5F9D24BCFB488D66F0822655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5A9B99EB5C04211B37C9926D9240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F87D7-6787-4C7E-8D52-D14C53E4A261}"/>
      </w:docPartPr>
      <w:docPartBody>
        <w:p w:rsidR="00000000" w:rsidRDefault="00C1204D">
          <w:pPr>
            <w:pStyle w:val="D5A9B99EB5C04211B37C9926D924001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55A9ACBC184B8486C3D3032CA86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CBFDB-E76D-4830-921C-64F37D0AEAE6}"/>
      </w:docPartPr>
      <w:docPartBody>
        <w:p w:rsidR="00000000" w:rsidRDefault="00C1204D">
          <w:pPr>
            <w:pStyle w:val="4C55A9ACBC184B8486C3D3032CA865D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4D"/>
    <w:rsid w:val="00C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D7E3EE50E3431F8C1832C70EAEDEAC">
    <w:name w:val="ECD7E3EE50E3431F8C1832C70EAEDEAC"/>
  </w:style>
  <w:style w:type="paragraph" w:customStyle="1" w:styleId="97050F8E800D4CE1BC9CC5409DA05B4C">
    <w:name w:val="97050F8E800D4CE1BC9CC5409DA05B4C"/>
  </w:style>
  <w:style w:type="paragraph" w:customStyle="1" w:styleId="6DA60B78443043E18C99588E5A1B37AD">
    <w:name w:val="6DA60B78443043E18C99588E5A1B37AD"/>
  </w:style>
  <w:style w:type="paragraph" w:customStyle="1" w:styleId="521D5F2C9A1444D1BEA5152608789A86">
    <w:name w:val="521D5F2C9A1444D1BEA5152608789A86"/>
  </w:style>
  <w:style w:type="paragraph" w:customStyle="1" w:styleId="2C0463508865418792D2FD85F1CAE1E9">
    <w:name w:val="2C0463508865418792D2FD85F1CAE1E9"/>
  </w:style>
  <w:style w:type="paragraph" w:customStyle="1" w:styleId="25892F05214B47EE903A0DD1D4839E07">
    <w:name w:val="25892F05214B47EE903A0DD1D4839E07"/>
  </w:style>
  <w:style w:type="paragraph" w:customStyle="1" w:styleId="56972CBCBE074762B285E9B27DAE1340">
    <w:name w:val="56972CBCBE074762B285E9B27DAE1340"/>
  </w:style>
  <w:style w:type="paragraph" w:customStyle="1" w:styleId="B9DCB65D71DB45DC85119527C4925665">
    <w:name w:val="B9DCB65D71DB45DC85119527C4925665"/>
  </w:style>
  <w:style w:type="paragraph" w:customStyle="1" w:styleId="E22D4DB5F9D24BCFB488D66F08226554">
    <w:name w:val="E22D4DB5F9D24BCFB488D66F08226554"/>
  </w:style>
  <w:style w:type="paragraph" w:customStyle="1" w:styleId="D5A9B99EB5C04211B37C9926D9240016">
    <w:name w:val="D5A9B99EB5C04211B37C9926D9240016"/>
  </w:style>
  <w:style w:type="paragraph" w:customStyle="1" w:styleId="4C55A9ACBC184B8486C3D3032CA865D7">
    <w:name w:val="4C55A9ACBC184B8486C3D3032CA865D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D7E3EE50E3431F8C1832C70EAEDEAC">
    <w:name w:val="ECD7E3EE50E3431F8C1832C70EAEDEAC"/>
  </w:style>
  <w:style w:type="paragraph" w:customStyle="1" w:styleId="97050F8E800D4CE1BC9CC5409DA05B4C">
    <w:name w:val="97050F8E800D4CE1BC9CC5409DA05B4C"/>
  </w:style>
  <w:style w:type="paragraph" w:customStyle="1" w:styleId="6DA60B78443043E18C99588E5A1B37AD">
    <w:name w:val="6DA60B78443043E18C99588E5A1B37AD"/>
  </w:style>
  <w:style w:type="paragraph" w:customStyle="1" w:styleId="521D5F2C9A1444D1BEA5152608789A86">
    <w:name w:val="521D5F2C9A1444D1BEA5152608789A86"/>
  </w:style>
  <w:style w:type="paragraph" w:customStyle="1" w:styleId="2C0463508865418792D2FD85F1CAE1E9">
    <w:name w:val="2C0463508865418792D2FD85F1CAE1E9"/>
  </w:style>
  <w:style w:type="paragraph" w:customStyle="1" w:styleId="25892F05214B47EE903A0DD1D4839E07">
    <w:name w:val="25892F05214B47EE903A0DD1D4839E07"/>
  </w:style>
  <w:style w:type="paragraph" w:customStyle="1" w:styleId="56972CBCBE074762B285E9B27DAE1340">
    <w:name w:val="56972CBCBE074762B285E9B27DAE1340"/>
  </w:style>
  <w:style w:type="paragraph" w:customStyle="1" w:styleId="B9DCB65D71DB45DC85119527C4925665">
    <w:name w:val="B9DCB65D71DB45DC85119527C4925665"/>
  </w:style>
  <w:style w:type="paragraph" w:customStyle="1" w:styleId="E22D4DB5F9D24BCFB488D66F08226554">
    <w:name w:val="E22D4DB5F9D24BCFB488D66F08226554"/>
  </w:style>
  <w:style w:type="paragraph" w:customStyle="1" w:styleId="D5A9B99EB5C04211B37C9926D9240016">
    <w:name w:val="D5A9B99EB5C04211B37C9926D9240016"/>
  </w:style>
  <w:style w:type="paragraph" w:customStyle="1" w:styleId="4C55A9ACBC184B8486C3D3032CA865D7">
    <w:name w:val="4C55A9ACBC184B8486C3D3032CA865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Ehr85</b:Tag>
    <b:SourceType>Book</b:SourceType>
    <b:Guid>{04D28AA9-9AF9-413C-B864-F31BD58185F6}</b:Guid>
    <b:Author>
      <b:Author>
        <b:NameList>
          <b:Person>
            <b:Last>Ehrenstein</b:Last>
            <b:First>D.</b:First>
          </b:Person>
        </b:NameList>
      </b:Author>
    </b:Author>
    <b:Title>Film: The Frontline 1984</b:Title>
    <b:Year>1985</b:Year>
    <b:City>Denver</b:City>
    <b:Publisher>Arden Press</b:Publisher>
    <b:RefOrder>1</b:RefOrder>
  </b:Source>
  <b:Source>
    <b:Tag>Gid76</b:Tag>
    <b:SourceType>Book</b:SourceType>
    <b:Guid>{5A953946-F695-4A4B-A747-865EB35FBA5D}</b:Guid>
    <b:Author>
      <b:Author>
        <b:NameList>
          <b:Person>
            <b:Last>Gidal</b:Last>
            <b:First>P.</b:First>
          </b:Person>
        </b:NameList>
      </b:Author>
    </b:Author>
    <b:Title>Structural Film Anthology</b:Title>
    <b:Year>1976</b:Year>
    <b:City>London</b:City>
    <b:Publisher>BFI</b:Publisher>
    <b:RefOrder>2</b:RefOrder>
  </b:Source>
  <b:Source>
    <b:Tag>Mac70</b:Tag>
    <b:SourceType>BookSection</b:SourceType>
    <b:Guid>{8D4A44B7-0586-45E3-B1C5-4164F9C5EFA6}</b:Guid>
    <b:Author>
      <b:Author>
        <b:NameList>
          <b:Person>
            <b:Last>Maciunas</b:Last>
            <b:First>G.</b:First>
          </b:Person>
        </b:NameList>
      </b:Author>
    </b:Author>
    <b:Title>Response to Sitney</b:Title>
    <b:Year>1970</b:Year>
    <b:City>New York</b:City>
    <b:Publisher>Praeger</b:Publisher>
    <b:BookTitle>Film Culture Reader</b:BookTitle>
    <b:RefOrder>3</b:RefOrder>
  </b:Source>
  <b:Source>
    <b:Tag>Sit69</b:Tag>
    <b:SourceType>JournalArticle</b:SourceType>
    <b:Guid>{4FFECA3F-A33E-47DF-8FE0-6502894BDDB6}</b:Guid>
    <b:Author>
      <b:Author>
        <b:NameList>
          <b:Person>
            <b:Last>Sitney</b:Last>
            <b:First>P.</b:First>
          </b:Person>
        </b:NameList>
      </b:Author>
    </b:Author>
    <b:Title>Structural Film</b:Title>
    <b:Year>1969</b:Year>
    <b:JournalName>Film Culture</b:JournalName>
    <b:Volume>47</b:Volume>
    <b:RefOrder>4</b:RefOrder>
  </b:Source>
</b:Sources>
</file>

<file path=customXml/itemProps1.xml><?xml version="1.0" encoding="utf-8"?>
<ds:datastoreItem xmlns:ds="http://schemas.openxmlformats.org/officeDocument/2006/customXml" ds:itemID="{6A39D8B5-D347-452E-B685-EA99A904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12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2015-02-09T03:28:00Z</dcterms:created>
  <dcterms:modified xsi:type="dcterms:W3CDTF">2015-02-09T03:44:00Z</dcterms:modified>
</cp:coreProperties>
</file>