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F9302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820A42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923F2C15D54293A251D821C937B7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45FB7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EAFE73F56E4EB381899AAC9FAA86F8"/>
            </w:placeholder>
            <w:text/>
          </w:sdtPr>
          <w:sdtEndPr/>
          <w:sdtContent>
            <w:tc>
              <w:tcPr>
                <w:tcW w:w="2073" w:type="dxa"/>
              </w:tcPr>
              <w:p w14:paraId="22CC6D14" w14:textId="77777777" w:rsidR="00B574C9" w:rsidRDefault="002D198F" w:rsidP="002D198F">
                <w:r>
                  <w:t>Charlotte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1450682B3E34B568D36B3C7F0D87D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7816D3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8BEA78CA2A4D0687F47F5BE52110CD"/>
            </w:placeholder>
            <w:text/>
          </w:sdtPr>
          <w:sdtEndPr/>
          <w:sdtContent>
            <w:tc>
              <w:tcPr>
                <w:tcW w:w="2642" w:type="dxa"/>
              </w:tcPr>
              <w:p w14:paraId="5B486FE3" w14:textId="77777777" w:rsidR="00B574C9" w:rsidRDefault="002D198F" w:rsidP="002D198F">
                <w:r>
                  <w:t>Galloway</w:t>
                </w:r>
              </w:p>
            </w:tc>
          </w:sdtContent>
        </w:sdt>
      </w:tr>
      <w:tr w:rsidR="00B574C9" w14:paraId="37616F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BA30F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63C24CF414144CEA492DE1C9486B28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F4A4C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86F68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EF52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D541BF68494E458B5B759114AF8BF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B49F69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7AD28F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0ABCA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9091F8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5639D0" w14:textId="77777777" w:rsidTr="003F0D73">
        <w:sdt>
          <w:sdtPr>
            <w:alias w:val="Article headword"/>
            <w:tag w:val="articleHeadword"/>
            <w:id w:val="-361440020"/>
            <w:placeholder>
              <w:docPart w:val="5DF377F3A8654DF8861FBF6A93708B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F356D0" w14:textId="77777777" w:rsidR="003F0D73" w:rsidRPr="00FB589A" w:rsidRDefault="0050604B" w:rsidP="002D198F">
                <w:pPr>
                  <w:rPr>
                    <w:b/>
                  </w:rPr>
                </w:pPr>
                <w:proofErr w:type="spellStart"/>
                <w:r w:rsidRPr="0050604B">
                  <w:t>Ithipol</w:t>
                </w:r>
                <w:proofErr w:type="spellEnd"/>
                <w:r w:rsidRPr="0050604B">
                  <w:t xml:space="preserve"> </w:t>
                </w:r>
                <w:proofErr w:type="spellStart"/>
                <w:r w:rsidRPr="0050604B">
                  <w:t>Thangchalok</w:t>
                </w:r>
                <w:proofErr w:type="spellEnd"/>
                <w:r w:rsidRPr="0050604B">
                  <w:t xml:space="preserve"> (1946--</w:t>
                </w:r>
                <w:r w:rsidR="002D198F" w:rsidRPr="0050604B">
                  <w:t>)</w:t>
                </w:r>
              </w:p>
            </w:tc>
          </w:sdtContent>
        </w:sdt>
      </w:tr>
      <w:tr w:rsidR="00464699" w14:paraId="70F691BD" w14:textId="77777777" w:rsidTr="007821B0">
        <w:sdt>
          <w:sdtPr>
            <w:alias w:val="Variant headwords"/>
            <w:tag w:val="variantHeadwords"/>
            <w:id w:val="173464402"/>
            <w:placeholder>
              <w:docPart w:val="C58BED028D3F4F4F9DFAD0BAEF5D299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F4A8A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1D4178F" w14:textId="77777777" w:rsidTr="003F0D73">
        <w:sdt>
          <w:sdtPr>
            <w:alias w:val="Abstract"/>
            <w:tag w:val="abstract"/>
            <w:id w:val="-635871867"/>
            <w:placeholder>
              <w:docPart w:val="4F795EDAAAF447669C3B614ADD71F3F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41EAA8" w14:textId="77777777" w:rsidR="00E85A05" w:rsidRDefault="002D198F" w:rsidP="00E85A05">
                <w:proofErr w:type="spellStart"/>
                <w:r>
                  <w:t>Ithipol</w:t>
                </w:r>
                <w:proofErr w:type="spellEnd"/>
                <w:r>
                  <w:t xml:space="preserve"> </w:t>
                </w:r>
                <w:proofErr w:type="spellStart"/>
                <w:r w:rsidRPr="00A67F60">
                  <w:t>Thangchalok</w:t>
                </w:r>
                <w:proofErr w:type="spellEnd"/>
                <w:r w:rsidRPr="00A67F60">
                  <w:t xml:space="preserve"> has established an international reputation as </w:t>
                </w:r>
                <w:r>
                  <w:t xml:space="preserve">both </w:t>
                </w:r>
                <w:r w:rsidRPr="00A67F60">
                  <w:t>a le</w:t>
                </w:r>
                <w:r>
                  <w:t>ading contemporary Thai artist, as well as a</w:t>
                </w:r>
                <w:r w:rsidRPr="00A67F60">
                  <w:t xml:space="preserve"> respected art educator.</w:t>
                </w:r>
              </w:p>
            </w:tc>
          </w:sdtContent>
        </w:sdt>
      </w:tr>
      <w:tr w:rsidR="003F0D73" w14:paraId="77F8A260" w14:textId="77777777" w:rsidTr="003F0D73">
        <w:sdt>
          <w:sdtPr>
            <w:alias w:val="Article text"/>
            <w:tag w:val="articleText"/>
            <w:id w:val="634067588"/>
            <w:placeholder>
              <w:docPart w:val="ADDDBEBBE8E048BCB60194C3CE73BD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988B56" w14:textId="77777777" w:rsidR="002D198F" w:rsidRDefault="002D198F" w:rsidP="002D198F">
                <w:proofErr w:type="spellStart"/>
                <w:r>
                  <w:t>Ithipol</w:t>
                </w:r>
                <w:proofErr w:type="spellEnd"/>
                <w:r>
                  <w:t xml:space="preserve"> </w:t>
                </w:r>
                <w:proofErr w:type="spellStart"/>
                <w:r w:rsidRPr="00A67F60">
                  <w:t>Thangchalok</w:t>
                </w:r>
                <w:proofErr w:type="spellEnd"/>
                <w:r w:rsidRPr="00A67F60">
                  <w:t xml:space="preserve"> has established an international reputation as </w:t>
                </w:r>
                <w:r>
                  <w:t xml:space="preserve">both </w:t>
                </w:r>
                <w:r w:rsidRPr="00A67F60">
                  <w:t>a le</w:t>
                </w:r>
                <w:r>
                  <w:t>ading contemporary Thai artist, as well as a</w:t>
                </w:r>
                <w:r w:rsidRPr="00A67F60">
                  <w:t xml:space="preserve"> respected art educator. </w:t>
                </w:r>
                <w:r>
                  <w:t xml:space="preserve">While studying at </w:t>
                </w:r>
                <w:proofErr w:type="spellStart"/>
                <w:r>
                  <w:t>Silpakorn</w:t>
                </w:r>
                <w:proofErr w:type="spellEnd"/>
                <w:r>
                  <w:t xml:space="preserve"> University he was exposed to abstract art and print techniques thro</w:t>
                </w:r>
                <w:bookmarkStart w:id="0" w:name="_GoBack"/>
                <w:bookmarkEnd w:id="0"/>
                <w:r>
                  <w:t xml:space="preserve">ugh </w:t>
                </w:r>
                <w:proofErr w:type="spellStart"/>
                <w:r>
                  <w:t>Chalood</w:t>
                </w:r>
                <w:proofErr w:type="spellEnd"/>
                <w:r>
                  <w:t xml:space="preserve"> </w:t>
                </w:r>
                <w:proofErr w:type="spellStart"/>
                <w:r>
                  <w:t>Nimsamer</w:t>
                </w:r>
                <w:proofErr w:type="spellEnd"/>
                <w:r>
                  <w:t xml:space="preserve">, who had recently returned from the Pratt Graphic Centre in New York. </w:t>
                </w:r>
                <w:proofErr w:type="spellStart"/>
                <w:r>
                  <w:t>Thangchalok</w:t>
                </w:r>
                <w:proofErr w:type="spellEnd"/>
                <w:r>
                  <w:t xml:space="preserve"> excelled at </w:t>
                </w:r>
                <w:proofErr w:type="spellStart"/>
                <w:r>
                  <w:t>Silpakorn</w:t>
                </w:r>
                <w:proofErr w:type="spellEnd"/>
                <w:r>
                  <w:t xml:space="preserve"> and</w:t>
                </w:r>
                <w:r w:rsidRPr="00A67F60">
                  <w:t xml:space="preserve"> </w:t>
                </w:r>
                <w:r>
                  <w:t xml:space="preserve">subsequently received </w:t>
                </w:r>
                <w:r w:rsidRPr="00A67F60">
                  <w:t>a scholarship to study fine art at the Un</w:t>
                </w:r>
                <w:r>
                  <w:t>iversity of Washington, completing</w:t>
                </w:r>
                <w:r w:rsidRPr="00A67F60">
                  <w:t xml:space="preserve"> his Master</w:t>
                </w:r>
                <w:r>
                  <w:t>’</w:t>
                </w:r>
                <w:r w:rsidRPr="00A67F60">
                  <w:t>s degree in 1975. This was followed by another scho</w:t>
                </w:r>
                <w:r>
                  <w:t xml:space="preserve">larship to travel to Australia </w:t>
                </w:r>
                <w:r w:rsidRPr="00A67F60">
                  <w:t xml:space="preserve">in 1983. </w:t>
                </w:r>
                <w:r>
                  <w:br/>
                </w:r>
              </w:p>
              <w:p w14:paraId="37263989" w14:textId="77777777" w:rsidR="002D198F" w:rsidRPr="00A67F60" w:rsidRDefault="002D198F" w:rsidP="002D198F">
                <w:proofErr w:type="spellStart"/>
                <w:r w:rsidRPr="00A67F60">
                  <w:t>Thangchalok</w:t>
                </w:r>
                <w:proofErr w:type="spellEnd"/>
                <w:r w:rsidRPr="00A67F60">
                  <w:t xml:space="preserve"> favours abstraction, his works demonstrating great confidence in managing line and texture. </w:t>
                </w:r>
                <w:proofErr w:type="spellStart"/>
                <w:r w:rsidRPr="00A67F60">
                  <w:t>Thangchalok</w:t>
                </w:r>
                <w:proofErr w:type="spellEnd"/>
                <w:r w:rsidRPr="00A67F60">
                  <w:t xml:space="preserve"> has explored many differing themes in his work</w:t>
                </w:r>
                <w:r>
                  <w:t xml:space="preserve"> as a conceptual artist</w:t>
                </w:r>
                <w:r w:rsidRPr="00A67F60">
                  <w:t xml:space="preserve">, including contemporary concerns related to the old and new in urban environments. He has been a regular exhibitor, representing Thailand internationally as well as having a strong local following. He is currently Assistant Professor in Painting at </w:t>
                </w:r>
                <w:proofErr w:type="spellStart"/>
                <w:r w:rsidRPr="00A67F60">
                  <w:t>Silpakorn</w:t>
                </w:r>
                <w:proofErr w:type="spellEnd"/>
                <w:r w:rsidRPr="00A67F60">
                  <w:t xml:space="preserve"> University, and is actively involved in arts organisations in Thailand including the National Gallery, Bangkok. While he has worked with a variety of mediums, he is considered an expert printmaker. He experiments with various printmaking techniques and through his teaching has helped popularise this medium</w:t>
                </w:r>
                <w:r>
                  <w:t xml:space="preserve"> amongst a new generation of Thai artists.</w:t>
                </w:r>
              </w:p>
              <w:p w14:paraId="507A1EB3" w14:textId="77777777" w:rsidR="003F0D73" w:rsidRDefault="003F0D73" w:rsidP="00C27FAB"/>
            </w:tc>
          </w:sdtContent>
        </w:sdt>
      </w:tr>
      <w:tr w:rsidR="003235A7" w14:paraId="007743C9" w14:textId="77777777" w:rsidTr="003235A7">
        <w:tc>
          <w:tcPr>
            <w:tcW w:w="9016" w:type="dxa"/>
          </w:tcPr>
          <w:p w14:paraId="187A258D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D71FDC3F2514C21BE31CA6FF938FBDD"/>
              </w:placeholder>
            </w:sdtPr>
            <w:sdtEndPr/>
            <w:sdtContent>
              <w:p w14:paraId="20FF629F" w14:textId="77777777" w:rsidR="003235A7" w:rsidRDefault="0050604B" w:rsidP="002D198F">
                <w:sdt>
                  <w:sdtPr>
                    <w:id w:val="-1828123504"/>
                    <w:citation/>
                  </w:sdtPr>
                  <w:sdtEndPr/>
                  <w:sdtContent>
                    <w:r w:rsidR="002D198F">
                      <w:fldChar w:fldCharType="begin"/>
                    </w:r>
                    <w:r w:rsidR="002D198F">
                      <w:rPr>
                        <w:lang w:val="en-CA"/>
                      </w:rPr>
                      <w:instrText xml:space="preserve"> CITATION Pos92 \l 4105 </w:instrText>
                    </w:r>
                    <w:r w:rsidR="002D198F">
                      <w:fldChar w:fldCharType="separate"/>
                    </w:r>
                    <w:r w:rsidR="002D198F">
                      <w:rPr>
                        <w:noProof/>
                        <w:lang w:val="en-CA"/>
                      </w:rPr>
                      <w:t xml:space="preserve"> </w:t>
                    </w:r>
                    <w:r w:rsidR="002D198F" w:rsidRPr="002D198F">
                      <w:rPr>
                        <w:noProof/>
                        <w:lang w:val="en-CA"/>
                      </w:rPr>
                      <w:t>(Poshyananda)</w:t>
                    </w:r>
                    <w:r w:rsidR="002D198F">
                      <w:fldChar w:fldCharType="end"/>
                    </w:r>
                  </w:sdtContent>
                </w:sdt>
              </w:p>
            </w:sdtContent>
          </w:sdt>
        </w:tc>
      </w:tr>
    </w:tbl>
    <w:p w14:paraId="7A70173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E1DA3" w14:textId="77777777" w:rsidR="00F0666E" w:rsidRDefault="00F0666E" w:rsidP="007A0D55">
      <w:pPr>
        <w:spacing w:after="0" w:line="240" w:lineRule="auto"/>
      </w:pPr>
      <w:r>
        <w:separator/>
      </w:r>
    </w:p>
  </w:endnote>
  <w:endnote w:type="continuationSeparator" w:id="0">
    <w:p w14:paraId="1B05342E" w14:textId="77777777" w:rsidR="00F0666E" w:rsidRDefault="00F0666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75E5E" w14:textId="77777777" w:rsidR="00F0666E" w:rsidRDefault="00F0666E" w:rsidP="007A0D55">
      <w:pPr>
        <w:spacing w:after="0" w:line="240" w:lineRule="auto"/>
      </w:pPr>
      <w:r>
        <w:separator/>
      </w:r>
    </w:p>
  </w:footnote>
  <w:footnote w:type="continuationSeparator" w:id="0">
    <w:p w14:paraId="5F747DB0" w14:textId="77777777" w:rsidR="00F0666E" w:rsidRDefault="00F0666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A21D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361444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8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98F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604B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666E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BD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060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0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060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0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923F2C15D54293A251D821C937B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BFA8F-9047-4776-90FD-4BB26FE1F79F}"/>
      </w:docPartPr>
      <w:docPartBody>
        <w:p w:rsidR="00B57085" w:rsidRDefault="006B4237">
          <w:pPr>
            <w:pStyle w:val="CD923F2C15D54293A251D821C937B7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EAFE73F56E4EB381899AAC9FAA8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759ED-7012-48DC-B55F-0340F0C73D81}"/>
      </w:docPartPr>
      <w:docPartBody>
        <w:p w:rsidR="00B57085" w:rsidRDefault="006B4237">
          <w:pPr>
            <w:pStyle w:val="E9EAFE73F56E4EB381899AAC9FAA86F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1450682B3E34B568D36B3C7F0D87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5456F-04F1-4E5D-816E-3D87DC953C34}"/>
      </w:docPartPr>
      <w:docPartBody>
        <w:p w:rsidR="00B57085" w:rsidRDefault="006B4237">
          <w:pPr>
            <w:pStyle w:val="71450682B3E34B568D36B3C7F0D87D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8BEA78CA2A4D0687F47F5BE5211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A987D-22FF-4E5A-AA92-B4D5FCD07AE5}"/>
      </w:docPartPr>
      <w:docPartBody>
        <w:p w:rsidR="00B57085" w:rsidRDefault="006B4237">
          <w:pPr>
            <w:pStyle w:val="B88BEA78CA2A4D0687F47F5BE52110C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63C24CF414144CEA492DE1C9486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29C88-5DB5-4E57-BC2D-784FED9A28B0}"/>
      </w:docPartPr>
      <w:docPartBody>
        <w:p w:rsidR="00B57085" w:rsidRDefault="006B4237">
          <w:pPr>
            <w:pStyle w:val="863C24CF414144CEA492DE1C9486B2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D541BF68494E458B5B759114AF8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6DA6-9CE4-4593-835D-FF3F49FB5FF8}"/>
      </w:docPartPr>
      <w:docPartBody>
        <w:p w:rsidR="00B57085" w:rsidRDefault="006B4237">
          <w:pPr>
            <w:pStyle w:val="19D541BF68494E458B5B759114AF8BF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F377F3A8654DF8861FBF6A9370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7BA1B-CC89-4A5A-BCCE-16BBC9B32C83}"/>
      </w:docPartPr>
      <w:docPartBody>
        <w:p w:rsidR="00B57085" w:rsidRDefault="006B4237">
          <w:pPr>
            <w:pStyle w:val="5DF377F3A8654DF8861FBF6A93708B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58BED028D3F4F4F9DFAD0BAEF5D2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5CF1D-F73A-4B84-99D0-A8EB35A00ABA}"/>
      </w:docPartPr>
      <w:docPartBody>
        <w:p w:rsidR="00B57085" w:rsidRDefault="006B4237">
          <w:pPr>
            <w:pStyle w:val="C58BED028D3F4F4F9DFAD0BAEF5D299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F795EDAAAF447669C3B614ADD71F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8691-C227-42C9-94CE-9F31753A0154}"/>
      </w:docPartPr>
      <w:docPartBody>
        <w:p w:rsidR="00B57085" w:rsidRDefault="006B4237">
          <w:pPr>
            <w:pStyle w:val="4F795EDAAAF447669C3B614ADD71F3F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DDBEBBE8E048BCB60194C3CE73B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4B7-3042-4EAF-B0F0-468A5E567383}"/>
      </w:docPartPr>
      <w:docPartBody>
        <w:p w:rsidR="00B57085" w:rsidRDefault="006B4237">
          <w:pPr>
            <w:pStyle w:val="ADDDBEBBE8E048BCB60194C3CE73BD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D71FDC3F2514C21BE31CA6FF938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C3A60-EEA4-4260-AC71-C22CB57557BD}"/>
      </w:docPartPr>
      <w:docPartBody>
        <w:p w:rsidR="00B57085" w:rsidRDefault="006B4237">
          <w:pPr>
            <w:pStyle w:val="2D71FDC3F2514C21BE31CA6FF938FBD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237"/>
    <w:rsid w:val="006B4237"/>
    <w:rsid w:val="00B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923F2C15D54293A251D821C937B7A0">
    <w:name w:val="CD923F2C15D54293A251D821C937B7A0"/>
  </w:style>
  <w:style w:type="paragraph" w:customStyle="1" w:styleId="E9EAFE73F56E4EB381899AAC9FAA86F8">
    <w:name w:val="E9EAFE73F56E4EB381899AAC9FAA86F8"/>
  </w:style>
  <w:style w:type="paragraph" w:customStyle="1" w:styleId="71450682B3E34B568D36B3C7F0D87DA9">
    <w:name w:val="71450682B3E34B568D36B3C7F0D87DA9"/>
  </w:style>
  <w:style w:type="paragraph" w:customStyle="1" w:styleId="B88BEA78CA2A4D0687F47F5BE52110CD">
    <w:name w:val="B88BEA78CA2A4D0687F47F5BE52110CD"/>
  </w:style>
  <w:style w:type="paragraph" w:customStyle="1" w:styleId="863C24CF414144CEA492DE1C9486B28B">
    <w:name w:val="863C24CF414144CEA492DE1C9486B28B"/>
  </w:style>
  <w:style w:type="paragraph" w:customStyle="1" w:styleId="19D541BF68494E458B5B759114AF8BFC">
    <w:name w:val="19D541BF68494E458B5B759114AF8BFC"/>
  </w:style>
  <w:style w:type="paragraph" w:customStyle="1" w:styleId="5DF377F3A8654DF8861FBF6A93708B87">
    <w:name w:val="5DF377F3A8654DF8861FBF6A93708B87"/>
  </w:style>
  <w:style w:type="paragraph" w:customStyle="1" w:styleId="C58BED028D3F4F4F9DFAD0BAEF5D299B">
    <w:name w:val="C58BED028D3F4F4F9DFAD0BAEF5D299B"/>
  </w:style>
  <w:style w:type="paragraph" w:customStyle="1" w:styleId="4F795EDAAAF447669C3B614ADD71F3F1">
    <w:name w:val="4F795EDAAAF447669C3B614ADD71F3F1"/>
  </w:style>
  <w:style w:type="paragraph" w:customStyle="1" w:styleId="ADDDBEBBE8E048BCB60194C3CE73BD7D">
    <w:name w:val="ADDDBEBBE8E048BCB60194C3CE73BD7D"/>
  </w:style>
  <w:style w:type="paragraph" w:customStyle="1" w:styleId="2D71FDC3F2514C21BE31CA6FF938FBDD">
    <w:name w:val="2D71FDC3F2514C21BE31CA6FF938FB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923F2C15D54293A251D821C937B7A0">
    <w:name w:val="CD923F2C15D54293A251D821C937B7A0"/>
  </w:style>
  <w:style w:type="paragraph" w:customStyle="1" w:styleId="E9EAFE73F56E4EB381899AAC9FAA86F8">
    <w:name w:val="E9EAFE73F56E4EB381899AAC9FAA86F8"/>
  </w:style>
  <w:style w:type="paragraph" w:customStyle="1" w:styleId="71450682B3E34B568D36B3C7F0D87DA9">
    <w:name w:val="71450682B3E34B568D36B3C7F0D87DA9"/>
  </w:style>
  <w:style w:type="paragraph" w:customStyle="1" w:styleId="B88BEA78CA2A4D0687F47F5BE52110CD">
    <w:name w:val="B88BEA78CA2A4D0687F47F5BE52110CD"/>
  </w:style>
  <w:style w:type="paragraph" w:customStyle="1" w:styleId="863C24CF414144CEA492DE1C9486B28B">
    <w:name w:val="863C24CF414144CEA492DE1C9486B28B"/>
  </w:style>
  <w:style w:type="paragraph" w:customStyle="1" w:styleId="19D541BF68494E458B5B759114AF8BFC">
    <w:name w:val="19D541BF68494E458B5B759114AF8BFC"/>
  </w:style>
  <w:style w:type="paragraph" w:customStyle="1" w:styleId="5DF377F3A8654DF8861FBF6A93708B87">
    <w:name w:val="5DF377F3A8654DF8861FBF6A93708B87"/>
  </w:style>
  <w:style w:type="paragraph" w:customStyle="1" w:styleId="C58BED028D3F4F4F9DFAD0BAEF5D299B">
    <w:name w:val="C58BED028D3F4F4F9DFAD0BAEF5D299B"/>
  </w:style>
  <w:style w:type="paragraph" w:customStyle="1" w:styleId="4F795EDAAAF447669C3B614ADD71F3F1">
    <w:name w:val="4F795EDAAAF447669C3B614ADD71F3F1"/>
  </w:style>
  <w:style w:type="paragraph" w:customStyle="1" w:styleId="ADDDBEBBE8E048BCB60194C3CE73BD7D">
    <w:name w:val="ADDDBEBBE8E048BCB60194C3CE73BD7D"/>
  </w:style>
  <w:style w:type="paragraph" w:customStyle="1" w:styleId="2D71FDC3F2514C21BE31CA6FF938FBDD">
    <w:name w:val="2D71FDC3F2514C21BE31CA6FF938F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Pos92</b:Tag>
    <b:SourceType>Book</b:SourceType>
    <b:Guid>{2FAA5900-2ECA-4E04-A939-D0494BD8131E}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</b:Title>
    <b:Year>1992</b:Year>
    <b:City>Singapore</b:City>
    <b:Publisher>Oxford UP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AF41125E-BB7B-C94C-AF39-D31A0B71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Entries\++BigFurry\2- Guides\Routledge Enyclopedia of Modernism Word Template.dotx</Template>
  <TotalTime>4</TotalTime>
  <Pages>1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Laura Dosky</cp:lastModifiedBy>
  <cp:revision>2</cp:revision>
  <dcterms:created xsi:type="dcterms:W3CDTF">2014-08-26T06:36:00Z</dcterms:created>
  <dcterms:modified xsi:type="dcterms:W3CDTF">2014-09-21T20:26:00Z</dcterms:modified>
</cp:coreProperties>
</file>