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C27176" w14:textId="77777777" w:rsidTr="00922950">
        <w:tc>
          <w:tcPr>
            <w:tcW w:w="491" w:type="dxa"/>
            <w:vMerge w:val="restart"/>
            <w:shd w:val="clear" w:color="auto" w:fill="A6A6A6" w:themeFill="background1" w:themeFillShade="A6"/>
            <w:textDirection w:val="btLr"/>
          </w:tcPr>
          <w:p w14:paraId="35EB820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510E210385A4746AD76D9C63C84C24A"/>
            </w:placeholder>
            <w:showingPlcHdr/>
            <w:dropDownList>
              <w:listItem w:displayText="Dr." w:value="Dr."/>
              <w:listItem w:displayText="Prof." w:value="Prof."/>
            </w:dropDownList>
          </w:sdtPr>
          <w:sdtContent>
            <w:tc>
              <w:tcPr>
                <w:tcW w:w="1259" w:type="dxa"/>
              </w:tcPr>
              <w:p w14:paraId="26E868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3CBA7E9A25B84987942DAB4D56DE9C"/>
            </w:placeholder>
            <w:text/>
          </w:sdtPr>
          <w:sdtContent>
            <w:tc>
              <w:tcPr>
                <w:tcW w:w="2073" w:type="dxa"/>
              </w:tcPr>
              <w:p w14:paraId="3CEB25A3" w14:textId="77777777" w:rsidR="00B574C9" w:rsidRDefault="00405015" w:rsidP="00405015">
                <w:r>
                  <w:t>JM</w:t>
                </w:r>
              </w:p>
            </w:tc>
          </w:sdtContent>
        </w:sdt>
        <w:sdt>
          <w:sdtPr>
            <w:alias w:val="Middle name"/>
            <w:tag w:val="authorMiddleName"/>
            <w:id w:val="-2076034781"/>
            <w:placeholder>
              <w:docPart w:val="5273C6242078714A8177BCF9166E937C"/>
            </w:placeholder>
            <w:showingPlcHdr/>
            <w:text/>
          </w:sdtPr>
          <w:sdtContent>
            <w:tc>
              <w:tcPr>
                <w:tcW w:w="2551" w:type="dxa"/>
              </w:tcPr>
              <w:p w14:paraId="240FC34C" w14:textId="77777777" w:rsidR="00B574C9" w:rsidRDefault="00B574C9" w:rsidP="00922950">
                <w:r>
                  <w:rPr>
                    <w:rStyle w:val="PlaceholderText"/>
                  </w:rPr>
                  <w:t>[Middle name]</w:t>
                </w:r>
              </w:p>
            </w:tc>
          </w:sdtContent>
        </w:sdt>
        <w:sdt>
          <w:sdtPr>
            <w:alias w:val="Last name"/>
            <w:tag w:val="authorLastName"/>
            <w:id w:val="-1088529830"/>
            <w:placeholder>
              <w:docPart w:val="8A27E4F4B548C24698C2E6AE1E9EBB09"/>
            </w:placeholder>
            <w:text/>
          </w:sdtPr>
          <w:sdtContent>
            <w:tc>
              <w:tcPr>
                <w:tcW w:w="2642" w:type="dxa"/>
              </w:tcPr>
              <w:p w14:paraId="0BC3EF5D" w14:textId="77777777" w:rsidR="00B574C9" w:rsidRDefault="00405015" w:rsidP="00405015">
                <w:r>
                  <w:t>Hammond</w:t>
                </w:r>
              </w:p>
            </w:tc>
          </w:sdtContent>
        </w:sdt>
      </w:tr>
      <w:tr w:rsidR="00B574C9" w14:paraId="5E8895AC" w14:textId="77777777" w:rsidTr="001A6A06">
        <w:trPr>
          <w:trHeight w:val="986"/>
        </w:trPr>
        <w:tc>
          <w:tcPr>
            <w:tcW w:w="491" w:type="dxa"/>
            <w:vMerge/>
            <w:shd w:val="clear" w:color="auto" w:fill="A6A6A6" w:themeFill="background1" w:themeFillShade="A6"/>
          </w:tcPr>
          <w:p w14:paraId="1C87C24B" w14:textId="77777777" w:rsidR="00B574C9" w:rsidRPr="001A6A06" w:rsidRDefault="00B574C9" w:rsidP="00CF1542">
            <w:pPr>
              <w:jc w:val="center"/>
              <w:rPr>
                <w:b/>
                <w:color w:val="FFFFFF" w:themeColor="background1"/>
              </w:rPr>
            </w:pPr>
          </w:p>
        </w:tc>
        <w:sdt>
          <w:sdtPr>
            <w:alias w:val="Biography"/>
            <w:tag w:val="authorBiography"/>
            <w:id w:val="938807824"/>
            <w:placeholder>
              <w:docPart w:val="07DA910DBD08694C9D7A6480B4C54CA1"/>
            </w:placeholder>
            <w:showingPlcHdr/>
          </w:sdtPr>
          <w:sdtContent>
            <w:tc>
              <w:tcPr>
                <w:tcW w:w="8525" w:type="dxa"/>
                <w:gridSpan w:val="4"/>
              </w:tcPr>
              <w:p w14:paraId="1F3565A1" w14:textId="77777777" w:rsidR="00B574C9" w:rsidRDefault="00B574C9" w:rsidP="00922950">
                <w:r>
                  <w:rPr>
                    <w:rStyle w:val="PlaceholderText"/>
                  </w:rPr>
                  <w:t>[Enter your biography]</w:t>
                </w:r>
              </w:p>
            </w:tc>
          </w:sdtContent>
        </w:sdt>
      </w:tr>
      <w:tr w:rsidR="00B574C9" w14:paraId="61C7A9A4" w14:textId="77777777" w:rsidTr="001A6A06">
        <w:trPr>
          <w:trHeight w:val="986"/>
        </w:trPr>
        <w:tc>
          <w:tcPr>
            <w:tcW w:w="491" w:type="dxa"/>
            <w:vMerge/>
            <w:shd w:val="clear" w:color="auto" w:fill="A6A6A6" w:themeFill="background1" w:themeFillShade="A6"/>
          </w:tcPr>
          <w:p w14:paraId="38E2CC90" w14:textId="77777777" w:rsidR="00B574C9" w:rsidRPr="001A6A06" w:rsidRDefault="00B574C9" w:rsidP="00CF1542">
            <w:pPr>
              <w:jc w:val="center"/>
              <w:rPr>
                <w:b/>
                <w:color w:val="FFFFFF" w:themeColor="background1"/>
              </w:rPr>
            </w:pPr>
          </w:p>
        </w:tc>
        <w:sdt>
          <w:sdtPr>
            <w:alias w:val="Affiliation"/>
            <w:tag w:val="affiliation"/>
            <w:id w:val="2012937915"/>
            <w:placeholder>
              <w:docPart w:val="96AAE9770C47244295A47D50A042CB33"/>
            </w:placeholder>
            <w:text/>
          </w:sdtPr>
          <w:sdtContent>
            <w:tc>
              <w:tcPr>
                <w:tcW w:w="8525" w:type="dxa"/>
                <w:gridSpan w:val="4"/>
              </w:tcPr>
              <w:p w14:paraId="6FCE8B6C" w14:textId="77777777" w:rsidR="00B574C9" w:rsidRDefault="00405015" w:rsidP="00405015">
                <w:proofErr w:type="spellStart"/>
                <w:r>
                  <w:t>Courtauld</w:t>
                </w:r>
                <w:proofErr w:type="spellEnd"/>
                <w:r>
                  <w:t xml:space="preserve"> Institute of Art</w:t>
                </w:r>
              </w:p>
            </w:tc>
          </w:sdtContent>
        </w:sdt>
      </w:tr>
    </w:tbl>
    <w:p w14:paraId="43C3D8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DD80B3" w14:textId="77777777" w:rsidTr="00244BB0">
        <w:tc>
          <w:tcPr>
            <w:tcW w:w="9016" w:type="dxa"/>
            <w:shd w:val="clear" w:color="auto" w:fill="A6A6A6" w:themeFill="background1" w:themeFillShade="A6"/>
            <w:tcMar>
              <w:top w:w="113" w:type="dxa"/>
              <w:bottom w:w="113" w:type="dxa"/>
            </w:tcMar>
          </w:tcPr>
          <w:p w14:paraId="4B5D99A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82D00C" w14:textId="77777777" w:rsidTr="003F0D73">
        <w:sdt>
          <w:sdtPr>
            <w:rPr>
              <w:rFonts w:ascii="Calibri" w:hAnsi="Calibri"/>
            </w:rPr>
            <w:alias w:val="Article headword"/>
            <w:tag w:val="articleHeadword"/>
            <w:id w:val="-361440020"/>
            <w:placeholder>
              <w:docPart w:val="3BF98C21FF6C9A468BE10E6CBB867DC3"/>
            </w:placeholder>
            <w:text/>
          </w:sdtPr>
          <w:sdtContent>
            <w:tc>
              <w:tcPr>
                <w:tcW w:w="9016" w:type="dxa"/>
                <w:tcMar>
                  <w:top w:w="113" w:type="dxa"/>
                  <w:bottom w:w="113" w:type="dxa"/>
                </w:tcMar>
              </w:tcPr>
              <w:p w14:paraId="2C9F40B9" w14:textId="77777777" w:rsidR="003F0D73" w:rsidRPr="00FB589A" w:rsidRDefault="00405015" w:rsidP="003F0D73">
                <w:pPr>
                  <w:rPr>
                    <w:b/>
                  </w:rPr>
                </w:pPr>
                <w:proofErr w:type="spellStart"/>
                <w:r>
                  <w:rPr>
                    <w:rFonts w:ascii="Calibri" w:eastAsia="ＭＳ 明朝" w:hAnsi="Calibri" w:cs="Times New Roman"/>
                    <w:iCs/>
                    <w:lang w:bidi="en-US"/>
                  </w:rPr>
                  <w:t>Yōga</w:t>
                </w:r>
                <w:proofErr w:type="spellEnd"/>
                <w:r>
                  <w:rPr>
                    <w:rFonts w:ascii="Calibri" w:eastAsia="ＭＳ 明朝" w:hAnsi="Calibri" w:cs="Times New Roman"/>
                    <w:iCs/>
                    <w:lang w:bidi="en-US"/>
                  </w:rPr>
                  <w:t xml:space="preserve"> [</w:t>
                </w:r>
                <w:r w:rsidRPr="00405015">
                  <w:rPr>
                    <w:rFonts w:ascii="Calibri" w:eastAsia="ＭＳ 明朝" w:hAnsi="Calibri" w:cs="Times New Roman"/>
                    <w:iCs/>
                    <w:lang w:bidi="en-US"/>
                  </w:rPr>
                  <w:t>洋画</w:t>
                </w:r>
                <w:r>
                  <w:rPr>
                    <w:rFonts w:ascii="Calibri" w:eastAsia="ＭＳ 明朝" w:hAnsi="Calibri" w:cs="Times New Roman"/>
                    <w:iCs/>
                    <w:lang w:bidi="en-US"/>
                  </w:rPr>
                  <w:t>]</w:t>
                </w:r>
              </w:p>
            </w:tc>
          </w:sdtContent>
        </w:sdt>
      </w:tr>
      <w:tr w:rsidR="00464699" w14:paraId="5D4F91D1" w14:textId="77777777" w:rsidTr="00405015">
        <w:sdt>
          <w:sdtPr>
            <w:alias w:val="Variant headwords"/>
            <w:tag w:val="variantHeadwords"/>
            <w:id w:val="173464402"/>
            <w:placeholder>
              <w:docPart w:val="55DE5E642696154F8DE541409EED56D1"/>
            </w:placeholder>
            <w:showingPlcHdr/>
          </w:sdtPr>
          <w:sdtContent>
            <w:tc>
              <w:tcPr>
                <w:tcW w:w="9016" w:type="dxa"/>
                <w:tcMar>
                  <w:top w:w="113" w:type="dxa"/>
                  <w:bottom w:w="113" w:type="dxa"/>
                </w:tcMar>
              </w:tcPr>
              <w:p w14:paraId="59744A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F79C84" w14:textId="77777777" w:rsidTr="003F0D73">
        <w:sdt>
          <w:sdtPr>
            <w:alias w:val="Abstract"/>
            <w:tag w:val="abstract"/>
            <w:id w:val="-635871867"/>
            <w:placeholder>
              <w:docPart w:val="029683F0B3E6BD4AA016B01B72AE5712"/>
            </w:placeholder>
          </w:sdtPr>
          <w:sdtContent>
            <w:tc>
              <w:tcPr>
                <w:tcW w:w="9016" w:type="dxa"/>
                <w:tcMar>
                  <w:top w:w="113" w:type="dxa"/>
                  <w:bottom w:w="113" w:type="dxa"/>
                </w:tcMar>
              </w:tcPr>
              <w:p w14:paraId="5099F277" w14:textId="77777777" w:rsidR="00E85A05" w:rsidRPr="00405015" w:rsidRDefault="00405015" w:rsidP="00405015">
                <w:pPr>
                  <w:widowControl w:val="0"/>
                  <w:autoSpaceDE w:val="0"/>
                  <w:autoSpaceDN w:val="0"/>
                  <w:adjustRightInd w:val="0"/>
                  <w:rPr>
                    <w:rFonts w:ascii="Calibri" w:hAnsi="Calibri"/>
                    <w:iCs/>
                  </w:rPr>
                </w:pPr>
                <w:r w:rsidRPr="00405015">
                  <w:rPr>
                    <w:rFonts w:ascii="Calibri" w:hAnsi="Calibri"/>
                    <w:iCs/>
                  </w:rPr>
                  <w:t xml:space="preserve">The term </w:t>
                </w:r>
                <w:proofErr w:type="spellStart"/>
                <w:r w:rsidRPr="00405015">
                  <w:rPr>
                    <w:rFonts w:ascii="Calibri" w:hAnsi="Calibri"/>
                    <w:iCs/>
                  </w:rPr>
                  <w:t>Yōga</w:t>
                </w:r>
                <w:proofErr w:type="spellEnd"/>
                <w:r w:rsidRPr="00405015">
                  <w:rPr>
                    <w:rFonts w:ascii="Calibri" w:hAnsi="Calibri"/>
                    <w:iCs/>
                  </w:rPr>
                  <w:t xml:space="preserve"> </w:t>
                </w:r>
                <w:r w:rsidRPr="00405015">
                  <w:rPr>
                    <w:rFonts w:ascii="Calibri" w:hAnsi="Calibri"/>
                  </w:rPr>
                  <w:t xml:space="preserve">is used in Japan to refer to Western-style art. </w:t>
                </w:r>
                <w:r w:rsidRPr="00405015">
                  <w:rPr>
                    <w:rFonts w:ascii="Calibri" w:hAnsi="Calibri"/>
                    <w:iCs/>
                  </w:rPr>
                  <w:t xml:space="preserve">It </w:t>
                </w:r>
                <w:r w:rsidRPr="00405015">
                  <w:rPr>
                    <w:rFonts w:ascii="Calibri" w:hAnsi="Calibri"/>
                  </w:rPr>
                  <w:t xml:space="preserve">is often used to specifically denote oil paintings but more widely can refer to a range of imported methods, such as </w:t>
                </w:r>
                <w:proofErr w:type="spellStart"/>
                <w:r w:rsidRPr="00405015">
                  <w:rPr>
                    <w:rFonts w:ascii="Calibri" w:hAnsi="Calibri"/>
                  </w:rPr>
                  <w:t>watercolors</w:t>
                </w:r>
                <w:proofErr w:type="spellEnd"/>
                <w:r w:rsidRPr="00405015">
                  <w:rPr>
                    <w:rFonts w:ascii="Calibri" w:hAnsi="Calibri"/>
                  </w:rPr>
                  <w:t xml:space="preserve">, pencil drawing, etching and lithography. It is this concern with materials that has traditionally distinguished </w:t>
                </w:r>
                <w:proofErr w:type="spellStart"/>
                <w:r w:rsidRPr="00405015">
                  <w:rPr>
                    <w:rFonts w:ascii="Calibri" w:hAnsi="Calibri"/>
                    <w:iCs/>
                  </w:rPr>
                  <w:t>Yōga</w:t>
                </w:r>
                <w:proofErr w:type="spellEnd"/>
                <w:r w:rsidRPr="00405015">
                  <w:rPr>
                    <w:rFonts w:ascii="Calibri" w:hAnsi="Calibri"/>
                  </w:rPr>
                  <w:t xml:space="preserve"> from Japanese methods of art production, rather than reference to Western pictorial devices such as fixed-point perspective. As a result of missions from Europe arriving in the 16th century, Japan’s earliest forays into </w:t>
                </w:r>
                <w:proofErr w:type="spellStart"/>
                <w:r w:rsidRPr="00405015">
                  <w:rPr>
                    <w:rFonts w:ascii="Calibri" w:hAnsi="Calibri"/>
                    <w:iCs/>
                  </w:rPr>
                  <w:t>Yōga</w:t>
                </w:r>
                <w:proofErr w:type="spellEnd"/>
                <w:r w:rsidRPr="00405015">
                  <w:rPr>
                    <w:rFonts w:ascii="Calibri" w:hAnsi="Calibri"/>
                  </w:rPr>
                  <w:t xml:space="preserve"> were Christian paintings, at least until the religion was outlawed under the Tokugawa </w:t>
                </w:r>
                <w:proofErr w:type="spellStart"/>
                <w:r w:rsidRPr="00405015">
                  <w:rPr>
                    <w:rFonts w:ascii="Calibri" w:hAnsi="Calibri"/>
                  </w:rPr>
                  <w:t>Shogunate</w:t>
                </w:r>
                <w:proofErr w:type="spellEnd"/>
                <w:r w:rsidRPr="00405015">
                  <w:rPr>
                    <w:rFonts w:ascii="Calibri" w:hAnsi="Calibri"/>
                  </w:rPr>
                  <w:t>, which also implemented a policy of national seclusion. But it lifted its ban on foreign books in the early 18</w:t>
                </w:r>
                <w:r w:rsidRPr="00405015">
                  <w:rPr>
                    <w:rFonts w:ascii="Calibri" w:hAnsi="Calibri"/>
                    <w:vertAlign w:val="superscript"/>
                  </w:rPr>
                  <w:t>th</w:t>
                </w:r>
                <w:r w:rsidRPr="00405015">
                  <w:rPr>
                    <w:rFonts w:ascii="Calibri" w:hAnsi="Calibri"/>
                  </w:rPr>
                  <w:t xml:space="preserve"> century, and a limited number of painters, notably </w:t>
                </w:r>
                <w:proofErr w:type="spellStart"/>
                <w:r w:rsidRPr="00405015">
                  <w:rPr>
                    <w:rFonts w:ascii="Calibri" w:hAnsi="Calibri"/>
                  </w:rPr>
                  <w:t>Satake</w:t>
                </w:r>
                <w:proofErr w:type="spellEnd"/>
                <w:r w:rsidRPr="00405015">
                  <w:rPr>
                    <w:rFonts w:ascii="Calibri" w:hAnsi="Calibri"/>
                  </w:rPr>
                  <w:t xml:space="preserve"> </w:t>
                </w:r>
                <w:proofErr w:type="spellStart"/>
                <w:r w:rsidRPr="00405015">
                  <w:rPr>
                    <w:rFonts w:ascii="Calibri" w:hAnsi="Calibri"/>
                  </w:rPr>
                  <w:t>Shozan</w:t>
                </w:r>
                <w:proofErr w:type="spellEnd"/>
                <w:r w:rsidRPr="00405015">
                  <w:rPr>
                    <w:rFonts w:ascii="Calibri" w:hAnsi="Calibri"/>
                  </w:rPr>
                  <w:t xml:space="preserve">, </w:t>
                </w:r>
                <w:proofErr w:type="spellStart"/>
                <w:r w:rsidRPr="00405015">
                  <w:rPr>
                    <w:rFonts w:ascii="Calibri" w:hAnsi="Calibri"/>
                  </w:rPr>
                  <w:t>Hiraga</w:t>
                </w:r>
                <w:proofErr w:type="spellEnd"/>
                <w:r w:rsidRPr="00405015">
                  <w:rPr>
                    <w:rFonts w:ascii="Calibri" w:hAnsi="Calibri"/>
                  </w:rPr>
                  <w:t xml:space="preserve"> </w:t>
                </w:r>
                <w:proofErr w:type="spellStart"/>
                <w:r w:rsidRPr="00405015">
                  <w:rPr>
                    <w:rFonts w:ascii="Calibri" w:hAnsi="Calibri"/>
                  </w:rPr>
                  <w:t>Gennai</w:t>
                </w:r>
                <w:proofErr w:type="spellEnd"/>
                <w:r w:rsidRPr="00405015">
                  <w:rPr>
                    <w:rFonts w:ascii="Calibri" w:hAnsi="Calibri"/>
                  </w:rPr>
                  <w:t xml:space="preserve"> and </w:t>
                </w:r>
                <w:proofErr w:type="spellStart"/>
                <w:r w:rsidRPr="00405015">
                  <w:rPr>
                    <w:rFonts w:ascii="Calibri" w:hAnsi="Calibri"/>
                    <w:iCs/>
                  </w:rPr>
                  <w:t>Shiba</w:t>
                </w:r>
                <w:proofErr w:type="spellEnd"/>
                <w:r w:rsidRPr="00405015">
                  <w:rPr>
                    <w:rFonts w:ascii="Calibri" w:hAnsi="Calibri"/>
                    <w:iCs/>
                  </w:rPr>
                  <w:t xml:space="preserve"> </w:t>
                </w:r>
                <w:proofErr w:type="spellStart"/>
                <w:r w:rsidRPr="00405015">
                  <w:rPr>
                    <w:rFonts w:ascii="Calibri" w:hAnsi="Calibri"/>
                    <w:iCs/>
                  </w:rPr>
                  <w:t>Kōkan</w:t>
                </w:r>
                <w:proofErr w:type="spellEnd"/>
                <w:r w:rsidRPr="00405015">
                  <w:rPr>
                    <w:rFonts w:ascii="Calibri" w:hAnsi="Calibri"/>
                  </w:rPr>
                  <w:t xml:space="preserve">, turned their hand to oil painting. But the category of </w:t>
                </w:r>
                <w:proofErr w:type="spellStart"/>
                <w:r w:rsidRPr="00405015">
                  <w:rPr>
                    <w:rFonts w:ascii="Calibri" w:hAnsi="Calibri"/>
                    <w:iCs/>
                  </w:rPr>
                  <w:t>Yōga</w:t>
                </w:r>
                <w:proofErr w:type="spellEnd"/>
                <w:r w:rsidRPr="00405015">
                  <w:rPr>
                    <w:rFonts w:ascii="Calibri" w:hAnsi="Calibri"/>
                    <w:iCs/>
                  </w:rPr>
                  <w:t xml:space="preserve"> was not established until the after the full-scale opening of Japan to the outside world in the mid-19</w:t>
                </w:r>
                <w:r w:rsidRPr="00405015">
                  <w:rPr>
                    <w:rFonts w:ascii="Calibri" w:hAnsi="Calibri"/>
                    <w:iCs/>
                    <w:vertAlign w:val="superscript"/>
                  </w:rPr>
                  <w:t>th</w:t>
                </w:r>
                <w:r w:rsidRPr="00405015">
                  <w:rPr>
                    <w:rFonts w:ascii="Calibri" w:hAnsi="Calibri"/>
                    <w:iCs/>
                  </w:rPr>
                  <w:t xml:space="preserve"> century. In 1856</w:t>
                </w:r>
                <w:r w:rsidRPr="00405015">
                  <w:rPr>
                    <w:rFonts w:ascii="Calibri" w:hAnsi="Calibri"/>
                    <w:iCs/>
                    <w:lang w:eastAsia="ja-JP"/>
                  </w:rPr>
                  <w:t xml:space="preserve"> </w:t>
                </w:r>
                <w:r w:rsidRPr="00405015">
                  <w:rPr>
                    <w:rFonts w:ascii="Calibri" w:hAnsi="Calibri"/>
                    <w:iCs/>
                  </w:rPr>
                  <w:t xml:space="preserve">the Shogun founded a bureau for research into Western studies, including art (the </w:t>
                </w:r>
                <w:proofErr w:type="spellStart"/>
                <w:r w:rsidRPr="00405015">
                  <w:rPr>
                    <w:rFonts w:ascii="Calibri" w:hAnsi="Calibri"/>
                    <w:iCs/>
                  </w:rPr>
                  <w:t>Bansho</w:t>
                </w:r>
                <w:proofErr w:type="spellEnd"/>
                <w:r w:rsidRPr="00405015">
                  <w:rPr>
                    <w:rFonts w:ascii="Calibri" w:hAnsi="Calibri"/>
                    <w:iCs/>
                  </w:rPr>
                  <w:t xml:space="preserve"> </w:t>
                </w:r>
                <w:proofErr w:type="spellStart"/>
                <w:r w:rsidRPr="00405015">
                  <w:rPr>
                    <w:rFonts w:ascii="Calibri" w:hAnsi="Calibri"/>
                    <w:iCs/>
                  </w:rPr>
                  <w:t>Shirabesho</w:t>
                </w:r>
                <w:proofErr w:type="spellEnd"/>
                <w:r w:rsidRPr="00405015">
                  <w:rPr>
                    <w:rFonts w:ascii="Calibri" w:hAnsi="Calibri"/>
                    <w:iCs/>
                  </w:rPr>
                  <w:t xml:space="preserve">). One of its students, Takahashi Yuichi (1828-1894), later became a pioneer of </w:t>
                </w:r>
                <w:proofErr w:type="spellStart"/>
                <w:r w:rsidRPr="00405015">
                  <w:rPr>
                    <w:rFonts w:ascii="Calibri" w:hAnsi="Calibri"/>
                    <w:iCs/>
                  </w:rPr>
                  <w:t>Yōga</w:t>
                </w:r>
                <w:proofErr w:type="spellEnd"/>
                <w:r w:rsidRPr="00405015">
                  <w:rPr>
                    <w:rFonts w:ascii="Calibri" w:hAnsi="Calibri"/>
                    <w:iCs/>
                  </w:rPr>
                  <w:t xml:space="preserve"> (see image: </w:t>
                </w:r>
                <w:r w:rsidRPr="00405015">
                  <w:rPr>
                    <w:rFonts w:ascii="Calibri" w:hAnsi="Calibri"/>
                    <w:i/>
                    <w:iCs/>
                  </w:rPr>
                  <w:t xml:space="preserve">Salmon </w:t>
                </w:r>
                <w:r w:rsidRPr="00405015">
                  <w:rPr>
                    <w:rFonts w:ascii="Calibri" w:hAnsi="Calibri"/>
                    <w:iCs/>
                  </w:rPr>
                  <w:t xml:space="preserve">of 1877). </w:t>
                </w:r>
              </w:p>
            </w:tc>
          </w:sdtContent>
        </w:sdt>
      </w:tr>
      <w:tr w:rsidR="003F0D73" w14:paraId="60F21275" w14:textId="77777777" w:rsidTr="003F0D73">
        <w:sdt>
          <w:sdtPr>
            <w:rPr>
              <w:rFonts w:ascii="Calibri" w:hAnsi="Calibri"/>
            </w:rPr>
            <w:alias w:val="Article text"/>
            <w:tag w:val="articleText"/>
            <w:id w:val="634067588"/>
            <w:placeholder>
              <w:docPart w:val="452B8241C8406B47BBEDAE0B5922F718"/>
            </w:placeholder>
          </w:sdtPr>
          <w:sdtContent>
            <w:tc>
              <w:tcPr>
                <w:tcW w:w="9016" w:type="dxa"/>
                <w:tcMar>
                  <w:top w:w="113" w:type="dxa"/>
                  <w:bottom w:w="113" w:type="dxa"/>
                </w:tcMar>
              </w:tcPr>
              <w:p w14:paraId="023C5344" w14:textId="77777777" w:rsidR="00405015" w:rsidRDefault="00405015" w:rsidP="00405015">
                <w:pPr>
                  <w:widowControl w:val="0"/>
                  <w:autoSpaceDE w:val="0"/>
                  <w:autoSpaceDN w:val="0"/>
                  <w:adjustRightInd w:val="0"/>
                  <w:rPr>
                    <w:rFonts w:ascii="Calibri" w:hAnsi="Calibri"/>
                    <w:iCs/>
                  </w:rPr>
                </w:pPr>
                <w:r w:rsidRPr="00405015">
                  <w:rPr>
                    <w:rFonts w:ascii="Calibri" w:hAnsi="Calibri"/>
                    <w:iCs/>
                  </w:rPr>
                  <w:t xml:space="preserve">The term </w:t>
                </w:r>
                <w:proofErr w:type="spellStart"/>
                <w:r w:rsidRPr="00405015">
                  <w:rPr>
                    <w:rFonts w:ascii="Calibri" w:hAnsi="Calibri"/>
                    <w:iCs/>
                  </w:rPr>
                  <w:t>Yōga</w:t>
                </w:r>
                <w:proofErr w:type="spellEnd"/>
                <w:r w:rsidRPr="00405015">
                  <w:rPr>
                    <w:rFonts w:ascii="Calibri" w:hAnsi="Calibri"/>
                    <w:iCs/>
                  </w:rPr>
                  <w:t xml:space="preserve"> </w:t>
                </w:r>
                <w:r w:rsidRPr="00405015">
                  <w:rPr>
                    <w:rFonts w:ascii="Calibri" w:hAnsi="Calibri"/>
                  </w:rPr>
                  <w:t xml:space="preserve">is used in Japan to refer to Western-style art. </w:t>
                </w:r>
                <w:r w:rsidRPr="00405015">
                  <w:rPr>
                    <w:rFonts w:ascii="Calibri" w:hAnsi="Calibri"/>
                    <w:iCs/>
                  </w:rPr>
                  <w:t xml:space="preserve">It </w:t>
                </w:r>
                <w:r w:rsidRPr="00405015">
                  <w:rPr>
                    <w:rFonts w:ascii="Calibri" w:hAnsi="Calibri"/>
                  </w:rPr>
                  <w:t xml:space="preserve">is often used to specifically denote oil paintings but more widely can refer to a range of imported methods, such as </w:t>
                </w:r>
                <w:proofErr w:type="spellStart"/>
                <w:r w:rsidRPr="00405015">
                  <w:rPr>
                    <w:rFonts w:ascii="Calibri" w:hAnsi="Calibri"/>
                  </w:rPr>
                  <w:t>watercolors</w:t>
                </w:r>
                <w:proofErr w:type="spellEnd"/>
                <w:r w:rsidRPr="00405015">
                  <w:rPr>
                    <w:rFonts w:ascii="Calibri" w:hAnsi="Calibri"/>
                  </w:rPr>
                  <w:t xml:space="preserve">, pencil drawing, etching and lithography. It is this concern with materials that has traditionally distinguished </w:t>
                </w:r>
                <w:proofErr w:type="spellStart"/>
                <w:r w:rsidRPr="00405015">
                  <w:rPr>
                    <w:rFonts w:ascii="Calibri" w:hAnsi="Calibri"/>
                    <w:iCs/>
                  </w:rPr>
                  <w:t>Yōga</w:t>
                </w:r>
                <w:proofErr w:type="spellEnd"/>
                <w:r w:rsidRPr="00405015">
                  <w:rPr>
                    <w:rFonts w:ascii="Calibri" w:hAnsi="Calibri"/>
                  </w:rPr>
                  <w:t xml:space="preserve"> from Japanese methods of art production, rather than reference to Western pictorial devices such as fixed-point perspective. As a result of missions from Europe arriving in the 16th century, Japan’s earliest forays into </w:t>
                </w:r>
                <w:proofErr w:type="spellStart"/>
                <w:r w:rsidRPr="00405015">
                  <w:rPr>
                    <w:rFonts w:ascii="Calibri" w:hAnsi="Calibri"/>
                    <w:iCs/>
                  </w:rPr>
                  <w:t>Yōga</w:t>
                </w:r>
                <w:proofErr w:type="spellEnd"/>
                <w:r w:rsidRPr="00405015">
                  <w:rPr>
                    <w:rFonts w:ascii="Calibri" w:hAnsi="Calibri"/>
                  </w:rPr>
                  <w:t xml:space="preserve"> were Christian paintings, at least until the religion was outlawed under the Tokugawa </w:t>
                </w:r>
                <w:proofErr w:type="spellStart"/>
                <w:r w:rsidRPr="00405015">
                  <w:rPr>
                    <w:rFonts w:ascii="Calibri" w:hAnsi="Calibri"/>
                  </w:rPr>
                  <w:t>Shogunate</w:t>
                </w:r>
                <w:proofErr w:type="spellEnd"/>
                <w:r w:rsidRPr="00405015">
                  <w:rPr>
                    <w:rFonts w:ascii="Calibri" w:hAnsi="Calibri"/>
                  </w:rPr>
                  <w:t>, which also implemented a policy of national seclusion. But it lifted its ban on foreign books in the early 18</w:t>
                </w:r>
                <w:r w:rsidRPr="00405015">
                  <w:rPr>
                    <w:rFonts w:ascii="Calibri" w:hAnsi="Calibri"/>
                    <w:vertAlign w:val="superscript"/>
                  </w:rPr>
                  <w:t>th</w:t>
                </w:r>
                <w:r w:rsidRPr="00405015">
                  <w:rPr>
                    <w:rFonts w:ascii="Calibri" w:hAnsi="Calibri"/>
                  </w:rPr>
                  <w:t xml:space="preserve"> century, and a limited number of painters, notably </w:t>
                </w:r>
                <w:proofErr w:type="spellStart"/>
                <w:r w:rsidRPr="00405015">
                  <w:rPr>
                    <w:rFonts w:ascii="Calibri" w:hAnsi="Calibri"/>
                  </w:rPr>
                  <w:t>Satake</w:t>
                </w:r>
                <w:proofErr w:type="spellEnd"/>
                <w:r w:rsidRPr="00405015">
                  <w:rPr>
                    <w:rFonts w:ascii="Calibri" w:hAnsi="Calibri"/>
                  </w:rPr>
                  <w:t xml:space="preserve"> </w:t>
                </w:r>
                <w:proofErr w:type="spellStart"/>
                <w:r w:rsidRPr="00405015">
                  <w:rPr>
                    <w:rFonts w:ascii="Calibri" w:hAnsi="Calibri"/>
                  </w:rPr>
                  <w:t>Shozan</w:t>
                </w:r>
                <w:proofErr w:type="spellEnd"/>
                <w:r w:rsidRPr="00405015">
                  <w:rPr>
                    <w:rFonts w:ascii="Calibri" w:hAnsi="Calibri"/>
                  </w:rPr>
                  <w:t xml:space="preserve">, </w:t>
                </w:r>
                <w:proofErr w:type="spellStart"/>
                <w:r w:rsidRPr="00405015">
                  <w:rPr>
                    <w:rFonts w:ascii="Calibri" w:hAnsi="Calibri"/>
                  </w:rPr>
                  <w:t>Hiraga</w:t>
                </w:r>
                <w:proofErr w:type="spellEnd"/>
                <w:r w:rsidRPr="00405015">
                  <w:rPr>
                    <w:rFonts w:ascii="Calibri" w:hAnsi="Calibri"/>
                  </w:rPr>
                  <w:t xml:space="preserve"> </w:t>
                </w:r>
                <w:proofErr w:type="spellStart"/>
                <w:r w:rsidRPr="00405015">
                  <w:rPr>
                    <w:rFonts w:ascii="Calibri" w:hAnsi="Calibri"/>
                  </w:rPr>
                  <w:t>Gennai</w:t>
                </w:r>
                <w:proofErr w:type="spellEnd"/>
                <w:r w:rsidRPr="00405015">
                  <w:rPr>
                    <w:rFonts w:ascii="Calibri" w:hAnsi="Calibri"/>
                  </w:rPr>
                  <w:t xml:space="preserve"> and </w:t>
                </w:r>
                <w:proofErr w:type="spellStart"/>
                <w:r w:rsidRPr="00405015">
                  <w:rPr>
                    <w:rFonts w:ascii="Calibri" w:hAnsi="Calibri"/>
                    <w:iCs/>
                  </w:rPr>
                  <w:t>Shiba</w:t>
                </w:r>
                <w:proofErr w:type="spellEnd"/>
                <w:r w:rsidRPr="00405015">
                  <w:rPr>
                    <w:rFonts w:ascii="Calibri" w:hAnsi="Calibri"/>
                    <w:iCs/>
                  </w:rPr>
                  <w:t xml:space="preserve"> </w:t>
                </w:r>
                <w:proofErr w:type="spellStart"/>
                <w:r w:rsidRPr="00405015">
                  <w:rPr>
                    <w:rFonts w:ascii="Calibri" w:hAnsi="Calibri"/>
                    <w:iCs/>
                  </w:rPr>
                  <w:t>Kōkan</w:t>
                </w:r>
                <w:proofErr w:type="spellEnd"/>
                <w:r w:rsidRPr="00405015">
                  <w:rPr>
                    <w:rFonts w:ascii="Calibri" w:hAnsi="Calibri"/>
                  </w:rPr>
                  <w:t xml:space="preserve">, turned their hand to oil painting. But the category of </w:t>
                </w:r>
                <w:proofErr w:type="spellStart"/>
                <w:r w:rsidRPr="00405015">
                  <w:rPr>
                    <w:rFonts w:ascii="Calibri" w:hAnsi="Calibri"/>
                    <w:iCs/>
                  </w:rPr>
                  <w:t>Yōga</w:t>
                </w:r>
                <w:proofErr w:type="spellEnd"/>
                <w:r w:rsidRPr="00405015">
                  <w:rPr>
                    <w:rFonts w:ascii="Calibri" w:hAnsi="Calibri"/>
                    <w:iCs/>
                  </w:rPr>
                  <w:t xml:space="preserve"> was not established until the after the full-scale opening of Japan to the outside world in the mid-19</w:t>
                </w:r>
                <w:r w:rsidRPr="00405015">
                  <w:rPr>
                    <w:rFonts w:ascii="Calibri" w:hAnsi="Calibri"/>
                    <w:iCs/>
                    <w:vertAlign w:val="superscript"/>
                  </w:rPr>
                  <w:t>th</w:t>
                </w:r>
                <w:r w:rsidRPr="00405015">
                  <w:rPr>
                    <w:rFonts w:ascii="Calibri" w:hAnsi="Calibri"/>
                    <w:iCs/>
                  </w:rPr>
                  <w:t xml:space="preserve"> century. In 1856</w:t>
                </w:r>
                <w:r w:rsidRPr="00405015">
                  <w:rPr>
                    <w:rFonts w:ascii="Calibri" w:hAnsi="Calibri"/>
                    <w:iCs/>
                    <w:lang w:eastAsia="ja-JP"/>
                  </w:rPr>
                  <w:t xml:space="preserve"> </w:t>
                </w:r>
                <w:r w:rsidRPr="00405015">
                  <w:rPr>
                    <w:rFonts w:ascii="Calibri" w:hAnsi="Calibri"/>
                    <w:iCs/>
                  </w:rPr>
                  <w:t xml:space="preserve">the Shogun founded a bureau for research into Western studies, including art (the </w:t>
                </w:r>
                <w:proofErr w:type="spellStart"/>
                <w:r w:rsidRPr="00405015">
                  <w:rPr>
                    <w:rFonts w:ascii="Calibri" w:hAnsi="Calibri"/>
                    <w:iCs/>
                  </w:rPr>
                  <w:t>Bansho</w:t>
                </w:r>
                <w:proofErr w:type="spellEnd"/>
                <w:r w:rsidRPr="00405015">
                  <w:rPr>
                    <w:rFonts w:ascii="Calibri" w:hAnsi="Calibri"/>
                    <w:iCs/>
                  </w:rPr>
                  <w:t xml:space="preserve"> </w:t>
                </w:r>
                <w:proofErr w:type="spellStart"/>
                <w:r w:rsidRPr="00405015">
                  <w:rPr>
                    <w:rFonts w:ascii="Calibri" w:hAnsi="Calibri"/>
                    <w:iCs/>
                  </w:rPr>
                  <w:t>Shirabesho</w:t>
                </w:r>
                <w:proofErr w:type="spellEnd"/>
                <w:r w:rsidRPr="00405015">
                  <w:rPr>
                    <w:rFonts w:ascii="Calibri" w:hAnsi="Calibri"/>
                    <w:iCs/>
                  </w:rPr>
                  <w:t xml:space="preserve">). One of its students, Takahashi Yuichi (1828-1894), later became a pioneer of </w:t>
                </w:r>
                <w:proofErr w:type="spellStart"/>
                <w:r w:rsidRPr="00405015">
                  <w:rPr>
                    <w:rFonts w:ascii="Calibri" w:hAnsi="Calibri"/>
                    <w:iCs/>
                  </w:rPr>
                  <w:t>Yōga</w:t>
                </w:r>
                <w:proofErr w:type="spellEnd"/>
                <w:r w:rsidRPr="00405015">
                  <w:rPr>
                    <w:rFonts w:ascii="Calibri" w:hAnsi="Calibri"/>
                    <w:iCs/>
                  </w:rPr>
                  <w:t xml:space="preserve"> (see image: </w:t>
                </w:r>
                <w:r w:rsidRPr="00405015">
                  <w:rPr>
                    <w:rFonts w:ascii="Calibri" w:hAnsi="Calibri"/>
                    <w:i/>
                    <w:iCs/>
                  </w:rPr>
                  <w:t xml:space="preserve">Salmon </w:t>
                </w:r>
                <w:r w:rsidRPr="00405015">
                  <w:rPr>
                    <w:rFonts w:ascii="Calibri" w:hAnsi="Calibri"/>
                    <w:iCs/>
                  </w:rPr>
                  <w:t xml:space="preserve">of 1877). </w:t>
                </w:r>
              </w:p>
              <w:p w14:paraId="5F530CFA" w14:textId="77777777" w:rsidR="00405015" w:rsidRPr="00405015" w:rsidRDefault="00405015" w:rsidP="00405015">
                <w:pPr>
                  <w:widowControl w:val="0"/>
                  <w:autoSpaceDE w:val="0"/>
                  <w:autoSpaceDN w:val="0"/>
                  <w:adjustRightInd w:val="0"/>
                  <w:rPr>
                    <w:rFonts w:ascii="Calibri" w:hAnsi="Calibri"/>
                    <w:iCs/>
                  </w:rPr>
                </w:pPr>
              </w:p>
              <w:p w14:paraId="1025B249" w14:textId="77777777" w:rsidR="00405015" w:rsidRDefault="00405015" w:rsidP="00405015">
                <w:pPr>
                  <w:widowControl w:val="0"/>
                  <w:autoSpaceDE w:val="0"/>
                  <w:autoSpaceDN w:val="0"/>
                  <w:adjustRightInd w:val="0"/>
                  <w:rPr>
                    <w:rFonts w:ascii="Calibri" w:hAnsi="Calibri"/>
                  </w:rPr>
                </w:pPr>
                <w:r w:rsidRPr="00405015">
                  <w:rPr>
                    <w:rFonts w:ascii="Calibri" w:hAnsi="Calibri"/>
                    <w:iCs/>
                  </w:rPr>
                  <w:t xml:space="preserve">By this time, the Shogun had been overthrown and the new government of Meiji-era Japan began to pursue modernization, which it initially conflated with Westernization. The government-run </w:t>
                </w:r>
                <w:r w:rsidRPr="00405015">
                  <w:rPr>
                    <w:rFonts w:ascii="Calibri" w:hAnsi="Calibri"/>
                  </w:rPr>
                  <w:t>Technical Art School (</w:t>
                </w:r>
                <w:proofErr w:type="spellStart"/>
                <w:r w:rsidRPr="00405015">
                  <w:rPr>
                    <w:rFonts w:ascii="Calibri" w:hAnsi="Calibri"/>
                  </w:rPr>
                  <w:t>Kobu</w:t>
                </w:r>
                <w:proofErr w:type="spellEnd"/>
                <w:r w:rsidRPr="00405015">
                  <w:rPr>
                    <w:rFonts w:ascii="Calibri" w:hAnsi="Calibri"/>
                  </w:rPr>
                  <w:t xml:space="preserve"> </w:t>
                </w:r>
                <w:proofErr w:type="spellStart"/>
                <w:r w:rsidRPr="00405015">
                  <w:rPr>
                    <w:rFonts w:ascii="Calibri" w:hAnsi="Calibri"/>
                  </w:rPr>
                  <w:t>Bijutsu</w:t>
                </w:r>
                <w:proofErr w:type="spellEnd"/>
                <w:r w:rsidRPr="00405015">
                  <w:rPr>
                    <w:rFonts w:ascii="Calibri" w:hAnsi="Calibri"/>
                  </w:rPr>
                  <w:t xml:space="preserve"> </w:t>
                </w:r>
                <w:proofErr w:type="spellStart"/>
                <w:r w:rsidRPr="00405015">
                  <w:rPr>
                    <w:rFonts w:ascii="Calibri" w:hAnsi="Calibri"/>
                  </w:rPr>
                  <w:t>Gakko</w:t>
                </w:r>
                <w:proofErr w:type="spellEnd"/>
                <w:r w:rsidRPr="00405015">
                  <w:rPr>
                    <w:rFonts w:ascii="Calibri" w:hAnsi="Calibri"/>
                  </w:rPr>
                  <w:t xml:space="preserve">) opened in 1876 with teachers contracted from Italy, notably Antonio </w:t>
                </w:r>
                <w:proofErr w:type="spellStart"/>
                <w:r w:rsidRPr="00405015">
                  <w:rPr>
                    <w:rFonts w:ascii="Calibri" w:hAnsi="Calibri"/>
                  </w:rPr>
                  <w:t>Fontanesi</w:t>
                </w:r>
                <w:proofErr w:type="spellEnd"/>
                <w:r w:rsidRPr="00405015">
                  <w:rPr>
                    <w:rFonts w:ascii="Calibri" w:hAnsi="Calibri"/>
                  </w:rPr>
                  <w:t xml:space="preserve"> (1818 -1882). The emphasis on modelling, chiaroscuro and perspective reflected the desire to modernize Japan and strengthen its industrial base through technical drawing rather than support for culture and aesthetics. Decoration of the increasing number of Western-style public buildings was a further aim, however, and </w:t>
                </w:r>
                <w:proofErr w:type="spellStart"/>
                <w:r w:rsidRPr="00405015">
                  <w:rPr>
                    <w:rFonts w:ascii="Calibri" w:hAnsi="Calibri"/>
                  </w:rPr>
                  <w:t>Fontanesi</w:t>
                </w:r>
                <w:proofErr w:type="spellEnd"/>
                <w:r w:rsidRPr="00405015">
                  <w:rPr>
                    <w:rFonts w:ascii="Calibri" w:hAnsi="Calibri"/>
                  </w:rPr>
                  <w:t xml:space="preserve"> also taught oil painting, </w:t>
                </w:r>
                <w:r w:rsidRPr="00405015">
                  <w:rPr>
                    <w:rFonts w:ascii="Calibri" w:hAnsi="Calibri"/>
                  </w:rPr>
                  <w:lastRenderedPageBreak/>
                  <w:t xml:space="preserve">mainly in the mode of the Barbizon school. </w:t>
                </w:r>
              </w:p>
              <w:p w14:paraId="11354E60" w14:textId="77777777" w:rsidR="00405015" w:rsidRPr="00405015" w:rsidRDefault="00405015" w:rsidP="00405015">
                <w:pPr>
                  <w:widowControl w:val="0"/>
                  <w:autoSpaceDE w:val="0"/>
                  <w:autoSpaceDN w:val="0"/>
                  <w:adjustRightInd w:val="0"/>
                  <w:rPr>
                    <w:rFonts w:ascii="Calibri" w:hAnsi="Calibri"/>
                    <w:iCs/>
                  </w:rPr>
                </w:pPr>
              </w:p>
              <w:p w14:paraId="450C60A9" w14:textId="77777777" w:rsidR="00405015" w:rsidRPr="00405015" w:rsidRDefault="00405015" w:rsidP="00405015">
                <w:pPr>
                  <w:widowControl w:val="0"/>
                  <w:autoSpaceDE w:val="0"/>
                  <w:autoSpaceDN w:val="0"/>
                  <w:adjustRightInd w:val="0"/>
                  <w:rPr>
                    <w:rFonts w:ascii="Calibri" w:hAnsi="Calibri"/>
                    <w:iCs/>
                  </w:rPr>
                </w:pPr>
                <w:r w:rsidRPr="00405015">
                  <w:rPr>
                    <w:rFonts w:ascii="Calibri" w:hAnsi="Calibri"/>
                    <w:iCs/>
                  </w:rPr>
                  <w:t xml:space="preserve">This style informed the work of his students such as </w:t>
                </w:r>
                <w:proofErr w:type="spellStart"/>
                <w:r w:rsidRPr="00405015">
                  <w:rPr>
                    <w:rFonts w:ascii="Calibri" w:hAnsi="Calibri"/>
                    <w:iCs/>
                  </w:rPr>
                  <w:t>Asai</w:t>
                </w:r>
                <w:proofErr w:type="spellEnd"/>
                <w:r w:rsidRPr="00405015">
                  <w:rPr>
                    <w:rFonts w:ascii="Calibri" w:hAnsi="Calibri"/>
                    <w:iCs/>
                  </w:rPr>
                  <w:t xml:space="preserve"> </w:t>
                </w:r>
                <w:proofErr w:type="spellStart"/>
                <w:r w:rsidRPr="00405015">
                  <w:rPr>
                    <w:rFonts w:ascii="Calibri" w:hAnsi="Calibri"/>
                    <w:iCs/>
                  </w:rPr>
                  <w:t>Ch</w:t>
                </w:r>
                <w:r w:rsidRPr="00405015">
                  <w:rPr>
                    <w:rFonts w:ascii="Calibri" w:hAnsi="Calibri"/>
                    <w:bCs/>
                  </w:rPr>
                  <w:t>ū</w:t>
                </w:r>
                <w:proofErr w:type="spellEnd"/>
                <w:r w:rsidRPr="00405015">
                  <w:rPr>
                    <w:rFonts w:ascii="Calibri" w:hAnsi="Calibri"/>
                    <w:bCs/>
                  </w:rPr>
                  <w:t xml:space="preserve"> (1856-1907),</w:t>
                </w:r>
                <w:r w:rsidRPr="00405015">
                  <w:rPr>
                    <w:rFonts w:ascii="Calibri" w:hAnsi="Calibri"/>
                    <w:b/>
                    <w:bCs/>
                  </w:rPr>
                  <w:t xml:space="preserve"> </w:t>
                </w:r>
                <w:r w:rsidRPr="00405015">
                  <w:rPr>
                    <w:rFonts w:ascii="Calibri" w:hAnsi="Calibri"/>
                    <w:bCs/>
                  </w:rPr>
                  <w:t>who,</w:t>
                </w:r>
                <w:r w:rsidRPr="00405015">
                  <w:rPr>
                    <w:rFonts w:ascii="Calibri" w:hAnsi="Calibri"/>
                    <w:b/>
                    <w:bCs/>
                  </w:rPr>
                  <w:t xml:space="preserve"> </w:t>
                </w:r>
                <w:r w:rsidRPr="00405015">
                  <w:rPr>
                    <w:rFonts w:ascii="Calibri" w:hAnsi="Calibri"/>
                    <w:iCs/>
                  </w:rPr>
                  <w:t xml:space="preserve">along with Takahashi Yuichi and others, actively promoted </w:t>
                </w:r>
                <w:proofErr w:type="spellStart"/>
                <w:r w:rsidRPr="00405015">
                  <w:rPr>
                    <w:rFonts w:ascii="Calibri" w:hAnsi="Calibri"/>
                    <w:iCs/>
                  </w:rPr>
                  <w:t>Yōga</w:t>
                </w:r>
                <w:proofErr w:type="spellEnd"/>
                <w:r w:rsidRPr="00405015">
                  <w:rPr>
                    <w:rFonts w:ascii="Calibri" w:hAnsi="Calibri"/>
                    <w:iCs/>
                  </w:rPr>
                  <w:t xml:space="preserve"> (and were later active in the Meiji Fine Arts Society, established 1889). </w:t>
                </w:r>
                <w:r w:rsidRPr="00405015">
                  <w:rPr>
                    <w:rFonts w:ascii="Calibri" w:hAnsi="Calibri"/>
                  </w:rPr>
                  <w:t xml:space="preserve">However, increasingly nationalist sentiment turned against </w:t>
                </w:r>
                <w:proofErr w:type="spellStart"/>
                <w:r w:rsidRPr="00405015">
                  <w:rPr>
                    <w:rFonts w:ascii="Calibri" w:hAnsi="Calibri"/>
                    <w:iCs/>
                  </w:rPr>
                  <w:t>Yōga</w:t>
                </w:r>
                <w:proofErr w:type="spellEnd"/>
                <w:r w:rsidRPr="00405015">
                  <w:rPr>
                    <w:rFonts w:ascii="Calibri" w:hAnsi="Calibri"/>
                    <w:iCs/>
                  </w:rPr>
                  <w:t xml:space="preserve"> in the 1880s as thinkers and artists such as </w:t>
                </w:r>
                <w:proofErr w:type="spellStart"/>
                <w:r w:rsidRPr="00405015">
                  <w:rPr>
                    <w:rFonts w:ascii="Calibri" w:hAnsi="Calibri"/>
                    <w:iCs/>
                  </w:rPr>
                  <w:t>Okakura</w:t>
                </w:r>
                <w:proofErr w:type="spellEnd"/>
                <w:r w:rsidRPr="00405015">
                  <w:rPr>
                    <w:rFonts w:ascii="Calibri" w:hAnsi="Calibri"/>
                    <w:iCs/>
                  </w:rPr>
                  <w:t xml:space="preserve"> </w:t>
                </w:r>
                <w:proofErr w:type="spellStart"/>
                <w:r w:rsidRPr="00405015">
                  <w:rPr>
                    <w:rFonts w:ascii="Calibri" w:hAnsi="Calibri"/>
                    <w:iCs/>
                  </w:rPr>
                  <w:t>Kakuzō</w:t>
                </w:r>
                <w:proofErr w:type="spellEnd"/>
                <w:r w:rsidRPr="00405015">
                  <w:rPr>
                    <w:rFonts w:ascii="Calibri" w:hAnsi="Calibri"/>
                    <w:iCs/>
                  </w:rPr>
                  <w:t xml:space="preserve"> (</w:t>
                </w:r>
                <w:proofErr w:type="spellStart"/>
                <w:r w:rsidRPr="00405015">
                  <w:rPr>
                    <w:rFonts w:ascii="Calibri" w:hAnsi="Calibri"/>
                    <w:iCs/>
                  </w:rPr>
                  <w:t>Okakura</w:t>
                </w:r>
                <w:proofErr w:type="spellEnd"/>
                <w:r w:rsidRPr="00405015">
                  <w:rPr>
                    <w:rFonts w:ascii="Calibri" w:hAnsi="Calibri"/>
                    <w:iCs/>
                  </w:rPr>
                  <w:t xml:space="preserve"> </w:t>
                </w:r>
                <w:proofErr w:type="spellStart"/>
                <w:r w:rsidRPr="00405015">
                  <w:rPr>
                    <w:rFonts w:ascii="Calibri" w:hAnsi="Calibri"/>
                    <w:iCs/>
                  </w:rPr>
                  <w:t>Tenshin</w:t>
                </w:r>
                <w:proofErr w:type="spellEnd"/>
                <w:r w:rsidRPr="00405015">
                  <w:rPr>
                    <w:rFonts w:ascii="Calibri" w:hAnsi="Calibri"/>
                    <w:iCs/>
                  </w:rPr>
                  <w:t>, 1863-1913) promoted a modernized Japanese art style (Nihon-</w:t>
                </w:r>
                <w:proofErr w:type="spellStart"/>
                <w:r w:rsidRPr="00405015">
                  <w:rPr>
                    <w:rFonts w:ascii="Calibri" w:hAnsi="Calibri"/>
                    <w:iCs/>
                  </w:rPr>
                  <w:t>ga</w:t>
                </w:r>
                <w:proofErr w:type="spellEnd"/>
                <w:r w:rsidRPr="00405015">
                  <w:rPr>
                    <w:rFonts w:ascii="Calibri" w:hAnsi="Calibri"/>
                    <w:iCs/>
                  </w:rPr>
                  <w:t xml:space="preserve">) and succeeded in making sure </w:t>
                </w:r>
                <w:proofErr w:type="spellStart"/>
                <w:r w:rsidRPr="00405015">
                  <w:rPr>
                    <w:rFonts w:ascii="Calibri" w:hAnsi="Calibri"/>
                    <w:iCs/>
                  </w:rPr>
                  <w:t>Yōga</w:t>
                </w:r>
                <w:proofErr w:type="spellEnd"/>
                <w:r w:rsidRPr="00405015">
                  <w:rPr>
                    <w:rFonts w:ascii="Calibri" w:hAnsi="Calibri"/>
                    <w:iCs/>
                  </w:rPr>
                  <w:t xml:space="preserve"> was not on the curriculum</w:t>
                </w:r>
                <w:r w:rsidRPr="00405015">
                  <w:rPr>
                    <w:rFonts w:ascii="Calibri" w:hAnsi="Calibri"/>
                  </w:rPr>
                  <w:t xml:space="preserve"> when the government opened </w:t>
                </w:r>
                <w:bookmarkStart w:id="0" w:name="_GoBack"/>
                <w:bookmarkEnd w:id="0"/>
                <w:r w:rsidRPr="00405015">
                  <w:rPr>
                    <w:rFonts w:ascii="Calibri" w:hAnsi="Calibri"/>
                  </w:rPr>
                  <w:t>the Tokyo School of Fine Arts in 1887</w:t>
                </w:r>
                <w:r w:rsidRPr="00405015">
                  <w:rPr>
                    <w:rFonts w:ascii="Calibri" w:hAnsi="Calibri"/>
                    <w:iCs/>
                  </w:rPr>
                  <w:t xml:space="preserve">. </w:t>
                </w:r>
              </w:p>
              <w:p w14:paraId="06E51E8C" w14:textId="77777777" w:rsidR="00405015" w:rsidRPr="00405015" w:rsidRDefault="00405015" w:rsidP="00C72357">
                <w:pPr>
                  <w:widowControl w:val="0"/>
                  <w:autoSpaceDE w:val="0"/>
                  <w:autoSpaceDN w:val="0"/>
                  <w:adjustRightInd w:val="0"/>
                  <w:ind w:firstLine="720"/>
                  <w:rPr>
                    <w:rFonts w:ascii="Calibri" w:hAnsi="Calibri"/>
                    <w:iCs/>
                  </w:rPr>
                </w:pPr>
              </w:p>
              <w:p w14:paraId="1ED18A99" w14:textId="77777777" w:rsidR="00C72357" w:rsidRDefault="00405015" w:rsidP="00C72357">
                <w:pPr>
                  <w:keepNext/>
                </w:pPr>
                <w:r w:rsidRPr="00405015">
                  <w:rPr>
                    <w:rFonts w:ascii="Calibri" w:hAnsi="Calibri"/>
                  </w:rPr>
                  <w:t>File: Salmon.jpg</w:t>
                </w:r>
              </w:p>
              <w:p w14:paraId="67BEC9B9" w14:textId="77777777" w:rsidR="00C72357" w:rsidRDefault="00C72357" w:rsidP="00C72357">
                <w:pPr>
                  <w:pStyle w:val="Caption"/>
                  <w:spacing w:after="0"/>
                </w:pPr>
                <w:r>
                  <w:t xml:space="preserve">Figure </w:t>
                </w:r>
                <w:fldSimple w:instr=" SEQ Figure \* ARABIC ">
                  <w:r>
                    <w:rPr>
                      <w:noProof/>
                    </w:rPr>
                    <w:t>1</w:t>
                  </w:r>
                </w:fldSimple>
                <w:r>
                  <w:t xml:space="preserve"> Takahashi Yuichi, </w:t>
                </w:r>
                <w:r>
                  <w:rPr>
                    <w:i/>
                  </w:rPr>
                  <w:t>Salmon</w:t>
                </w:r>
                <w:r>
                  <w:t xml:space="preserve"> 1877, oil on canvas, Tokyo University of Arts</w:t>
                </w:r>
              </w:p>
              <w:p w14:paraId="1D4DBC9D" w14:textId="77777777" w:rsidR="00C72357" w:rsidRPr="00C72357" w:rsidRDefault="00C72357" w:rsidP="00C72357">
                <w:pPr>
                  <w:rPr>
                    <w:rFonts w:ascii="Calibri" w:eastAsia="Times New Roman" w:hAnsi="Calibri" w:cs="Times New Roman"/>
                    <w:sz w:val="20"/>
                    <w:szCs w:val="20"/>
                    <w:lang w:val="en-CA"/>
                  </w:rPr>
                </w:pPr>
                <w:r w:rsidRPr="00C72357">
                  <w:rPr>
                    <w:rFonts w:ascii="Calibri" w:hAnsi="Calibri"/>
                  </w:rPr>
                  <w:t>Source:</w:t>
                </w:r>
                <w:r w:rsidRPr="00C72357">
                  <w:rPr>
                    <w:rFonts w:ascii="Calibri" w:eastAsia="Times New Roman" w:hAnsi="Calibri" w:cs="Times New Roman"/>
                    <w:color w:val="252525"/>
                    <w:sz w:val="21"/>
                    <w:szCs w:val="21"/>
                    <w:shd w:val="clear" w:color="auto" w:fill="FFFFFF"/>
                    <w:lang w:val="en-CA"/>
                  </w:rPr>
                  <w:t xml:space="preserve"> Tokyo University of the Arts, National Important Cultural Property</w:t>
                </w:r>
              </w:p>
              <w:p w14:paraId="4A4996EB" w14:textId="77777777" w:rsidR="00405015" w:rsidRPr="00C72357" w:rsidRDefault="00405015" w:rsidP="00405015">
                <w:pPr>
                  <w:rPr>
                    <w:rFonts w:ascii="Calibri" w:hAnsi="Calibri"/>
                  </w:rPr>
                </w:pPr>
              </w:p>
              <w:p w14:paraId="042FA4F1" w14:textId="77777777" w:rsidR="00405015" w:rsidRPr="00405015" w:rsidRDefault="00405015" w:rsidP="00405015">
                <w:pPr>
                  <w:widowControl w:val="0"/>
                  <w:autoSpaceDE w:val="0"/>
                  <w:autoSpaceDN w:val="0"/>
                  <w:adjustRightInd w:val="0"/>
                  <w:rPr>
                    <w:rFonts w:ascii="Calibri" w:hAnsi="Calibri"/>
                    <w:iCs/>
                  </w:rPr>
                </w:pPr>
                <w:r w:rsidRPr="00405015">
                  <w:rPr>
                    <w:rFonts w:ascii="Calibri" w:hAnsi="Calibri"/>
                    <w:iCs/>
                  </w:rPr>
                  <w:t xml:space="preserve">Japan’s ambivalent attitude is illustrated in the reverse course that saw Kuroda Seiki (1866-1924) sworn in as director of the school’s new Department of Western Art in 1896.  The new head brought in teachers of the </w:t>
                </w:r>
                <w:proofErr w:type="spellStart"/>
                <w:r w:rsidRPr="00405015">
                  <w:rPr>
                    <w:rFonts w:ascii="Calibri" w:hAnsi="Calibri"/>
                    <w:iCs/>
                  </w:rPr>
                  <w:t>caliber</w:t>
                </w:r>
                <w:proofErr w:type="spellEnd"/>
                <w:r w:rsidRPr="00405015">
                  <w:rPr>
                    <w:rFonts w:ascii="Calibri" w:hAnsi="Calibri"/>
                    <w:iCs/>
                  </w:rPr>
                  <w:t xml:space="preserve"> of </w:t>
                </w:r>
                <w:proofErr w:type="spellStart"/>
                <w:r w:rsidRPr="00405015">
                  <w:rPr>
                    <w:rFonts w:ascii="Calibri" w:hAnsi="Calibri"/>
                    <w:iCs/>
                  </w:rPr>
                  <w:t>Fujishima</w:t>
                </w:r>
                <w:proofErr w:type="spellEnd"/>
                <w:r w:rsidRPr="00405015">
                  <w:rPr>
                    <w:rFonts w:ascii="Calibri" w:hAnsi="Calibri"/>
                    <w:iCs/>
                  </w:rPr>
                  <w:t xml:space="preserve"> </w:t>
                </w:r>
                <w:proofErr w:type="spellStart"/>
                <w:r w:rsidRPr="00405015">
                  <w:rPr>
                    <w:rFonts w:ascii="Calibri" w:hAnsi="Calibri"/>
                    <w:iCs/>
                  </w:rPr>
                  <w:t>Takeji</w:t>
                </w:r>
                <w:proofErr w:type="spellEnd"/>
                <w:r w:rsidRPr="00405015">
                  <w:rPr>
                    <w:rFonts w:ascii="Calibri" w:hAnsi="Calibri"/>
                    <w:iCs/>
                  </w:rPr>
                  <w:t xml:space="preserve"> (1867-1943) and firmly re-established </w:t>
                </w:r>
                <w:proofErr w:type="spellStart"/>
                <w:r w:rsidRPr="00405015">
                  <w:rPr>
                    <w:rFonts w:ascii="Calibri" w:hAnsi="Calibri"/>
                    <w:iCs/>
                  </w:rPr>
                  <w:t>Yōga</w:t>
                </w:r>
                <w:proofErr w:type="spellEnd"/>
                <w:r w:rsidRPr="00405015">
                  <w:rPr>
                    <w:rFonts w:ascii="Calibri" w:hAnsi="Calibri"/>
                    <w:iCs/>
                  </w:rPr>
                  <w:t xml:space="preserve">, alongside </w:t>
                </w:r>
                <w:proofErr w:type="spellStart"/>
                <w:r w:rsidRPr="00405015">
                  <w:rPr>
                    <w:rFonts w:ascii="Calibri" w:hAnsi="Calibri"/>
                    <w:iCs/>
                  </w:rPr>
                  <w:t>Nihonga</w:t>
                </w:r>
                <w:proofErr w:type="spellEnd"/>
                <w:r w:rsidRPr="00405015">
                  <w:rPr>
                    <w:rFonts w:ascii="Calibri" w:hAnsi="Calibri"/>
                    <w:iCs/>
                  </w:rPr>
                  <w:t xml:space="preserve"> and sculpture, as one pillar of art education. </w:t>
                </w:r>
              </w:p>
              <w:p w14:paraId="32D776C9" w14:textId="77777777" w:rsidR="00405015" w:rsidRDefault="00405015" w:rsidP="00405015">
                <w:pPr>
                  <w:widowControl w:val="0"/>
                  <w:autoSpaceDE w:val="0"/>
                  <w:autoSpaceDN w:val="0"/>
                  <w:adjustRightInd w:val="0"/>
                  <w:rPr>
                    <w:rFonts w:ascii="Calibri" w:hAnsi="Calibri"/>
                    <w:iCs/>
                  </w:rPr>
                </w:pPr>
              </w:p>
              <w:p w14:paraId="0EF4D091" w14:textId="77777777" w:rsidR="003F0D73" w:rsidRPr="00405015" w:rsidRDefault="00405015" w:rsidP="00405015">
                <w:pPr>
                  <w:widowControl w:val="0"/>
                  <w:autoSpaceDE w:val="0"/>
                  <w:autoSpaceDN w:val="0"/>
                  <w:adjustRightInd w:val="0"/>
                  <w:rPr>
                    <w:rFonts w:ascii="Calibri" w:hAnsi="Calibri"/>
                    <w:iCs/>
                  </w:rPr>
                </w:pPr>
                <w:r w:rsidRPr="00405015">
                  <w:rPr>
                    <w:rFonts w:ascii="Calibri" w:hAnsi="Calibri"/>
                    <w:iCs/>
                  </w:rPr>
                  <w:t xml:space="preserve">Kuroda had been in France through most of the 1880s studying under </w:t>
                </w:r>
                <w:proofErr w:type="spellStart"/>
                <w:r w:rsidRPr="00405015">
                  <w:rPr>
                    <w:rFonts w:ascii="Calibri" w:hAnsi="Calibri"/>
                  </w:rPr>
                  <w:t>Raphaël</w:t>
                </w:r>
                <w:proofErr w:type="spellEnd"/>
                <w:r w:rsidRPr="00405015">
                  <w:rPr>
                    <w:rFonts w:ascii="Calibri" w:hAnsi="Calibri"/>
                  </w:rPr>
                  <w:t xml:space="preserve"> </w:t>
                </w:r>
                <w:r w:rsidRPr="00405015">
                  <w:rPr>
                    <w:rFonts w:ascii="Calibri" w:hAnsi="Calibri"/>
                    <w:iCs/>
                  </w:rPr>
                  <w:t xml:space="preserve">Collin (1850-1916) and used his teacher’s Impressionist-tinged academic style as the template for his own work. This superseded the style of the Society to become the official face of </w:t>
                </w:r>
                <w:proofErr w:type="spellStart"/>
                <w:r w:rsidRPr="00405015">
                  <w:rPr>
                    <w:rFonts w:ascii="Calibri" w:hAnsi="Calibri"/>
                    <w:iCs/>
                  </w:rPr>
                  <w:t>Yōga</w:t>
                </w:r>
                <w:proofErr w:type="spellEnd"/>
                <w:r w:rsidRPr="00405015">
                  <w:rPr>
                    <w:rFonts w:ascii="Calibri" w:hAnsi="Calibri"/>
                    <w:iCs/>
                  </w:rPr>
                  <w:t xml:space="preserve">. It held fast until met by resistance, in the 1910s, by a new generation of artists under the sway of post-Impressionism, and, in some cases nativist ideas. </w:t>
                </w:r>
              </w:p>
            </w:tc>
          </w:sdtContent>
        </w:sdt>
      </w:tr>
      <w:tr w:rsidR="003235A7" w14:paraId="681CB8D6" w14:textId="77777777" w:rsidTr="003235A7">
        <w:tc>
          <w:tcPr>
            <w:tcW w:w="9016" w:type="dxa"/>
          </w:tcPr>
          <w:p w14:paraId="41BAECCB" w14:textId="77777777" w:rsidR="003235A7" w:rsidRPr="00405015" w:rsidRDefault="003235A7" w:rsidP="00405015">
            <w:pPr>
              <w:rPr>
                <w:rFonts w:ascii="Calibri" w:hAnsi="Calibri"/>
              </w:rPr>
            </w:pPr>
            <w:r w:rsidRPr="00405015">
              <w:rPr>
                <w:rFonts w:ascii="Calibri" w:hAnsi="Calibri"/>
                <w:u w:val="single"/>
              </w:rPr>
              <w:lastRenderedPageBreak/>
              <w:t>Further reading</w:t>
            </w:r>
            <w:r w:rsidRPr="00405015">
              <w:rPr>
                <w:rFonts w:ascii="Calibri" w:hAnsi="Calibri"/>
              </w:rPr>
              <w:t>:</w:t>
            </w:r>
          </w:p>
          <w:sdt>
            <w:sdtPr>
              <w:rPr>
                <w:rFonts w:ascii="Calibri" w:hAnsi="Calibri"/>
              </w:rPr>
              <w:alias w:val="Further reading"/>
              <w:tag w:val="furtherReading"/>
              <w:id w:val="-1516217107"/>
              <w:placeholder>
                <w:docPart w:val="77BCE46A6A011B4385E040AEE8B7DAC0"/>
              </w:placeholder>
            </w:sdtPr>
            <w:sdtContent>
              <w:p w14:paraId="3B1AFCDE" w14:textId="77777777" w:rsidR="00405015" w:rsidRDefault="00405015" w:rsidP="00405015">
                <w:pPr>
                  <w:widowControl w:val="0"/>
                  <w:tabs>
                    <w:tab w:val="left" w:pos="566"/>
                    <w:tab w:val="left" w:pos="1133"/>
                    <w:tab w:val="left" w:pos="1700"/>
                    <w:tab w:val="left" w:pos="2267"/>
                    <w:tab w:val="left" w:pos="2834"/>
                    <w:tab w:val="left" w:pos="3401"/>
                    <w:tab w:val="left" w:pos="3600"/>
                    <w:tab w:val="left" w:pos="4320"/>
                  </w:tabs>
                  <w:autoSpaceDE w:val="0"/>
                  <w:autoSpaceDN w:val="0"/>
                  <w:adjustRightInd w:val="0"/>
                  <w:rPr>
                    <w:rFonts w:ascii="Calibri" w:hAnsi="Calibri"/>
                  </w:rPr>
                </w:pPr>
                <w:sdt>
                  <w:sdtPr>
                    <w:rPr>
                      <w:rFonts w:ascii="Calibri" w:hAnsi="Calibri"/>
                    </w:rPr>
                    <w:id w:val="-39059561"/>
                    <w:citation/>
                  </w:sdtPr>
                  <w:sdtContent>
                    <w:r>
                      <w:rPr>
                        <w:rFonts w:ascii="Calibri" w:hAnsi="Calibri"/>
                      </w:rPr>
                      <w:fldChar w:fldCharType="begin"/>
                    </w:r>
                    <w:r>
                      <w:rPr>
                        <w:rFonts w:ascii="Calibri" w:hAnsi="Calibri"/>
                        <w:color w:val="000000"/>
                        <w:lang w:val="en-US"/>
                      </w:rPr>
                      <w:instrText xml:space="preserve"> CITATION Cla95 \l 1033 </w:instrText>
                    </w:r>
                    <w:r>
                      <w:rPr>
                        <w:rFonts w:ascii="Calibri" w:hAnsi="Calibri"/>
                      </w:rPr>
                      <w:fldChar w:fldCharType="separate"/>
                    </w:r>
                    <w:r>
                      <w:rPr>
                        <w:rFonts w:ascii="Calibri" w:hAnsi="Calibri"/>
                        <w:noProof/>
                        <w:color w:val="000000"/>
                        <w:lang w:val="en-US"/>
                      </w:rPr>
                      <w:t xml:space="preserve"> </w:t>
                    </w:r>
                    <w:r w:rsidRPr="00405015">
                      <w:rPr>
                        <w:rFonts w:ascii="Calibri" w:hAnsi="Calibri"/>
                        <w:noProof/>
                        <w:color w:val="000000"/>
                        <w:lang w:val="en-US"/>
                      </w:rPr>
                      <w:t>(Clark)</w:t>
                    </w:r>
                    <w:r>
                      <w:rPr>
                        <w:rFonts w:ascii="Calibri" w:hAnsi="Calibri"/>
                      </w:rPr>
                      <w:fldChar w:fldCharType="end"/>
                    </w:r>
                  </w:sdtContent>
                </w:sdt>
              </w:p>
              <w:p w14:paraId="15639151" w14:textId="77777777" w:rsidR="00405015" w:rsidRPr="00405015" w:rsidRDefault="00405015" w:rsidP="00405015">
                <w:pPr>
                  <w:widowControl w:val="0"/>
                  <w:tabs>
                    <w:tab w:val="left" w:pos="566"/>
                    <w:tab w:val="left" w:pos="1133"/>
                    <w:tab w:val="left" w:pos="1700"/>
                    <w:tab w:val="left" w:pos="2267"/>
                    <w:tab w:val="left" w:pos="2834"/>
                    <w:tab w:val="left" w:pos="3401"/>
                    <w:tab w:val="left" w:pos="3600"/>
                    <w:tab w:val="left" w:pos="4320"/>
                  </w:tabs>
                  <w:autoSpaceDE w:val="0"/>
                  <w:autoSpaceDN w:val="0"/>
                  <w:adjustRightInd w:val="0"/>
                  <w:rPr>
                    <w:rFonts w:ascii="Calibri" w:hAnsi="Calibri"/>
                    <w:color w:val="000000"/>
                  </w:rPr>
                </w:pPr>
              </w:p>
              <w:p w14:paraId="27CA7A8A" w14:textId="77777777" w:rsidR="00405015" w:rsidRDefault="00405015" w:rsidP="00405015">
                <w:pPr>
                  <w:widowControl w:val="0"/>
                  <w:tabs>
                    <w:tab w:val="left" w:pos="566"/>
                    <w:tab w:val="left" w:pos="1133"/>
                    <w:tab w:val="left" w:pos="1700"/>
                    <w:tab w:val="left" w:pos="2267"/>
                    <w:tab w:val="left" w:pos="2834"/>
                    <w:tab w:val="left" w:pos="3401"/>
                    <w:tab w:val="left" w:pos="3600"/>
                    <w:tab w:val="left" w:pos="4320"/>
                  </w:tabs>
                  <w:autoSpaceDE w:val="0"/>
                  <w:autoSpaceDN w:val="0"/>
                  <w:adjustRightInd w:val="0"/>
                  <w:rPr>
                    <w:rFonts w:ascii="Calibri" w:hAnsi="Calibri"/>
                    <w:color w:val="000000"/>
                  </w:rPr>
                </w:pPr>
                <w:sdt>
                  <w:sdtPr>
                    <w:rPr>
                      <w:rFonts w:ascii="Calibri" w:hAnsi="Calibri"/>
                      <w:color w:val="000000"/>
                    </w:rPr>
                    <w:id w:val="-2037271295"/>
                    <w:citation/>
                  </w:sdtPr>
                  <w:sdtContent>
                    <w:r>
                      <w:rPr>
                        <w:rFonts w:ascii="Calibri" w:hAnsi="Calibri"/>
                        <w:color w:val="000000"/>
                      </w:rPr>
                      <w:fldChar w:fldCharType="begin"/>
                    </w:r>
                    <w:r>
                      <w:rPr>
                        <w:rFonts w:ascii="Calibri" w:hAnsi="Calibri"/>
                        <w:color w:val="000000"/>
                        <w:lang w:val="en-US"/>
                      </w:rPr>
                      <w:instrText xml:space="preserve"> CITATION Cla131 \l 1033 </w:instrText>
                    </w:r>
                    <w:r>
                      <w:rPr>
                        <w:rFonts w:ascii="Calibri" w:hAnsi="Calibri"/>
                        <w:color w:val="000000"/>
                      </w:rPr>
                      <w:fldChar w:fldCharType="separate"/>
                    </w:r>
                    <w:r w:rsidRPr="00405015">
                      <w:rPr>
                        <w:rFonts w:ascii="Calibri" w:hAnsi="Calibri"/>
                        <w:noProof/>
                        <w:color w:val="000000"/>
                        <w:lang w:val="en-US"/>
                      </w:rPr>
                      <w:t>(Clark, Modernities of Japanese Art)</w:t>
                    </w:r>
                    <w:r>
                      <w:rPr>
                        <w:rFonts w:ascii="Calibri" w:hAnsi="Calibri"/>
                        <w:color w:val="000000"/>
                      </w:rPr>
                      <w:fldChar w:fldCharType="end"/>
                    </w:r>
                  </w:sdtContent>
                </w:sdt>
              </w:p>
              <w:p w14:paraId="1DCBB6C2" w14:textId="77777777" w:rsidR="00405015" w:rsidRPr="00405015" w:rsidRDefault="00405015" w:rsidP="00405015">
                <w:pPr>
                  <w:widowControl w:val="0"/>
                  <w:tabs>
                    <w:tab w:val="left" w:pos="566"/>
                    <w:tab w:val="left" w:pos="1133"/>
                    <w:tab w:val="left" w:pos="1700"/>
                    <w:tab w:val="left" w:pos="2267"/>
                    <w:tab w:val="left" w:pos="2834"/>
                    <w:tab w:val="left" w:pos="3401"/>
                    <w:tab w:val="left" w:pos="3600"/>
                    <w:tab w:val="left" w:pos="4320"/>
                  </w:tabs>
                  <w:autoSpaceDE w:val="0"/>
                  <w:autoSpaceDN w:val="0"/>
                  <w:adjustRightInd w:val="0"/>
                  <w:rPr>
                    <w:rFonts w:ascii="Calibri" w:hAnsi="Calibri"/>
                    <w:color w:val="000000"/>
                  </w:rPr>
                </w:pPr>
              </w:p>
              <w:p w14:paraId="2B2EF3EA" w14:textId="77777777" w:rsidR="00405015" w:rsidRDefault="00405015" w:rsidP="00405015">
                <w:pPr>
                  <w:widowControl w:val="0"/>
                  <w:tabs>
                    <w:tab w:val="left" w:pos="566"/>
                    <w:tab w:val="left" w:pos="1133"/>
                    <w:tab w:val="left" w:pos="1700"/>
                    <w:tab w:val="left" w:pos="2267"/>
                    <w:tab w:val="left" w:pos="2834"/>
                    <w:tab w:val="left" w:pos="3401"/>
                    <w:tab w:val="left" w:pos="3600"/>
                    <w:tab w:val="left" w:pos="4320"/>
                  </w:tabs>
                  <w:autoSpaceDE w:val="0"/>
                  <w:autoSpaceDN w:val="0"/>
                  <w:adjustRightInd w:val="0"/>
                  <w:rPr>
                    <w:rFonts w:ascii="Calibri" w:hAnsi="Calibri"/>
                    <w:color w:val="000000"/>
                  </w:rPr>
                </w:pPr>
                <w:sdt>
                  <w:sdtPr>
                    <w:rPr>
                      <w:rFonts w:ascii="Calibri" w:hAnsi="Calibri"/>
                      <w:color w:val="000000"/>
                    </w:rPr>
                    <w:id w:val="-1775081765"/>
                    <w:citation/>
                  </w:sdtPr>
                  <w:sdtContent>
                    <w:r>
                      <w:rPr>
                        <w:rFonts w:ascii="Calibri" w:hAnsi="Calibri"/>
                        <w:color w:val="000000"/>
                      </w:rPr>
                      <w:fldChar w:fldCharType="begin"/>
                    </w:r>
                    <w:r>
                      <w:rPr>
                        <w:rFonts w:ascii="Calibri" w:hAnsi="Calibri"/>
                        <w:color w:val="000000"/>
                        <w:lang w:val="en-US"/>
                      </w:rPr>
                      <w:instrText xml:space="preserve"> CITATION Kur06 \l 1033 </w:instrText>
                    </w:r>
                    <w:r>
                      <w:rPr>
                        <w:rFonts w:ascii="Calibri" w:hAnsi="Calibri"/>
                        <w:color w:val="000000"/>
                      </w:rPr>
                      <w:fldChar w:fldCharType="separate"/>
                    </w:r>
                    <w:r w:rsidRPr="00405015">
                      <w:rPr>
                        <w:rFonts w:ascii="Calibri" w:hAnsi="Calibri"/>
                        <w:noProof/>
                        <w:color w:val="000000"/>
                        <w:lang w:val="en-US"/>
                      </w:rPr>
                      <w:t>(Seiki)</w:t>
                    </w:r>
                    <w:r>
                      <w:rPr>
                        <w:rFonts w:ascii="Calibri" w:hAnsi="Calibri"/>
                        <w:color w:val="000000"/>
                      </w:rPr>
                      <w:fldChar w:fldCharType="end"/>
                    </w:r>
                  </w:sdtContent>
                </w:sdt>
              </w:p>
              <w:p w14:paraId="43501DC4" w14:textId="77777777" w:rsidR="00405015" w:rsidRPr="00405015" w:rsidRDefault="00405015" w:rsidP="00405015">
                <w:pPr>
                  <w:widowControl w:val="0"/>
                  <w:tabs>
                    <w:tab w:val="left" w:pos="566"/>
                    <w:tab w:val="left" w:pos="1133"/>
                    <w:tab w:val="left" w:pos="1700"/>
                    <w:tab w:val="left" w:pos="2267"/>
                    <w:tab w:val="left" w:pos="2834"/>
                    <w:tab w:val="left" w:pos="3401"/>
                    <w:tab w:val="left" w:pos="3600"/>
                    <w:tab w:val="left" w:pos="4320"/>
                  </w:tabs>
                  <w:autoSpaceDE w:val="0"/>
                  <w:autoSpaceDN w:val="0"/>
                  <w:adjustRightInd w:val="0"/>
                  <w:rPr>
                    <w:rFonts w:ascii="Calibri" w:hAnsi="Calibri"/>
                    <w:color w:val="000000"/>
                  </w:rPr>
                </w:pPr>
              </w:p>
              <w:p w14:paraId="7392C629" w14:textId="77777777" w:rsidR="00405015" w:rsidRDefault="00D52C19" w:rsidP="00405015">
                <w:pPr>
                  <w:widowControl w:val="0"/>
                  <w:tabs>
                    <w:tab w:val="left" w:pos="566"/>
                    <w:tab w:val="left" w:pos="1133"/>
                    <w:tab w:val="left" w:pos="1700"/>
                    <w:tab w:val="left" w:pos="2267"/>
                    <w:tab w:val="left" w:pos="2834"/>
                    <w:tab w:val="left" w:pos="3401"/>
                    <w:tab w:val="left" w:pos="3600"/>
                    <w:tab w:val="left" w:pos="4320"/>
                  </w:tabs>
                  <w:autoSpaceDE w:val="0"/>
                  <w:autoSpaceDN w:val="0"/>
                  <w:adjustRightInd w:val="0"/>
                  <w:rPr>
                    <w:rFonts w:ascii="Calibri" w:hAnsi="Calibri"/>
                    <w:color w:val="000000"/>
                  </w:rPr>
                </w:pPr>
                <w:sdt>
                  <w:sdtPr>
                    <w:rPr>
                      <w:rFonts w:ascii="Calibri" w:hAnsi="Calibri"/>
                      <w:color w:val="000000"/>
                    </w:rPr>
                    <w:id w:val="-1971574969"/>
                    <w:citation/>
                  </w:sdtPr>
                  <w:sdtContent>
                    <w:r>
                      <w:rPr>
                        <w:rFonts w:ascii="Calibri" w:hAnsi="Calibri"/>
                        <w:color w:val="000000"/>
                      </w:rPr>
                      <w:fldChar w:fldCharType="begin"/>
                    </w:r>
                    <w:r>
                      <w:rPr>
                        <w:rFonts w:ascii="Calibri" w:hAnsi="Calibri"/>
                        <w:color w:val="000000"/>
                        <w:lang w:val="en-US"/>
                      </w:rPr>
                      <w:instrText xml:space="preserve"> CITATION Shu87 \l 1033 </w:instrText>
                    </w:r>
                    <w:r>
                      <w:rPr>
                        <w:rFonts w:ascii="Calibri" w:hAnsi="Calibri"/>
                        <w:color w:val="000000"/>
                      </w:rPr>
                      <w:fldChar w:fldCharType="separate"/>
                    </w:r>
                    <w:r w:rsidRPr="00D52C19">
                      <w:rPr>
                        <w:rFonts w:ascii="Calibri" w:hAnsi="Calibri"/>
                        <w:noProof/>
                        <w:color w:val="000000"/>
                        <w:lang w:val="en-US"/>
                      </w:rPr>
                      <w:t>(Shuji Takashina)</w:t>
                    </w:r>
                    <w:r>
                      <w:rPr>
                        <w:rFonts w:ascii="Calibri" w:hAnsi="Calibri"/>
                        <w:color w:val="000000"/>
                      </w:rPr>
                      <w:fldChar w:fldCharType="end"/>
                    </w:r>
                  </w:sdtContent>
                </w:sdt>
              </w:p>
              <w:p w14:paraId="60C90A8E" w14:textId="77777777" w:rsidR="00D52C19" w:rsidRPr="00405015" w:rsidRDefault="00D52C19" w:rsidP="00405015">
                <w:pPr>
                  <w:widowControl w:val="0"/>
                  <w:tabs>
                    <w:tab w:val="left" w:pos="566"/>
                    <w:tab w:val="left" w:pos="1133"/>
                    <w:tab w:val="left" w:pos="1700"/>
                    <w:tab w:val="left" w:pos="2267"/>
                    <w:tab w:val="left" w:pos="2834"/>
                    <w:tab w:val="left" w:pos="3401"/>
                    <w:tab w:val="left" w:pos="3600"/>
                    <w:tab w:val="left" w:pos="4320"/>
                  </w:tabs>
                  <w:autoSpaceDE w:val="0"/>
                  <w:autoSpaceDN w:val="0"/>
                  <w:adjustRightInd w:val="0"/>
                  <w:rPr>
                    <w:rFonts w:ascii="Calibri" w:hAnsi="Calibri"/>
                    <w:color w:val="000000"/>
                  </w:rPr>
                </w:pPr>
              </w:p>
              <w:p w14:paraId="1BA6C693" w14:textId="77777777" w:rsidR="003235A7" w:rsidRPr="00405015" w:rsidRDefault="00D52C19" w:rsidP="00405015">
                <w:pPr>
                  <w:rPr>
                    <w:rFonts w:ascii="Calibri" w:hAnsi="Calibri"/>
                  </w:rPr>
                </w:pPr>
                <w:sdt>
                  <w:sdtPr>
                    <w:rPr>
                      <w:rFonts w:ascii="Calibri" w:hAnsi="Calibri"/>
                    </w:rPr>
                    <w:id w:val="870111158"/>
                    <w:citation/>
                  </w:sdtPr>
                  <w:sdtContent>
                    <w:r>
                      <w:rPr>
                        <w:rFonts w:ascii="Calibri" w:hAnsi="Calibri"/>
                      </w:rPr>
                      <w:fldChar w:fldCharType="begin"/>
                    </w:r>
                    <w:r>
                      <w:rPr>
                        <w:rFonts w:ascii="Calibri" w:hAnsi="Calibri"/>
                        <w:color w:val="000000"/>
                        <w:lang w:val="en-US"/>
                      </w:rPr>
                      <w:instrText xml:space="preserve"> CITATION Win12 \l 1033 </w:instrText>
                    </w:r>
                    <w:r>
                      <w:rPr>
                        <w:rFonts w:ascii="Calibri" w:hAnsi="Calibri"/>
                      </w:rPr>
                      <w:fldChar w:fldCharType="separate"/>
                    </w:r>
                    <w:r w:rsidRPr="00D52C19">
                      <w:rPr>
                        <w:rFonts w:ascii="Calibri" w:hAnsi="Calibri"/>
                        <w:noProof/>
                        <w:color w:val="000000"/>
                        <w:lang w:val="en-US"/>
                      </w:rPr>
                      <w:t>(Winther-Tamaki)</w:t>
                    </w:r>
                    <w:r>
                      <w:rPr>
                        <w:rFonts w:ascii="Calibri" w:hAnsi="Calibri"/>
                      </w:rPr>
                      <w:fldChar w:fldCharType="end"/>
                    </w:r>
                  </w:sdtContent>
                </w:sdt>
              </w:p>
            </w:sdtContent>
          </w:sdt>
        </w:tc>
      </w:tr>
    </w:tbl>
    <w:p w14:paraId="30EBD5D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F371F" w14:textId="77777777" w:rsidR="00405015" w:rsidRDefault="00405015" w:rsidP="007A0D55">
      <w:pPr>
        <w:spacing w:after="0" w:line="240" w:lineRule="auto"/>
      </w:pPr>
      <w:r>
        <w:separator/>
      </w:r>
    </w:p>
  </w:endnote>
  <w:endnote w:type="continuationSeparator" w:id="0">
    <w:p w14:paraId="5118C49B" w14:textId="77777777" w:rsidR="00405015" w:rsidRDefault="004050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85D3E" w14:textId="77777777" w:rsidR="00405015" w:rsidRDefault="00405015" w:rsidP="007A0D55">
      <w:pPr>
        <w:spacing w:after="0" w:line="240" w:lineRule="auto"/>
      </w:pPr>
      <w:r>
        <w:separator/>
      </w:r>
    </w:p>
  </w:footnote>
  <w:footnote w:type="continuationSeparator" w:id="0">
    <w:p w14:paraId="501FE6FC" w14:textId="77777777" w:rsidR="00405015" w:rsidRDefault="004050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BD0D7" w14:textId="77777777" w:rsidR="00405015" w:rsidRDefault="0040501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A77630" w14:textId="77777777" w:rsidR="00405015" w:rsidRDefault="004050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01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501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2357"/>
    <w:rsid w:val="00CC586D"/>
    <w:rsid w:val="00CF1542"/>
    <w:rsid w:val="00CF3EC5"/>
    <w:rsid w:val="00D52C19"/>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AC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501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5015"/>
    <w:rPr>
      <w:rFonts w:ascii="Lucida Grande" w:hAnsi="Lucida Grande"/>
      <w:sz w:val="18"/>
      <w:szCs w:val="18"/>
    </w:rPr>
  </w:style>
  <w:style w:type="paragraph" w:styleId="Caption">
    <w:name w:val="caption"/>
    <w:basedOn w:val="Normal"/>
    <w:next w:val="Normal"/>
    <w:uiPriority w:val="35"/>
    <w:semiHidden/>
    <w:qFormat/>
    <w:rsid w:val="00C7235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501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5015"/>
    <w:rPr>
      <w:rFonts w:ascii="Lucida Grande" w:hAnsi="Lucida Grande"/>
      <w:sz w:val="18"/>
      <w:szCs w:val="18"/>
    </w:rPr>
  </w:style>
  <w:style w:type="paragraph" w:styleId="Caption">
    <w:name w:val="caption"/>
    <w:basedOn w:val="Normal"/>
    <w:next w:val="Normal"/>
    <w:uiPriority w:val="35"/>
    <w:semiHidden/>
    <w:qFormat/>
    <w:rsid w:val="00C7235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6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10E210385A4746AD76D9C63C84C24A"/>
        <w:category>
          <w:name w:val="General"/>
          <w:gallery w:val="placeholder"/>
        </w:category>
        <w:types>
          <w:type w:val="bbPlcHdr"/>
        </w:types>
        <w:behaviors>
          <w:behavior w:val="content"/>
        </w:behaviors>
        <w:guid w:val="{A4DDB32D-CD29-1E48-B6EF-549A94C8EA5B}"/>
      </w:docPartPr>
      <w:docPartBody>
        <w:p w:rsidR="00000000" w:rsidRDefault="004E117A">
          <w:pPr>
            <w:pStyle w:val="7510E210385A4746AD76D9C63C84C24A"/>
          </w:pPr>
          <w:r w:rsidRPr="00CC586D">
            <w:rPr>
              <w:rStyle w:val="PlaceholderText"/>
              <w:b/>
              <w:color w:val="FFFFFF" w:themeColor="background1"/>
            </w:rPr>
            <w:t>[Salutation]</w:t>
          </w:r>
        </w:p>
      </w:docPartBody>
    </w:docPart>
    <w:docPart>
      <w:docPartPr>
        <w:name w:val="8C3CBA7E9A25B84987942DAB4D56DE9C"/>
        <w:category>
          <w:name w:val="General"/>
          <w:gallery w:val="placeholder"/>
        </w:category>
        <w:types>
          <w:type w:val="bbPlcHdr"/>
        </w:types>
        <w:behaviors>
          <w:behavior w:val="content"/>
        </w:behaviors>
        <w:guid w:val="{606D6A85-E150-384A-8E41-952336D47630}"/>
      </w:docPartPr>
      <w:docPartBody>
        <w:p w:rsidR="00000000" w:rsidRDefault="004E117A">
          <w:pPr>
            <w:pStyle w:val="8C3CBA7E9A25B84987942DAB4D56DE9C"/>
          </w:pPr>
          <w:r>
            <w:rPr>
              <w:rStyle w:val="PlaceholderText"/>
            </w:rPr>
            <w:t>[First name]</w:t>
          </w:r>
        </w:p>
      </w:docPartBody>
    </w:docPart>
    <w:docPart>
      <w:docPartPr>
        <w:name w:val="5273C6242078714A8177BCF9166E937C"/>
        <w:category>
          <w:name w:val="General"/>
          <w:gallery w:val="placeholder"/>
        </w:category>
        <w:types>
          <w:type w:val="bbPlcHdr"/>
        </w:types>
        <w:behaviors>
          <w:behavior w:val="content"/>
        </w:behaviors>
        <w:guid w:val="{F72CB8E7-8C06-7A4C-8651-9769707E310A}"/>
      </w:docPartPr>
      <w:docPartBody>
        <w:p w:rsidR="00000000" w:rsidRDefault="004E117A">
          <w:pPr>
            <w:pStyle w:val="5273C6242078714A8177BCF9166E937C"/>
          </w:pPr>
          <w:r>
            <w:rPr>
              <w:rStyle w:val="PlaceholderText"/>
            </w:rPr>
            <w:t>[Middle name]</w:t>
          </w:r>
        </w:p>
      </w:docPartBody>
    </w:docPart>
    <w:docPart>
      <w:docPartPr>
        <w:name w:val="8A27E4F4B548C24698C2E6AE1E9EBB09"/>
        <w:category>
          <w:name w:val="General"/>
          <w:gallery w:val="placeholder"/>
        </w:category>
        <w:types>
          <w:type w:val="bbPlcHdr"/>
        </w:types>
        <w:behaviors>
          <w:behavior w:val="content"/>
        </w:behaviors>
        <w:guid w:val="{8D06AA1D-A532-7042-8CAE-75B3B7B89745}"/>
      </w:docPartPr>
      <w:docPartBody>
        <w:p w:rsidR="00000000" w:rsidRDefault="004E117A">
          <w:pPr>
            <w:pStyle w:val="8A27E4F4B548C24698C2E6AE1E9EBB09"/>
          </w:pPr>
          <w:r>
            <w:rPr>
              <w:rStyle w:val="PlaceholderText"/>
            </w:rPr>
            <w:t>[Last name]</w:t>
          </w:r>
        </w:p>
      </w:docPartBody>
    </w:docPart>
    <w:docPart>
      <w:docPartPr>
        <w:name w:val="07DA910DBD08694C9D7A6480B4C54CA1"/>
        <w:category>
          <w:name w:val="General"/>
          <w:gallery w:val="placeholder"/>
        </w:category>
        <w:types>
          <w:type w:val="bbPlcHdr"/>
        </w:types>
        <w:behaviors>
          <w:behavior w:val="content"/>
        </w:behaviors>
        <w:guid w:val="{4D36C081-42B6-1943-8311-E3D58E63499A}"/>
      </w:docPartPr>
      <w:docPartBody>
        <w:p w:rsidR="00000000" w:rsidRDefault="004E117A">
          <w:pPr>
            <w:pStyle w:val="07DA910DBD08694C9D7A6480B4C54CA1"/>
          </w:pPr>
          <w:r>
            <w:rPr>
              <w:rStyle w:val="PlaceholderText"/>
            </w:rPr>
            <w:t>[Enter your biography]</w:t>
          </w:r>
        </w:p>
      </w:docPartBody>
    </w:docPart>
    <w:docPart>
      <w:docPartPr>
        <w:name w:val="96AAE9770C47244295A47D50A042CB33"/>
        <w:category>
          <w:name w:val="General"/>
          <w:gallery w:val="placeholder"/>
        </w:category>
        <w:types>
          <w:type w:val="bbPlcHdr"/>
        </w:types>
        <w:behaviors>
          <w:behavior w:val="content"/>
        </w:behaviors>
        <w:guid w:val="{8A38268A-B29C-0042-A920-03DB071DD8C9}"/>
      </w:docPartPr>
      <w:docPartBody>
        <w:p w:rsidR="00000000" w:rsidRDefault="004E117A">
          <w:pPr>
            <w:pStyle w:val="96AAE9770C47244295A47D50A042CB33"/>
          </w:pPr>
          <w:r>
            <w:rPr>
              <w:rStyle w:val="PlaceholderText"/>
            </w:rPr>
            <w:t>[Enter the institution with which you are affiliated]</w:t>
          </w:r>
        </w:p>
      </w:docPartBody>
    </w:docPart>
    <w:docPart>
      <w:docPartPr>
        <w:name w:val="3BF98C21FF6C9A468BE10E6CBB867DC3"/>
        <w:category>
          <w:name w:val="General"/>
          <w:gallery w:val="placeholder"/>
        </w:category>
        <w:types>
          <w:type w:val="bbPlcHdr"/>
        </w:types>
        <w:behaviors>
          <w:behavior w:val="content"/>
        </w:behaviors>
        <w:guid w:val="{6D5E91CA-DAB8-FD4B-A43C-F08C8AED8B2C}"/>
      </w:docPartPr>
      <w:docPartBody>
        <w:p w:rsidR="00000000" w:rsidRDefault="004E117A">
          <w:pPr>
            <w:pStyle w:val="3BF98C21FF6C9A468BE10E6CBB867DC3"/>
          </w:pPr>
          <w:r w:rsidRPr="00EF74F7">
            <w:rPr>
              <w:b/>
              <w:color w:val="808080" w:themeColor="background1" w:themeShade="80"/>
            </w:rPr>
            <w:t>[Enter the headword for your article]</w:t>
          </w:r>
        </w:p>
      </w:docPartBody>
    </w:docPart>
    <w:docPart>
      <w:docPartPr>
        <w:name w:val="55DE5E642696154F8DE541409EED56D1"/>
        <w:category>
          <w:name w:val="General"/>
          <w:gallery w:val="placeholder"/>
        </w:category>
        <w:types>
          <w:type w:val="bbPlcHdr"/>
        </w:types>
        <w:behaviors>
          <w:behavior w:val="content"/>
        </w:behaviors>
        <w:guid w:val="{69A0771E-D1F5-A04A-AC43-62723E1BCE94}"/>
      </w:docPartPr>
      <w:docPartBody>
        <w:p w:rsidR="00000000" w:rsidRDefault="004E117A">
          <w:pPr>
            <w:pStyle w:val="55DE5E642696154F8DE541409EED56D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9683F0B3E6BD4AA016B01B72AE5712"/>
        <w:category>
          <w:name w:val="General"/>
          <w:gallery w:val="placeholder"/>
        </w:category>
        <w:types>
          <w:type w:val="bbPlcHdr"/>
        </w:types>
        <w:behaviors>
          <w:behavior w:val="content"/>
        </w:behaviors>
        <w:guid w:val="{6EBF654D-E060-D64B-87E6-FC2669AB66BC}"/>
      </w:docPartPr>
      <w:docPartBody>
        <w:p w:rsidR="00000000" w:rsidRDefault="004E117A">
          <w:pPr>
            <w:pStyle w:val="029683F0B3E6BD4AA016B01B72AE57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52B8241C8406B47BBEDAE0B5922F718"/>
        <w:category>
          <w:name w:val="General"/>
          <w:gallery w:val="placeholder"/>
        </w:category>
        <w:types>
          <w:type w:val="bbPlcHdr"/>
        </w:types>
        <w:behaviors>
          <w:behavior w:val="content"/>
        </w:behaviors>
        <w:guid w:val="{15A08729-399C-EC4B-8F3C-E242A5554982}"/>
      </w:docPartPr>
      <w:docPartBody>
        <w:p w:rsidR="00000000" w:rsidRDefault="004E117A">
          <w:pPr>
            <w:pStyle w:val="452B8241C8406B47BBEDAE0B5922F71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7BCE46A6A011B4385E040AEE8B7DAC0"/>
        <w:category>
          <w:name w:val="General"/>
          <w:gallery w:val="placeholder"/>
        </w:category>
        <w:types>
          <w:type w:val="bbPlcHdr"/>
        </w:types>
        <w:behaviors>
          <w:behavior w:val="content"/>
        </w:behaviors>
        <w:guid w:val="{75069F35-B320-CA4E-B868-6863EFAB2FBA}"/>
      </w:docPartPr>
      <w:docPartBody>
        <w:p w:rsidR="00000000" w:rsidRDefault="004E117A">
          <w:pPr>
            <w:pStyle w:val="77BCE46A6A011B4385E040AEE8B7DA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10E210385A4746AD76D9C63C84C24A">
    <w:name w:val="7510E210385A4746AD76D9C63C84C24A"/>
  </w:style>
  <w:style w:type="paragraph" w:customStyle="1" w:styleId="8C3CBA7E9A25B84987942DAB4D56DE9C">
    <w:name w:val="8C3CBA7E9A25B84987942DAB4D56DE9C"/>
  </w:style>
  <w:style w:type="paragraph" w:customStyle="1" w:styleId="5273C6242078714A8177BCF9166E937C">
    <w:name w:val="5273C6242078714A8177BCF9166E937C"/>
  </w:style>
  <w:style w:type="paragraph" w:customStyle="1" w:styleId="8A27E4F4B548C24698C2E6AE1E9EBB09">
    <w:name w:val="8A27E4F4B548C24698C2E6AE1E9EBB09"/>
  </w:style>
  <w:style w:type="paragraph" w:customStyle="1" w:styleId="07DA910DBD08694C9D7A6480B4C54CA1">
    <w:name w:val="07DA910DBD08694C9D7A6480B4C54CA1"/>
  </w:style>
  <w:style w:type="paragraph" w:customStyle="1" w:styleId="96AAE9770C47244295A47D50A042CB33">
    <w:name w:val="96AAE9770C47244295A47D50A042CB33"/>
  </w:style>
  <w:style w:type="paragraph" w:customStyle="1" w:styleId="3BF98C21FF6C9A468BE10E6CBB867DC3">
    <w:name w:val="3BF98C21FF6C9A468BE10E6CBB867DC3"/>
  </w:style>
  <w:style w:type="paragraph" w:customStyle="1" w:styleId="55DE5E642696154F8DE541409EED56D1">
    <w:name w:val="55DE5E642696154F8DE541409EED56D1"/>
  </w:style>
  <w:style w:type="paragraph" w:customStyle="1" w:styleId="029683F0B3E6BD4AA016B01B72AE5712">
    <w:name w:val="029683F0B3E6BD4AA016B01B72AE5712"/>
  </w:style>
  <w:style w:type="paragraph" w:customStyle="1" w:styleId="452B8241C8406B47BBEDAE0B5922F718">
    <w:name w:val="452B8241C8406B47BBEDAE0B5922F718"/>
  </w:style>
  <w:style w:type="paragraph" w:customStyle="1" w:styleId="77BCE46A6A011B4385E040AEE8B7DAC0">
    <w:name w:val="77BCE46A6A011B4385E040AEE8B7DA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10E210385A4746AD76D9C63C84C24A">
    <w:name w:val="7510E210385A4746AD76D9C63C84C24A"/>
  </w:style>
  <w:style w:type="paragraph" w:customStyle="1" w:styleId="8C3CBA7E9A25B84987942DAB4D56DE9C">
    <w:name w:val="8C3CBA7E9A25B84987942DAB4D56DE9C"/>
  </w:style>
  <w:style w:type="paragraph" w:customStyle="1" w:styleId="5273C6242078714A8177BCF9166E937C">
    <w:name w:val="5273C6242078714A8177BCF9166E937C"/>
  </w:style>
  <w:style w:type="paragraph" w:customStyle="1" w:styleId="8A27E4F4B548C24698C2E6AE1E9EBB09">
    <w:name w:val="8A27E4F4B548C24698C2E6AE1E9EBB09"/>
  </w:style>
  <w:style w:type="paragraph" w:customStyle="1" w:styleId="07DA910DBD08694C9D7A6480B4C54CA1">
    <w:name w:val="07DA910DBD08694C9D7A6480B4C54CA1"/>
  </w:style>
  <w:style w:type="paragraph" w:customStyle="1" w:styleId="96AAE9770C47244295A47D50A042CB33">
    <w:name w:val="96AAE9770C47244295A47D50A042CB33"/>
  </w:style>
  <w:style w:type="paragraph" w:customStyle="1" w:styleId="3BF98C21FF6C9A468BE10E6CBB867DC3">
    <w:name w:val="3BF98C21FF6C9A468BE10E6CBB867DC3"/>
  </w:style>
  <w:style w:type="paragraph" w:customStyle="1" w:styleId="55DE5E642696154F8DE541409EED56D1">
    <w:name w:val="55DE5E642696154F8DE541409EED56D1"/>
  </w:style>
  <w:style w:type="paragraph" w:customStyle="1" w:styleId="029683F0B3E6BD4AA016B01B72AE5712">
    <w:name w:val="029683F0B3E6BD4AA016B01B72AE5712"/>
  </w:style>
  <w:style w:type="paragraph" w:customStyle="1" w:styleId="452B8241C8406B47BBEDAE0B5922F718">
    <w:name w:val="452B8241C8406B47BBEDAE0B5922F718"/>
  </w:style>
  <w:style w:type="paragraph" w:customStyle="1" w:styleId="77BCE46A6A011B4385E040AEE8B7DAC0">
    <w:name w:val="77BCE46A6A011B4385E040AEE8B7DA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Cla95</b:Tag>
    <b:SourceType>JournalArticle</b:SourceType>
    <b:Guid>{ABBEC591-B647-B24B-982B-58417ECE9A9E}</b:Guid>
    <b:Title>Yōga in Japan: Model or Exception? Modernity in Japanese Art 1850s-1940s: An International Comparison</b:Title>
    <b:Year>1995</b:Year>
    <b:Volume>18</b:Volume>
    <b:Pages>252-285</b:Pages>
    <b:Author>
      <b:Author>
        <b:NameList>
          <b:Person>
            <b:Last>Clark</b:Last>
            <b:First>John</b:First>
          </b:Person>
        </b:NameList>
      </b:Author>
    </b:Author>
    <b:JournalName>Art History</b:JournalName>
    <b:Issue>2</b:Issue>
    <b:RefOrder>1</b:RefOrder>
  </b:Source>
  <b:Source>
    <b:Tag>Cla131</b:Tag>
    <b:SourceType>Book</b:SourceType>
    <b:Guid>{B6FBF707-CDF2-A344-A7A1-A0C42E17F66A}</b:Guid>
    <b:Title>Modernities of Japanese Art</b:Title>
    <b:Publisher>Brill</b:Publisher>
    <b:City>Leiden; Boston</b:City>
    <b:Year>2013</b:Year>
    <b:Author>
      <b:Author>
        <b:NameList>
          <b:Person>
            <b:Last>Clark</b:Last>
            <b:First>John</b:First>
          </b:Person>
        </b:NameList>
      </b:Author>
    </b:Author>
    <b:RefOrder>2</b:RefOrder>
  </b:Source>
  <b:Source>
    <b:Tag>Kur06</b:Tag>
    <b:SourceType>Book</b:SourceType>
    <b:Guid>{D95741B8-0DD5-CD4A-A570-B477431D8357}</b:Guid>
    <b:Author>
      <b:Author>
        <b:NameList>
          <b:Person>
            <b:Last>Seiki</b:Last>
            <b:First>Kuroda</b:First>
          </b:Person>
        </b:NameList>
      </b:Author>
    </b:Author>
    <b:Title>Kindai Nihon Yōga no Kyoshō</b:Title>
    <b:City>Tokyo</b:City>
    <b:Publisher>Toyoda-shi Bijutsukan</b:Publisher>
    <b:Year>2006</b:Year>
    <b:Comments>In Japanese.</b:Comments>
    <b:RefOrder>3</b:RefOrder>
  </b:Source>
  <b:Source>
    <b:Tag>Shu87</b:Tag>
    <b:SourceType>Book</b:SourceType>
    <b:Guid>{C90B2939-23E4-CF4A-A0D3-AA969DAE50F0}</b:Guid>
    <b:Author>
      <b:Author>
        <b:NameList>
          <b:Person>
            <b:Last>Shuji Takashina</b:Last>
            <b:First>J.</b:First>
          </b:Person>
        </b:NameList>
      </b:Author>
      <b:Editor>
        <b:NameList>
          <b:Person>
            <b:Last>Rimer</b:Last>
            <b:First>Thomas</b:First>
          </b:Person>
          <b:Person>
            <b:Last>Bolas</b:Last>
            <b:First>Gerald</b:First>
          </b:Person>
        </b:NameList>
      </b:Editor>
    </b:Author>
    <b:Title>Paris in Japan</b:Title>
    <b:City>Tokyo; St. Louis</b:City>
    <b:Publisher>Japan Foundation and Washington University in St. Louis</b:Publisher>
    <b:Year>1987</b:Year>
    <b:RefOrder>4</b:RefOrder>
  </b:Source>
  <b:Source>
    <b:Tag>Win12</b:Tag>
    <b:SourceType>Book</b:SourceType>
    <b:Guid>{6F19338D-5108-9447-A743-E23F0FE304A6}</b:Guid>
    <b:Author>
      <b:Author>
        <b:NameList>
          <b:Person>
            <b:Last>Winther-Tamaki</b:Last>
            <b:First>Bert</b:First>
          </b:Person>
        </b:NameList>
      </b:Author>
    </b:Author>
    <b:Title>Maximum Embodiment: Yōga, the Western Painting of Japan 1912-1955</b:Title>
    <b:City>Honolulu</b:City>
    <b:Publisher>University of Hawaii Press</b:Publisher>
    <b:Year>2012</b:Year>
    <b:RefOrder>5</b:RefOrder>
  </b:Source>
</b:Sources>
</file>

<file path=customXml/itemProps1.xml><?xml version="1.0" encoding="utf-8"?>
<ds:datastoreItem xmlns:ds="http://schemas.openxmlformats.org/officeDocument/2006/customXml" ds:itemID="{19C09459-39CF-C847-9B66-B83A73547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772</Words>
  <Characters>4406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2015-07-26T16:51:00Z</dcterms:created>
  <dcterms:modified xsi:type="dcterms:W3CDTF">2015-07-26T17:12:00Z</dcterms:modified>
</cp:coreProperties>
</file>