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841" w:rsidRPr="001869D5" w:rsidRDefault="00131841" w:rsidP="003470F0">
      <w:pP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  <w:r w:rsidRPr="001869D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John Szostak</w:t>
      </w:r>
    </w:p>
    <w:p w:rsidR="00131841" w:rsidRPr="001869D5" w:rsidRDefault="002A53CE" w:rsidP="003470F0">
      <w:pPr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</w:pPr>
      <w:r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Hasegawa</w:t>
      </w:r>
      <w:r w:rsidR="00DE4F4F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,</w:t>
      </w:r>
      <w:bookmarkStart w:id="0" w:name="_GoBack"/>
      <w:bookmarkEnd w:id="0"/>
      <w:r w:rsidR="00131841" w:rsidRPr="001869D5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 xml:space="preserve"> Saburô </w:t>
      </w:r>
      <w:r w:rsidR="000D025D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(</w:t>
      </w:r>
      <w:r w:rsidR="00EB1086">
        <w:rPr>
          <w:rFonts w:ascii="MS Mincho" w:hAnsi="MS Mincho" w:cs="MS Mincho" w:hint="eastAsia"/>
          <w:b/>
          <w:color w:val="000000" w:themeColor="text1"/>
          <w:sz w:val="24"/>
          <w:szCs w:val="17"/>
          <w:lang w:val="en-US" w:eastAsia="ja-JP" w:bidi="ar-SA"/>
        </w:rPr>
        <w:t>長谷川三郎</w:t>
      </w:r>
      <w:r w:rsidR="000D025D">
        <w:rPr>
          <w:rFonts w:ascii="MS Mincho" w:hAnsi="MS Mincho" w:cs="MS Mincho"/>
          <w:b/>
          <w:color w:val="000000" w:themeColor="text1"/>
          <w:sz w:val="24"/>
          <w:szCs w:val="17"/>
          <w:lang w:val="en-US" w:eastAsia="ja-JP" w:bidi="ar-SA"/>
        </w:rPr>
        <w:t xml:space="preserve">, </w:t>
      </w:r>
      <w:r w:rsidR="00131841" w:rsidRPr="001869D5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1906-1957)</w:t>
      </w:r>
    </w:p>
    <w:p w:rsidR="009F3DC1" w:rsidRPr="001869D5" w:rsidRDefault="009F3DC1" w:rsidP="003470F0">
      <w:pPr>
        <w:rPr>
          <w:rFonts w:ascii="Times New Roman" w:hAnsi="Times New Roman"/>
          <w:color w:val="000000" w:themeColor="text1"/>
          <w:sz w:val="24"/>
        </w:rPr>
      </w:pPr>
      <w:r w:rsidRPr="001869D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Hasegawa</w:t>
      </w:r>
      <w:r w:rsidR="00131841" w:rsidRPr="001869D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Saburô</w:t>
      </w:r>
      <w:r w:rsidRPr="001869D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was a </w:t>
      </w:r>
      <w:r w:rsidRPr="001869D5">
        <w:rPr>
          <w:rFonts w:ascii="Times New Roman" w:hAnsi="Times New Roman"/>
          <w:color w:val="000000" w:themeColor="text1"/>
          <w:sz w:val="24"/>
        </w:rPr>
        <w:t xml:space="preserve">Japanese </w:t>
      </w:r>
      <w:r w:rsidR="008F6219" w:rsidRPr="001869D5">
        <w:rPr>
          <w:rFonts w:ascii="Times New Roman" w:hAnsi="Times New Roman"/>
          <w:color w:val="000000" w:themeColor="text1"/>
          <w:sz w:val="24"/>
        </w:rPr>
        <w:t xml:space="preserve">abstract </w:t>
      </w:r>
      <w:r w:rsidRPr="001869D5">
        <w:rPr>
          <w:rFonts w:ascii="Times New Roman" w:hAnsi="Times New Roman"/>
          <w:color w:val="000000" w:themeColor="text1"/>
          <w:sz w:val="24"/>
        </w:rPr>
        <w:t>painter</w:t>
      </w:r>
      <w:r w:rsidR="00BE08D1" w:rsidRPr="001869D5">
        <w:rPr>
          <w:rFonts w:ascii="Times New Roman" w:hAnsi="Times New Roman"/>
          <w:color w:val="000000" w:themeColor="text1"/>
          <w:sz w:val="24"/>
        </w:rPr>
        <w:t>,</w:t>
      </w:r>
      <w:r w:rsidRPr="001869D5">
        <w:rPr>
          <w:rFonts w:ascii="Times New Roman" w:hAnsi="Times New Roman"/>
          <w:color w:val="000000" w:themeColor="text1"/>
          <w:sz w:val="24"/>
        </w:rPr>
        <w:t xml:space="preserve"> </w:t>
      </w:r>
      <w:r w:rsidR="008F6219" w:rsidRPr="001869D5">
        <w:rPr>
          <w:rFonts w:ascii="Times New Roman" w:hAnsi="Times New Roman"/>
          <w:color w:val="000000" w:themeColor="text1"/>
          <w:sz w:val="24"/>
        </w:rPr>
        <w:t xml:space="preserve">a </w:t>
      </w:r>
      <w:r w:rsidRPr="001869D5">
        <w:rPr>
          <w:rFonts w:ascii="Times New Roman" w:hAnsi="Times New Roman"/>
          <w:color w:val="000000" w:themeColor="text1"/>
          <w:sz w:val="24"/>
        </w:rPr>
        <w:t>writer</w:t>
      </w:r>
      <w:r w:rsidR="00BE08D1" w:rsidRPr="001869D5">
        <w:rPr>
          <w:rFonts w:ascii="Times New Roman" w:hAnsi="Times New Roman"/>
          <w:color w:val="000000" w:themeColor="text1"/>
          <w:sz w:val="24"/>
        </w:rPr>
        <w:t xml:space="preserve"> and </w:t>
      </w:r>
      <w:r w:rsidR="008F6219" w:rsidRPr="001869D5">
        <w:rPr>
          <w:rFonts w:ascii="Times New Roman" w:hAnsi="Times New Roman"/>
          <w:color w:val="000000" w:themeColor="text1"/>
          <w:sz w:val="24"/>
        </w:rPr>
        <w:t xml:space="preserve">an </w:t>
      </w:r>
      <w:r w:rsidR="00BE08D1" w:rsidRPr="001869D5">
        <w:rPr>
          <w:rFonts w:ascii="Times New Roman" w:hAnsi="Times New Roman"/>
          <w:color w:val="000000" w:themeColor="text1"/>
          <w:sz w:val="24"/>
        </w:rPr>
        <w:t>art historian</w:t>
      </w:r>
      <w:r w:rsidRPr="001869D5">
        <w:rPr>
          <w:rFonts w:ascii="Times New Roman" w:hAnsi="Times New Roman"/>
          <w:color w:val="000000" w:themeColor="text1"/>
          <w:sz w:val="24"/>
        </w:rPr>
        <w:t xml:space="preserve">. </w:t>
      </w:r>
      <w:r w:rsidR="000D025D">
        <w:rPr>
          <w:rFonts w:ascii="Times New Roman" w:hAnsi="Times New Roman"/>
          <w:color w:val="000000" w:themeColor="text1"/>
          <w:sz w:val="24"/>
        </w:rPr>
        <w:t xml:space="preserve">Born </w:t>
      </w:r>
      <w:r w:rsidR="008F7A9D" w:rsidRPr="001869D5">
        <w:rPr>
          <w:rFonts w:ascii="Times New Roman" w:hAnsi="Times New Roman"/>
          <w:color w:val="000000" w:themeColor="text1"/>
          <w:sz w:val="24"/>
        </w:rPr>
        <w:t xml:space="preserve">in Yamaguchi prefecture, </w:t>
      </w:r>
      <w:r w:rsidR="008F6219" w:rsidRPr="001869D5">
        <w:rPr>
          <w:rFonts w:ascii="Times New Roman" w:hAnsi="Times New Roman"/>
          <w:color w:val="000000" w:themeColor="text1"/>
          <w:sz w:val="24"/>
        </w:rPr>
        <w:t>as a youth</w:t>
      </w:r>
      <w:r w:rsidR="008F7A9D" w:rsidRPr="001869D5">
        <w:rPr>
          <w:rFonts w:ascii="Times New Roman" w:hAnsi="Times New Roman"/>
          <w:color w:val="000000" w:themeColor="text1"/>
          <w:sz w:val="24"/>
        </w:rPr>
        <w:t xml:space="preserve"> </w:t>
      </w:r>
      <w:r w:rsidR="00653B60">
        <w:rPr>
          <w:rFonts w:ascii="Times New Roman" w:hAnsi="Times New Roman"/>
          <w:color w:val="000000" w:themeColor="text1"/>
          <w:sz w:val="24"/>
        </w:rPr>
        <w:t xml:space="preserve">he </w:t>
      </w:r>
      <w:r w:rsidR="008F6219" w:rsidRPr="001869D5">
        <w:rPr>
          <w:rFonts w:ascii="Times New Roman" w:hAnsi="Times New Roman"/>
          <w:color w:val="000000" w:themeColor="text1"/>
          <w:sz w:val="24"/>
        </w:rPr>
        <w:t>trained</w:t>
      </w:r>
      <w:r w:rsidR="008F7A9D" w:rsidRPr="001869D5">
        <w:rPr>
          <w:rFonts w:ascii="Times New Roman" w:hAnsi="Times New Roman"/>
          <w:color w:val="000000" w:themeColor="text1"/>
          <w:sz w:val="24"/>
        </w:rPr>
        <w:t xml:space="preserve"> under </w:t>
      </w:r>
      <w:r w:rsidR="00653B60">
        <w:rPr>
          <w:rFonts w:ascii="Times New Roman" w:hAnsi="Times New Roman"/>
          <w:color w:val="000000" w:themeColor="text1"/>
          <w:sz w:val="24"/>
        </w:rPr>
        <w:t xml:space="preserve">the </w:t>
      </w:r>
      <w:r w:rsidR="008F7A9D" w:rsidRPr="001869D5">
        <w:rPr>
          <w:rFonts w:ascii="Times New Roman" w:hAnsi="Times New Roman"/>
          <w:color w:val="000000" w:themeColor="text1"/>
          <w:sz w:val="24"/>
        </w:rPr>
        <w:t>oil painter Koide Narashige (1887-1931). A</w:t>
      </w:r>
      <w:r w:rsidR="00BE08D1" w:rsidRPr="001869D5">
        <w:rPr>
          <w:rFonts w:ascii="Times New Roman" w:hAnsi="Times New Roman"/>
          <w:color w:val="000000" w:themeColor="text1"/>
          <w:sz w:val="24"/>
        </w:rPr>
        <w:t>t Tokyo Imperial University he studied Japanese art history</w:t>
      </w:r>
      <w:r w:rsidR="008F7A9D" w:rsidRPr="001869D5">
        <w:rPr>
          <w:rFonts w:ascii="Times New Roman" w:hAnsi="Times New Roman"/>
          <w:color w:val="000000" w:themeColor="text1"/>
          <w:sz w:val="24"/>
        </w:rPr>
        <w:t xml:space="preserve"> while continuing to paint</w:t>
      </w:r>
      <w:r w:rsidR="008F6219" w:rsidRPr="001869D5">
        <w:rPr>
          <w:rFonts w:ascii="Times New Roman" w:hAnsi="Times New Roman"/>
          <w:color w:val="000000" w:themeColor="text1"/>
          <w:sz w:val="24"/>
        </w:rPr>
        <w:t xml:space="preserve">. After </w:t>
      </w:r>
      <w:r w:rsidR="008F7A9D" w:rsidRPr="001869D5">
        <w:rPr>
          <w:rFonts w:ascii="Times New Roman" w:hAnsi="Times New Roman"/>
          <w:color w:val="000000" w:themeColor="text1"/>
          <w:sz w:val="24"/>
        </w:rPr>
        <w:t>graduat</w:t>
      </w:r>
      <w:r w:rsidR="008F6219" w:rsidRPr="001869D5">
        <w:rPr>
          <w:rFonts w:ascii="Times New Roman" w:hAnsi="Times New Roman"/>
          <w:color w:val="000000" w:themeColor="text1"/>
          <w:sz w:val="24"/>
        </w:rPr>
        <w:t>ing</w:t>
      </w:r>
      <w:r w:rsidR="008F7A9D" w:rsidRPr="001869D5">
        <w:rPr>
          <w:rFonts w:ascii="Times New Roman" w:hAnsi="Times New Roman"/>
          <w:color w:val="000000" w:themeColor="text1"/>
          <w:sz w:val="24"/>
        </w:rPr>
        <w:t xml:space="preserve"> in 1929, </w:t>
      </w:r>
      <w:r w:rsidR="004A4B86" w:rsidRPr="001869D5">
        <w:rPr>
          <w:rFonts w:ascii="Times New Roman" w:hAnsi="Times New Roman"/>
          <w:color w:val="000000" w:themeColor="text1"/>
          <w:sz w:val="24"/>
        </w:rPr>
        <w:t xml:space="preserve">he </w:t>
      </w:r>
      <w:r w:rsidR="008F6219" w:rsidRPr="001869D5">
        <w:rPr>
          <w:rFonts w:ascii="Times New Roman" w:hAnsi="Times New Roman"/>
          <w:color w:val="000000" w:themeColor="text1"/>
          <w:sz w:val="24"/>
        </w:rPr>
        <w:t>moved to</w:t>
      </w:r>
      <w:r w:rsidR="008F7A9D" w:rsidRPr="001869D5">
        <w:rPr>
          <w:rFonts w:ascii="Times New Roman" w:hAnsi="Times New Roman"/>
          <w:color w:val="000000" w:themeColor="text1"/>
          <w:sz w:val="24"/>
        </w:rPr>
        <w:t xml:space="preserve"> Paris</w:t>
      </w:r>
      <w:r w:rsidR="004A4B86" w:rsidRPr="001869D5">
        <w:rPr>
          <w:rFonts w:ascii="Times New Roman" w:hAnsi="Times New Roman"/>
          <w:color w:val="000000" w:themeColor="text1"/>
          <w:sz w:val="24"/>
        </w:rPr>
        <w:t xml:space="preserve"> for three years, </w:t>
      </w:r>
      <w:r w:rsidR="008F6219" w:rsidRPr="001869D5">
        <w:rPr>
          <w:rFonts w:ascii="Times New Roman" w:hAnsi="Times New Roman"/>
          <w:color w:val="000000" w:themeColor="text1"/>
          <w:sz w:val="24"/>
        </w:rPr>
        <w:t xml:space="preserve">where he </w:t>
      </w:r>
      <w:r w:rsidR="004A4B86" w:rsidRPr="001869D5">
        <w:rPr>
          <w:rFonts w:ascii="Times New Roman" w:hAnsi="Times New Roman"/>
          <w:color w:val="000000" w:themeColor="text1"/>
          <w:sz w:val="24"/>
        </w:rPr>
        <w:t>stud</w:t>
      </w:r>
      <w:r w:rsidR="008F6219" w:rsidRPr="001869D5">
        <w:rPr>
          <w:rFonts w:ascii="Times New Roman" w:hAnsi="Times New Roman"/>
          <w:color w:val="000000" w:themeColor="text1"/>
          <w:sz w:val="24"/>
        </w:rPr>
        <w:t xml:space="preserve">ied the work of abstract painters, particularly </w:t>
      </w:r>
      <w:r w:rsidR="004A4B86" w:rsidRPr="001869D5">
        <w:rPr>
          <w:rFonts w:ascii="Times New Roman" w:hAnsi="Times New Roman"/>
          <w:color w:val="000000" w:themeColor="text1"/>
          <w:sz w:val="24"/>
        </w:rPr>
        <w:t>Mondrian</w:t>
      </w:r>
      <w:r w:rsidR="008F6219" w:rsidRPr="001869D5">
        <w:rPr>
          <w:rFonts w:ascii="Times New Roman" w:hAnsi="Times New Roman"/>
          <w:color w:val="000000" w:themeColor="text1"/>
          <w:sz w:val="24"/>
        </w:rPr>
        <w:t xml:space="preserve">, whose </w:t>
      </w:r>
      <w:r w:rsidR="0002642B" w:rsidRPr="001869D5">
        <w:rPr>
          <w:rFonts w:ascii="Times New Roman" w:hAnsi="Times New Roman"/>
          <w:color w:val="000000" w:themeColor="text1"/>
          <w:sz w:val="24"/>
        </w:rPr>
        <w:t xml:space="preserve">style </w:t>
      </w:r>
      <w:r w:rsidR="008F6219" w:rsidRPr="001869D5">
        <w:rPr>
          <w:rFonts w:ascii="Times New Roman" w:hAnsi="Times New Roman"/>
          <w:color w:val="000000" w:themeColor="text1"/>
          <w:sz w:val="24"/>
        </w:rPr>
        <w:t>he found inspirational</w:t>
      </w:r>
      <w:r w:rsidR="004A4B86" w:rsidRPr="001869D5">
        <w:rPr>
          <w:rFonts w:ascii="Times New Roman" w:hAnsi="Times New Roman"/>
          <w:color w:val="000000" w:themeColor="text1"/>
          <w:sz w:val="24"/>
        </w:rPr>
        <w:t xml:space="preserve">. On his return to Japan </w:t>
      </w:r>
      <w:r w:rsidR="00653B60">
        <w:rPr>
          <w:rFonts w:ascii="Times New Roman" w:hAnsi="Times New Roman"/>
          <w:color w:val="000000" w:themeColor="text1"/>
          <w:sz w:val="24"/>
        </w:rPr>
        <w:t xml:space="preserve">he </w:t>
      </w:r>
      <w:r w:rsidR="004A4B86" w:rsidRPr="001869D5">
        <w:rPr>
          <w:rFonts w:ascii="Times New Roman" w:hAnsi="Times New Roman"/>
          <w:color w:val="000000" w:themeColor="text1"/>
          <w:sz w:val="24"/>
        </w:rPr>
        <w:t>contributed to</w:t>
      </w:r>
      <w:r w:rsidR="00653B60">
        <w:rPr>
          <w:rFonts w:ascii="Times New Roman" w:hAnsi="Times New Roman"/>
          <w:color w:val="000000" w:themeColor="text1"/>
          <w:sz w:val="24"/>
        </w:rPr>
        <w:t xml:space="preserve"> exhibitions organis</w:t>
      </w:r>
      <w:r w:rsidR="0002642B" w:rsidRPr="001869D5">
        <w:rPr>
          <w:rFonts w:ascii="Times New Roman" w:hAnsi="Times New Roman"/>
          <w:color w:val="000000" w:themeColor="text1"/>
          <w:sz w:val="24"/>
        </w:rPr>
        <w:t>ed by the</w:t>
      </w:r>
      <w:r w:rsidR="004A4B86" w:rsidRPr="001869D5">
        <w:rPr>
          <w:rFonts w:ascii="Times New Roman" w:hAnsi="Times New Roman"/>
          <w:color w:val="000000" w:themeColor="text1"/>
          <w:sz w:val="24"/>
        </w:rPr>
        <w:t xml:space="preserve"> </w:t>
      </w:r>
      <w:r w:rsidR="000D025D">
        <w:rPr>
          <w:rFonts w:ascii="Times New Roman" w:hAnsi="Times New Roman"/>
          <w:color w:val="000000" w:themeColor="text1"/>
          <w:sz w:val="24"/>
        </w:rPr>
        <w:t>Nikakai</w:t>
      </w:r>
      <w:r w:rsidR="0002642B" w:rsidRPr="001869D5">
        <w:rPr>
          <w:rFonts w:ascii="Times New Roman" w:hAnsi="Times New Roman"/>
          <w:color w:val="000000" w:themeColor="text1"/>
          <w:sz w:val="24"/>
        </w:rPr>
        <w:t>. In</w:t>
      </w:r>
      <w:r w:rsidRPr="001869D5">
        <w:rPr>
          <w:rFonts w:ascii="Times New Roman" w:hAnsi="Times New Roman"/>
          <w:color w:val="000000" w:themeColor="text1"/>
          <w:sz w:val="24"/>
        </w:rPr>
        <w:t xml:space="preserve"> 1936 he published </w:t>
      </w:r>
      <w:r w:rsidRPr="001869D5">
        <w:rPr>
          <w:rFonts w:ascii="Times New Roman" w:hAnsi="Times New Roman"/>
          <w:i/>
          <w:color w:val="000000" w:themeColor="text1"/>
          <w:sz w:val="24"/>
        </w:rPr>
        <w:t>Abstract Art</w:t>
      </w:r>
      <w:r w:rsidRPr="001869D5">
        <w:rPr>
          <w:rFonts w:ascii="Times New Roman" w:hAnsi="Times New Roman"/>
          <w:color w:val="000000" w:themeColor="text1"/>
          <w:sz w:val="24"/>
        </w:rPr>
        <w:t xml:space="preserve"> [</w:t>
      </w:r>
      <w:r w:rsidRPr="001869D5">
        <w:rPr>
          <w:rFonts w:ascii="Times New Roman" w:hAnsi="Times New Roman"/>
          <w:i/>
          <w:color w:val="000000" w:themeColor="text1"/>
          <w:sz w:val="24"/>
        </w:rPr>
        <w:t>Abusutorakuto âto</w:t>
      </w:r>
      <w:r w:rsidRPr="001869D5">
        <w:rPr>
          <w:rFonts w:ascii="Times New Roman" w:hAnsi="Times New Roman"/>
          <w:color w:val="000000" w:themeColor="text1"/>
          <w:sz w:val="24"/>
        </w:rPr>
        <w:t xml:space="preserve">], one of the first </w:t>
      </w:r>
      <w:r w:rsidR="004A4B86" w:rsidRPr="001869D5">
        <w:rPr>
          <w:rFonts w:ascii="Times New Roman" w:hAnsi="Times New Roman"/>
          <w:color w:val="000000" w:themeColor="text1"/>
          <w:sz w:val="24"/>
        </w:rPr>
        <w:t xml:space="preserve">authoritative </w:t>
      </w:r>
      <w:r w:rsidRPr="001869D5">
        <w:rPr>
          <w:rFonts w:ascii="Times New Roman" w:hAnsi="Times New Roman"/>
          <w:color w:val="000000" w:themeColor="text1"/>
          <w:sz w:val="24"/>
        </w:rPr>
        <w:t xml:space="preserve">Japanese-language texts </w:t>
      </w:r>
      <w:r w:rsidR="00BE08D1" w:rsidRPr="001869D5">
        <w:rPr>
          <w:rFonts w:ascii="Times New Roman" w:hAnsi="Times New Roman"/>
          <w:color w:val="000000" w:themeColor="text1"/>
          <w:sz w:val="24"/>
        </w:rPr>
        <w:t>on the subject.</w:t>
      </w:r>
      <w:r w:rsidR="004A4B86" w:rsidRPr="001869D5">
        <w:rPr>
          <w:rFonts w:ascii="Times New Roman" w:hAnsi="Times New Roman"/>
          <w:color w:val="000000" w:themeColor="text1"/>
          <w:sz w:val="24"/>
        </w:rPr>
        <w:t xml:space="preserve"> </w:t>
      </w:r>
      <w:r w:rsidR="0002642B" w:rsidRPr="001869D5">
        <w:rPr>
          <w:rFonts w:ascii="Times New Roman" w:hAnsi="Times New Roman"/>
          <w:color w:val="000000" w:themeColor="text1"/>
          <w:sz w:val="24"/>
        </w:rPr>
        <w:t xml:space="preserve">The next year </w:t>
      </w:r>
      <w:r w:rsidR="004A4B86" w:rsidRPr="001869D5">
        <w:rPr>
          <w:rFonts w:ascii="Times New Roman" w:hAnsi="Times New Roman"/>
          <w:color w:val="000000" w:themeColor="text1"/>
          <w:sz w:val="24"/>
        </w:rPr>
        <w:t>he joined with several other a</w:t>
      </w:r>
      <w:r w:rsidR="0002642B" w:rsidRPr="001869D5">
        <w:rPr>
          <w:rFonts w:ascii="Times New Roman" w:hAnsi="Times New Roman"/>
          <w:color w:val="000000" w:themeColor="text1"/>
          <w:sz w:val="24"/>
        </w:rPr>
        <w:t>rtist</w:t>
      </w:r>
      <w:r w:rsidR="000D025D">
        <w:rPr>
          <w:rFonts w:ascii="Times New Roman" w:hAnsi="Times New Roman"/>
          <w:color w:val="000000" w:themeColor="text1"/>
          <w:sz w:val="24"/>
        </w:rPr>
        <w:t>s</w:t>
      </w:r>
      <w:r w:rsidR="0002642B" w:rsidRPr="001869D5">
        <w:rPr>
          <w:rFonts w:ascii="Times New Roman" w:hAnsi="Times New Roman"/>
          <w:color w:val="000000" w:themeColor="text1"/>
          <w:sz w:val="24"/>
        </w:rPr>
        <w:t xml:space="preserve"> to create the Free Artist</w:t>
      </w:r>
      <w:r w:rsidR="004A4B86" w:rsidRPr="001869D5">
        <w:rPr>
          <w:rFonts w:ascii="Times New Roman" w:hAnsi="Times New Roman"/>
          <w:color w:val="000000" w:themeColor="text1"/>
          <w:sz w:val="24"/>
        </w:rPr>
        <w:t xml:space="preserve"> Society (Jiyû Bijutsuka Kyôkai), an i</w:t>
      </w:r>
      <w:r w:rsidR="0002642B" w:rsidRPr="001869D5">
        <w:rPr>
          <w:rFonts w:ascii="Times New Roman" w:hAnsi="Times New Roman"/>
          <w:color w:val="000000" w:themeColor="text1"/>
          <w:sz w:val="24"/>
        </w:rPr>
        <w:t>nfluential</w:t>
      </w:r>
      <w:r w:rsidR="004A4B86" w:rsidRPr="001869D5">
        <w:rPr>
          <w:rFonts w:ascii="Times New Roman" w:hAnsi="Times New Roman"/>
          <w:color w:val="000000" w:themeColor="text1"/>
          <w:sz w:val="24"/>
        </w:rPr>
        <w:t xml:space="preserve"> pre-war avant</w:t>
      </w:r>
      <w:r w:rsidR="00A1758E" w:rsidRPr="001869D5">
        <w:rPr>
          <w:rFonts w:ascii="Times New Roman" w:hAnsi="Times New Roman"/>
          <w:color w:val="000000" w:themeColor="text1"/>
          <w:sz w:val="24"/>
        </w:rPr>
        <w:t xml:space="preserve">-garde </w:t>
      </w:r>
      <w:r w:rsidR="00E63F91" w:rsidRPr="001869D5">
        <w:rPr>
          <w:rFonts w:ascii="Times New Roman" w:hAnsi="Times New Roman"/>
          <w:color w:val="000000" w:themeColor="text1"/>
          <w:sz w:val="24"/>
        </w:rPr>
        <w:t>collective</w:t>
      </w:r>
      <w:r w:rsidR="0002642B" w:rsidRPr="001869D5">
        <w:rPr>
          <w:rFonts w:ascii="Times New Roman" w:hAnsi="Times New Roman"/>
          <w:color w:val="000000" w:themeColor="text1"/>
          <w:sz w:val="24"/>
        </w:rPr>
        <w:t xml:space="preserve">. Paintings such as </w:t>
      </w:r>
      <w:r w:rsidR="0002642B" w:rsidRPr="001869D5">
        <w:rPr>
          <w:rFonts w:ascii="Times New Roman" w:hAnsi="Times New Roman"/>
          <w:i/>
          <w:color w:val="000000" w:themeColor="text1"/>
          <w:sz w:val="24"/>
        </w:rPr>
        <w:t xml:space="preserve">Locus of a Butterfly </w:t>
      </w:r>
      <w:r w:rsidR="0002642B" w:rsidRPr="001869D5">
        <w:rPr>
          <w:rFonts w:ascii="Times New Roman" w:hAnsi="Times New Roman"/>
          <w:color w:val="000000" w:themeColor="text1"/>
          <w:sz w:val="24"/>
        </w:rPr>
        <w:t>(</w:t>
      </w:r>
      <w:r w:rsidR="0002642B" w:rsidRPr="001869D5">
        <w:rPr>
          <w:rFonts w:ascii="Times New Roman" w:hAnsi="Times New Roman"/>
          <w:i/>
          <w:color w:val="000000" w:themeColor="text1"/>
          <w:sz w:val="24"/>
        </w:rPr>
        <w:t>Chô no kiseki</w:t>
      </w:r>
      <w:r w:rsidR="0002642B" w:rsidRPr="001869D5">
        <w:rPr>
          <w:rFonts w:ascii="Times New Roman" w:hAnsi="Times New Roman"/>
          <w:color w:val="000000" w:themeColor="text1"/>
          <w:sz w:val="24"/>
        </w:rPr>
        <w:t>, 1937), contributed to the Free Artist Society’</w:t>
      </w:r>
      <w:r w:rsidR="00AB6C8F" w:rsidRPr="001869D5">
        <w:rPr>
          <w:rFonts w:ascii="Times New Roman" w:hAnsi="Times New Roman"/>
          <w:color w:val="000000" w:themeColor="text1"/>
          <w:sz w:val="24"/>
        </w:rPr>
        <w:t>s first exhibition, demonstrate</w:t>
      </w:r>
      <w:r w:rsidR="0002642B" w:rsidRPr="001869D5">
        <w:rPr>
          <w:rFonts w:ascii="Times New Roman" w:hAnsi="Times New Roman"/>
          <w:color w:val="000000" w:themeColor="text1"/>
          <w:sz w:val="24"/>
        </w:rPr>
        <w:t xml:space="preserve"> </w:t>
      </w:r>
      <w:r w:rsidR="00A1758E" w:rsidRPr="001869D5">
        <w:rPr>
          <w:rFonts w:ascii="Times New Roman" w:hAnsi="Times New Roman"/>
          <w:color w:val="000000" w:themeColor="text1"/>
          <w:sz w:val="24"/>
        </w:rPr>
        <w:t xml:space="preserve">Hasegawa’s interest in combining Western-style abstraction with East Asian calligraphy. </w:t>
      </w:r>
      <w:r w:rsidR="007E5494">
        <w:rPr>
          <w:rFonts w:ascii="Times New Roman" w:hAnsi="Times New Roman"/>
          <w:color w:val="000000" w:themeColor="text1"/>
          <w:sz w:val="24"/>
        </w:rPr>
        <w:t>D</w:t>
      </w:r>
      <w:r w:rsidR="001869D5" w:rsidRPr="001869D5">
        <w:rPr>
          <w:rFonts w:ascii="Times New Roman" w:hAnsi="Times New Roman"/>
          <w:color w:val="000000" w:themeColor="text1"/>
          <w:sz w:val="24"/>
        </w:rPr>
        <w:t xml:space="preserve">uring a visit to New York in 1951 he gave lectures on Zen and East Asian aesthetics attended by Franz Kline, Willem de Kooning, and other New York School painters. </w:t>
      </w:r>
      <w:r w:rsidR="0002642B" w:rsidRPr="001869D5">
        <w:rPr>
          <w:rFonts w:ascii="Times New Roman" w:hAnsi="Times New Roman"/>
          <w:color w:val="000000" w:themeColor="text1"/>
          <w:sz w:val="24"/>
        </w:rPr>
        <w:t>From 1955 he worked as a lecturer in art history, painting</w:t>
      </w:r>
      <w:r w:rsidR="00AB6C8F" w:rsidRPr="001869D5">
        <w:rPr>
          <w:rFonts w:ascii="Times New Roman" w:hAnsi="Times New Roman"/>
          <w:color w:val="000000" w:themeColor="text1"/>
          <w:sz w:val="24"/>
        </w:rPr>
        <w:t>, printmaking</w:t>
      </w:r>
      <w:r w:rsidR="0002642B" w:rsidRPr="001869D5">
        <w:rPr>
          <w:rFonts w:ascii="Times New Roman" w:hAnsi="Times New Roman"/>
          <w:color w:val="000000" w:themeColor="text1"/>
          <w:sz w:val="24"/>
        </w:rPr>
        <w:t xml:space="preserve"> and calligraphy at the California College of Art and Crafts. </w:t>
      </w:r>
    </w:p>
    <w:p w:rsidR="009F3DC1" w:rsidRPr="007E5494" w:rsidRDefault="009F3DC1" w:rsidP="003470F0">
      <w:pPr>
        <w:rPr>
          <w:rFonts w:ascii="Times New Roman" w:hAnsi="Times New Roman"/>
          <w:b/>
          <w:color w:val="000000" w:themeColor="text1"/>
          <w:sz w:val="24"/>
        </w:rPr>
      </w:pPr>
      <w:r w:rsidRPr="007E5494">
        <w:rPr>
          <w:rFonts w:ascii="Times New Roman" w:hAnsi="Times New Roman"/>
          <w:b/>
          <w:color w:val="000000" w:themeColor="text1"/>
          <w:sz w:val="24"/>
        </w:rPr>
        <w:t>Further reading:</w:t>
      </w:r>
    </w:p>
    <w:p w:rsidR="001869D5" w:rsidRPr="001869D5" w:rsidRDefault="00AB6C8F" w:rsidP="003470F0">
      <w:pP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  <w:r w:rsidRPr="001869D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Alexandra Munroe, </w:t>
      </w:r>
      <w:r w:rsidRPr="001869D5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Japanese Art After 1945: Scream Against the Sky</w:t>
      </w:r>
      <w:r w:rsidRPr="001869D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. </w:t>
      </w:r>
      <w:r w:rsidR="001869D5" w:rsidRPr="001869D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New York: Harry N. Abrams, Inc., </w:t>
      </w:r>
      <w:r w:rsidR="007E5494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1996.</w:t>
      </w:r>
    </w:p>
    <w:p w:rsidR="001869D5" w:rsidRPr="001869D5" w:rsidRDefault="001869D5" w:rsidP="003470F0">
      <w:pP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  <w:r w:rsidRPr="001869D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Gordon Chang, </w:t>
      </w:r>
      <w:r w:rsidR="007E5494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Mark Johnson and Paul Karlstrom (eds.), </w:t>
      </w:r>
      <w:r w:rsidR="007E5494" w:rsidRPr="007E5494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Asian American Art: A History, 1850-1970</w:t>
      </w:r>
      <w:r w:rsidR="007E5494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. Stanford: </w:t>
      </w:r>
      <w:r w:rsidR="007E5494" w:rsidRPr="007E5494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Stanford General Books</w:t>
      </w:r>
      <w:r w:rsidR="007E5494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, 2008.</w:t>
      </w:r>
    </w:p>
    <w:p w:rsidR="00CA105D" w:rsidRPr="001869D5" w:rsidRDefault="00CA105D" w:rsidP="003470F0">
      <w:pP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</w:p>
    <w:sectPr w:rsidR="00CA105D" w:rsidRPr="001869D5" w:rsidSect="00CA105D">
      <w:pgSz w:w="11904" w:h="16834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5D"/>
    <w:rsid w:val="0002642B"/>
    <w:rsid w:val="000D025D"/>
    <w:rsid w:val="00131841"/>
    <w:rsid w:val="001337C5"/>
    <w:rsid w:val="001869D5"/>
    <w:rsid w:val="002A53CE"/>
    <w:rsid w:val="003470F0"/>
    <w:rsid w:val="004A4B86"/>
    <w:rsid w:val="004B2743"/>
    <w:rsid w:val="005523DD"/>
    <w:rsid w:val="005F21DD"/>
    <w:rsid w:val="00653B60"/>
    <w:rsid w:val="006F04E6"/>
    <w:rsid w:val="007E5494"/>
    <w:rsid w:val="008F6219"/>
    <w:rsid w:val="008F7A9D"/>
    <w:rsid w:val="009707F8"/>
    <w:rsid w:val="009F3DC1"/>
    <w:rsid w:val="00A1758E"/>
    <w:rsid w:val="00AB6C8F"/>
    <w:rsid w:val="00BE08D1"/>
    <w:rsid w:val="00C57E67"/>
    <w:rsid w:val="00CA105D"/>
    <w:rsid w:val="00DE4F4F"/>
    <w:rsid w:val="00E63F91"/>
    <w:rsid w:val="00EB1086"/>
    <w:rsid w:val="00F0006D"/>
    <w:rsid w:val="00FF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A105D"/>
    <w:pPr>
      <w:spacing w:after="200" w:line="276" w:lineRule="auto"/>
    </w:pPr>
    <w:rPr>
      <w:rFonts w:ascii="Calibri" w:hAnsi="Calibri" w:cs="Times New Roman"/>
      <w:sz w:val="22"/>
      <w:szCs w:val="22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Text-Body">
    <w:name w:val="Book Text - Body"/>
    <w:basedOn w:val="DefaultParagraphFont"/>
    <w:rsid w:val="00326A06"/>
    <w:rPr>
      <w:rFonts w:asciiTheme="minorHAnsi" w:hAnsiTheme="minorHAnsi"/>
      <w:sz w:val="24"/>
    </w:rPr>
  </w:style>
  <w:style w:type="paragraph" w:styleId="Header">
    <w:name w:val="header"/>
    <w:basedOn w:val="Normal"/>
    <w:link w:val="HeaderChar"/>
    <w:rsid w:val="00CA1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105D"/>
    <w:rPr>
      <w:rFonts w:ascii="Calibri" w:hAnsi="Calibri" w:cs="Times New Roman"/>
      <w:sz w:val="22"/>
      <w:szCs w:val="22"/>
      <w:lang w:val="en-GB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A10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05D"/>
    <w:rPr>
      <w:rFonts w:ascii="Calibri" w:hAnsi="Calibri" w:cs="Times New Roman"/>
      <w:sz w:val="22"/>
      <w:szCs w:val="22"/>
      <w:lang w:val="en-GB" w:bidi="en-US"/>
    </w:rPr>
  </w:style>
  <w:style w:type="paragraph" w:styleId="BalloonText">
    <w:name w:val="Balloon Text"/>
    <w:basedOn w:val="Normal"/>
    <w:link w:val="BalloonTextChar"/>
    <w:rsid w:val="00EB108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B1086"/>
    <w:rPr>
      <w:rFonts w:ascii="Lucida Grande" w:hAnsi="Lucida Grande" w:cs="Times New Roman"/>
      <w:sz w:val="18"/>
      <w:szCs w:val="18"/>
      <w:lang w:val="en-GB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A105D"/>
    <w:pPr>
      <w:spacing w:after="200" w:line="276" w:lineRule="auto"/>
    </w:pPr>
    <w:rPr>
      <w:rFonts w:ascii="Calibri" w:hAnsi="Calibri" w:cs="Times New Roman"/>
      <w:sz w:val="22"/>
      <w:szCs w:val="22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Text-Body">
    <w:name w:val="Book Text - Body"/>
    <w:basedOn w:val="DefaultParagraphFont"/>
    <w:rsid w:val="00326A06"/>
    <w:rPr>
      <w:rFonts w:asciiTheme="minorHAnsi" w:hAnsiTheme="minorHAnsi"/>
      <w:sz w:val="24"/>
    </w:rPr>
  </w:style>
  <w:style w:type="paragraph" w:styleId="Header">
    <w:name w:val="header"/>
    <w:basedOn w:val="Normal"/>
    <w:link w:val="HeaderChar"/>
    <w:rsid w:val="00CA1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105D"/>
    <w:rPr>
      <w:rFonts w:ascii="Calibri" w:hAnsi="Calibri" w:cs="Times New Roman"/>
      <w:sz w:val="22"/>
      <w:szCs w:val="22"/>
      <w:lang w:val="en-GB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A10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05D"/>
    <w:rPr>
      <w:rFonts w:ascii="Calibri" w:hAnsi="Calibri" w:cs="Times New Roman"/>
      <w:sz w:val="22"/>
      <w:szCs w:val="22"/>
      <w:lang w:val="en-GB" w:bidi="en-US"/>
    </w:rPr>
  </w:style>
  <w:style w:type="paragraph" w:styleId="BalloonText">
    <w:name w:val="Balloon Text"/>
    <w:basedOn w:val="Normal"/>
    <w:link w:val="BalloonTextChar"/>
    <w:rsid w:val="00EB108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B1086"/>
    <w:rPr>
      <w:rFonts w:ascii="Lucida Grande" w:hAnsi="Lucida Grande" w:cs="Times New Roman"/>
      <w:sz w:val="18"/>
      <w:szCs w:val="18"/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SOAS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Szostak</dc:creator>
  <cp:lastModifiedBy>doctor</cp:lastModifiedBy>
  <cp:revision>4</cp:revision>
  <dcterms:created xsi:type="dcterms:W3CDTF">2014-01-07T14:49:00Z</dcterms:created>
  <dcterms:modified xsi:type="dcterms:W3CDTF">2014-01-11T15:59:00Z</dcterms:modified>
</cp:coreProperties>
</file>