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3F51E" w14:textId="77777777" w:rsidR="00811E2E" w:rsidRDefault="00811E2E">
      <w:pPr>
        <w:rPr>
          <w:b/>
        </w:rPr>
      </w:pPr>
      <w:bookmarkStart w:id="0" w:name="_GoBack"/>
      <w:bookmarkEnd w:id="0"/>
      <w:r>
        <w:rPr>
          <w:b/>
        </w:rPr>
        <w:t>Apollinaire, Guillaume</w:t>
      </w:r>
    </w:p>
    <w:p w14:paraId="40CF3DA4" w14:textId="16D4D0E4" w:rsidR="00811E2E" w:rsidRDefault="00811E2E">
      <w:pPr>
        <w:rPr>
          <w:b/>
        </w:rPr>
      </w:pPr>
      <w:r>
        <w:rPr>
          <w:b/>
        </w:rPr>
        <w:t xml:space="preserve">Tara </w:t>
      </w:r>
      <w:r w:rsidR="00162AF0">
        <w:rPr>
          <w:b/>
        </w:rPr>
        <w:t xml:space="preserve">S. </w:t>
      </w:r>
      <w:r>
        <w:rPr>
          <w:b/>
        </w:rPr>
        <w:t>Thomson, University of Edinburgh</w:t>
      </w:r>
    </w:p>
    <w:p w14:paraId="697C89D4" w14:textId="77777777" w:rsidR="00811E2E" w:rsidRDefault="00811E2E">
      <w:pPr>
        <w:rPr>
          <w:b/>
        </w:rPr>
      </w:pPr>
    </w:p>
    <w:p w14:paraId="69C06E44" w14:textId="77777777" w:rsidR="00CF59B8" w:rsidRPr="008F2617" w:rsidRDefault="0086749D">
      <w:pPr>
        <w:rPr>
          <w:b/>
        </w:rPr>
      </w:pPr>
      <w:r w:rsidRPr="008F2617">
        <w:rPr>
          <w:b/>
        </w:rPr>
        <w:t>Intro</w:t>
      </w:r>
      <w:r w:rsidR="00BE7DDE">
        <w:rPr>
          <w:b/>
        </w:rPr>
        <w:t>ductory Thumbnail</w:t>
      </w:r>
      <w:r w:rsidRPr="008F2617">
        <w:rPr>
          <w:b/>
        </w:rPr>
        <w:t xml:space="preserve"> (200 words):</w:t>
      </w:r>
    </w:p>
    <w:p w14:paraId="16532842" w14:textId="77777777" w:rsidR="005C124B" w:rsidRDefault="003356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949F7C" wp14:editId="2EB71B7C">
            <wp:simplePos x="0" y="0"/>
            <wp:positionH relativeFrom="margin">
              <wp:align>right</wp:align>
            </wp:positionH>
            <wp:positionV relativeFrom="paragraph">
              <wp:posOffset>1410335</wp:posOffset>
            </wp:positionV>
            <wp:extent cx="1588770" cy="2416175"/>
            <wp:effectExtent l="0" t="0" r="0" b="3175"/>
            <wp:wrapSquare wrapText="bothSides"/>
            <wp:docPr id="12" name="Picture 12" descr="https://upload.wikimedia.org/wikipedia/commons/6/68/Guillaume_Apollinaire_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6/68/Guillaume_Apollinaire_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BD2">
        <w:t>Guillaume Apol</w:t>
      </w:r>
      <w:r w:rsidR="008B434D">
        <w:t>linaire (1880-1918) was a poet,</w:t>
      </w:r>
      <w:r w:rsidR="00CA3652">
        <w:t xml:space="preserve"> </w:t>
      </w:r>
      <w:r w:rsidR="00ED44DD">
        <w:t xml:space="preserve">literary and art critic, </w:t>
      </w:r>
      <w:r w:rsidR="003A6490">
        <w:t xml:space="preserve">playwright, </w:t>
      </w:r>
      <w:r w:rsidR="00ED44DD">
        <w:t xml:space="preserve">novelist, </w:t>
      </w:r>
      <w:r w:rsidR="00CA51D0">
        <w:t xml:space="preserve">editor, </w:t>
      </w:r>
      <w:r w:rsidR="00186BD2">
        <w:t xml:space="preserve">and journalist. </w:t>
      </w:r>
      <w:r w:rsidR="004C0858">
        <w:t xml:space="preserve">Born in Rome to a Polish-Russian mother and an unknown father, Apollinaire’s birth name was </w:t>
      </w:r>
      <w:proofErr w:type="spellStart"/>
      <w:r w:rsidR="004C0858">
        <w:t>Guglielmo</w:t>
      </w:r>
      <w:proofErr w:type="spellEnd"/>
      <w:r w:rsidR="004C0858">
        <w:t xml:space="preserve"> Alberto </w:t>
      </w:r>
      <w:proofErr w:type="spellStart"/>
      <w:r w:rsidR="004C0858">
        <w:t>Wladimiro</w:t>
      </w:r>
      <w:proofErr w:type="spellEnd"/>
      <w:r w:rsidR="004C0858">
        <w:t xml:space="preserve"> Alessandro </w:t>
      </w:r>
      <w:proofErr w:type="spellStart"/>
      <w:r w:rsidR="004C0858">
        <w:t>Apollinare</w:t>
      </w:r>
      <w:proofErr w:type="spellEnd"/>
      <w:r w:rsidR="004C0858">
        <w:t xml:space="preserve"> de </w:t>
      </w:r>
      <w:proofErr w:type="spellStart"/>
      <w:r w:rsidR="004C0858">
        <w:t>Kostrowitzky</w:t>
      </w:r>
      <w:proofErr w:type="spellEnd"/>
      <w:r w:rsidR="004C0858">
        <w:t xml:space="preserve">, though his family called him Wilhelm (the German form of the Italian </w:t>
      </w:r>
      <w:proofErr w:type="spellStart"/>
      <w:r w:rsidR="004C0858">
        <w:t>Guglielmo</w:t>
      </w:r>
      <w:proofErr w:type="spellEnd"/>
      <w:r w:rsidR="004C0858">
        <w:t xml:space="preserve">). </w:t>
      </w:r>
      <w:r w:rsidR="006C209A">
        <w:t>After spending his early years moving throughout Monaco, France, Belgium, and Germany, h</w:t>
      </w:r>
      <w:r w:rsidR="004C0858">
        <w:t xml:space="preserve">e finally settled in Paris in 1902, </w:t>
      </w:r>
      <w:r w:rsidR="00E108E8">
        <w:t>adopting</w:t>
      </w:r>
      <w:r w:rsidR="004C0858">
        <w:t xml:space="preserve"> the</w:t>
      </w:r>
      <w:r w:rsidR="006A17C6">
        <w:t xml:space="preserve"> pen name Guillaume Apollinaire</w:t>
      </w:r>
      <w:r w:rsidR="00E108E8">
        <w:t xml:space="preserve">. </w:t>
      </w:r>
      <w:r w:rsidR="004C0858">
        <w:t>Apollinaire</w:t>
      </w:r>
      <w:r w:rsidR="00163617">
        <w:t xml:space="preserve"> </w:t>
      </w:r>
      <w:r w:rsidR="004C0858">
        <w:t>became</w:t>
      </w:r>
      <w:r w:rsidR="00A111D8">
        <w:t xml:space="preserve"> a prominent cultural figure in Paris</w:t>
      </w:r>
      <w:r w:rsidR="00711C40">
        <w:t xml:space="preserve"> </w:t>
      </w:r>
      <w:r w:rsidR="00481733">
        <w:t xml:space="preserve">and </w:t>
      </w:r>
      <w:r w:rsidR="00ED44DD">
        <w:t xml:space="preserve">was </w:t>
      </w:r>
      <w:r w:rsidR="00481733">
        <w:t xml:space="preserve">a </w:t>
      </w:r>
      <w:r w:rsidR="00395894">
        <w:t>key player</w:t>
      </w:r>
      <w:r w:rsidR="00481733">
        <w:t xml:space="preserve"> in the </w:t>
      </w:r>
      <w:r w:rsidR="00495A66">
        <w:t xml:space="preserve">literary and artistic </w:t>
      </w:r>
      <w:r w:rsidR="00481733">
        <w:t xml:space="preserve">avant-garde movements of the </w:t>
      </w:r>
      <w:r w:rsidR="008159E4">
        <w:t>early twentieth century</w:t>
      </w:r>
      <w:r w:rsidR="005C124B">
        <w:t>, particularly Cubism and Surrealism.</w:t>
      </w:r>
    </w:p>
    <w:p w14:paraId="0F3C21A1" w14:textId="4F86F707" w:rsidR="00164DA2" w:rsidRDefault="00423463">
      <w:r>
        <w:t xml:space="preserve">Apollinaire first gained literary recognition for his poetry collection </w:t>
      </w:r>
      <w:proofErr w:type="spellStart"/>
      <w:r>
        <w:rPr>
          <w:i/>
        </w:rPr>
        <w:t>Alcools</w:t>
      </w:r>
      <w:proofErr w:type="spellEnd"/>
      <w:r>
        <w:rPr>
          <w:i/>
        </w:rPr>
        <w:t xml:space="preserve"> </w:t>
      </w:r>
      <w:r>
        <w:t xml:space="preserve">(1913), but is best known for inventing </w:t>
      </w:r>
      <w:proofErr w:type="spellStart"/>
      <w:r>
        <w:t>cal</w:t>
      </w:r>
      <w:r w:rsidR="00162AF0">
        <w:t>l</w:t>
      </w:r>
      <w:r>
        <w:t>igrams</w:t>
      </w:r>
      <w:proofErr w:type="spellEnd"/>
      <w:r>
        <w:t xml:space="preserve">, a form of visual poetry. </w:t>
      </w:r>
      <w:r w:rsidR="00A5529A">
        <w:t xml:space="preserve">While Apollinaire </w:t>
      </w:r>
      <w:r w:rsidR="00BB2FB1">
        <w:t>was primarily a poet</w:t>
      </w:r>
      <w:r w:rsidR="00A5529A">
        <w:t xml:space="preserve">, he earned his living as a journalist and art critic. </w:t>
      </w:r>
      <w:r w:rsidR="00D3259C">
        <w:t xml:space="preserve">In his </w:t>
      </w:r>
      <w:r w:rsidR="00B30A72">
        <w:t>articles and reviews</w:t>
      </w:r>
      <w:r w:rsidR="00D3259C">
        <w:t>, h</w:t>
      </w:r>
      <w:r w:rsidR="00F84C7D">
        <w:t>e</w:t>
      </w:r>
      <w:r w:rsidR="00A5529A">
        <w:t xml:space="preserve"> </w:t>
      </w:r>
      <w:proofErr w:type="gramStart"/>
      <w:r w:rsidR="00A5529A">
        <w:t>champion</w:t>
      </w:r>
      <w:r w:rsidR="00D3259C">
        <w:t>ed</w:t>
      </w:r>
      <w:proofErr w:type="gramEnd"/>
      <w:r w:rsidR="00847162">
        <w:t xml:space="preserve"> avant-garde art, and</w:t>
      </w:r>
      <w:r w:rsidR="004226FC">
        <w:t xml:space="preserve"> </w:t>
      </w:r>
      <w:r>
        <w:t xml:space="preserve">was friends with </w:t>
      </w:r>
      <w:r w:rsidR="00527B62">
        <w:t>such</w:t>
      </w:r>
      <w:r w:rsidR="007B3073">
        <w:t xml:space="preserve"> artists</w:t>
      </w:r>
      <w:r w:rsidR="00527B62">
        <w:t xml:space="preserve"> as Pablo Picasso and</w:t>
      </w:r>
      <w:r w:rsidR="0000223C">
        <w:t xml:space="preserve"> Henri Matisse</w:t>
      </w:r>
      <w:r w:rsidR="004226FC">
        <w:t>.</w:t>
      </w:r>
      <w:r w:rsidR="00A5529A">
        <w:t xml:space="preserve"> </w:t>
      </w:r>
    </w:p>
    <w:p w14:paraId="10E2D311" w14:textId="345BDB40" w:rsidR="00024ED8" w:rsidRDefault="00024ED8" w:rsidP="00395894">
      <w:r>
        <w:t xml:space="preserve">Apollinaire fought for France in WWI and returned home in 1916 after </w:t>
      </w:r>
      <w:r w:rsidR="005A1C24">
        <w:t>receiving a head wound</w:t>
      </w:r>
      <w:r>
        <w:t>. He survived the war, but died of Spanish Flu in 1918.</w:t>
      </w:r>
      <w:r w:rsidR="00E108E8">
        <w:t xml:space="preserve"> </w:t>
      </w:r>
      <w:r w:rsidR="00811E2E">
        <w:t xml:space="preserve"> (For more biographical details, see </w:t>
      </w:r>
      <w:proofErr w:type="spellStart"/>
      <w:r w:rsidR="00811E2E">
        <w:t>Campa</w:t>
      </w:r>
      <w:proofErr w:type="spellEnd"/>
      <w:r w:rsidR="00811E2E">
        <w:t>)</w:t>
      </w:r>
    </w:p>
    <w:p w14:paraId="68C7E1C7" w14:textId="77777777" w:rsidR="00ED44DD" w:rsidRDefault="00ED44DD" w:rsidP="00395894"/>
    <w:p w14:paraId="572D8EBF" w14:textId="77777777" w:rsidR="00811E2E" w:rsidRDefault="00811E2E" w:rsidP="003356B9">
      <w:pPr>
        <w:ind w:left="6480"/>
      </w:pPr>
    </w:p>
    <w:p w14:paraId="09CA0E1B" w14:textId="77777777" w:rsidR="009059B7" w:rsidRDefault="009059B7" w:rsidP="003356B9">
      <w:pPr>
        <w:ind w:left="6480"/>
      </w:pPr>
      <w:r>
        <w:t>Guillaume Apollinaire, 1916,</w:t>
      </w:r>
      <w:r w:rsidR="003A7DC0">
        <w:t xml:space="preserve"> after being treated for</w:t>
      </w:r>
      <w:r>
        <w:t xml:space="preserve"> a head wound in WWI.</w:t>
      </w:r>
    </w:p>
    <w:p w14:paraId="278BD7AF" w14:textId="77777777" w:rsidR="00FB39C9" w:rsidRPr="003356B9" w:rsidRDefault="00ED44DD" w:rsidP="003356B9">
      <w:pPr>
        <w:ind w:left="6480"/>
      </w:pPr>
      <w:r w:rsidRPr="00ED44DD">
        <w:t>https://commons.wikimedia.org/wiki/File</w:t>
      </w:r>
      <w:proofErr w:type="gramStart"/>
      <w:r w:rsidRPr="00ED44DD">
        <w:t>:Guillaume</w:t>
      </w:r>
      <w:proofErr w:type="gramEnd"/>
      <w:r w:rsidRPr="00ED44DD">
        <w:t>_Apollinaire_foto.jpg</w:t>
      </w:r>
    </w:p>
    <w:p w14:paraId="3ADE1F0E" w14:textId="77777777" w:rsidR="0086749D" w:rsidRPr="008F2617" w:rsidRDefault="00472999">
      <w:pPr>
        <w:rPr>
          <w:b/>
        </w:rPr>
      </w:pPr>
      <w:r>
        <w:rPr>
          <w:b/>
        </w:rPr>
        <w:t>Apollinaire the poet</w:t>
      </w:r>
      <w:r w:rsidR="0086749D" w:rsidRPr="008F2617">
        <w:rPr>
          <w:b/>
        </w:rPr>
        <w:t>:</w:t>
      </w:r>
    </w:p>
    <w:p w14:paraId="765A24B0" w14:textId="1F7E09B7" w:rsidR="00477B27" w:rsidRPr="00BB6A02" w:rsidRDefault="00866F09" w:rsidP="00477B27">
      <w:pPr>
        <w:rPr>
          <w:i/>
        </w:rPr>
      </w:pPr>
      <w:r>
        <w:t>Apollinaire</w:t>
      </w:r>
      <w:r w:rsidR="00DB065D">
        <w:t xml:space="preserve"> wrote poetry as a child, and published his first poems in 1901 in </w:t>
      </w:r>
      <w:r w:rsidR="00DB065D">
        <w:rPr>
          <w:i/>
        </w:rPr>
        <w:t>La Grande France</w:t>
      </w:r>
      <w:r w:rsidR="00DB065D">
        <w:t>.</w:t>
      </w:r>
      <w:r w:rsidR="00477B27">
        <w:t xml:space="preserve"> While he published earlier poems and collections, </w:t>
      </w:r>
      <w:proofErr w:type="spellStart"/>
      <w:r w:rsidR="00477B27">
        <w:rPr>
          <w:i/>
        </w:rPr>
        <w:t>Alcools</w:t>
      </w:r>
      <w:proofErr w:type="spellEnd"/>
      <w:r w:rsidR="00477B27">
        <w:rPr>
          <w:i/>
        </w:rPr>
        <w:t xml:space="preserve"> </w:t>
      </w:r>
      <w:r w:rsidR="00477B27">
        <w:t xml:space="preserve">(1913) is </w:t>
      </w:r>
      <w:r w:rsidR="006C2904">
        <w:t xml:space="preserve">considered his first major work, a collection of experimental poetry, </w:t>
      </w:r>
      <w:r w:rsidR="0068252D">
        <w:t>influenced</w:t>
      </w:r>
      <w:r w:rsidR="006C2904">
        <w:t xml:space="preserve"> </w:t>
      </w:r>
      <w:r w:rsidR="00300DC7">
        <w:t>by movements including</w:t>
      </w:r>
      <w:r w:rsidR="006C2904">
        <w:t xml:space="preserve"> French Symbolism</w:t>
      </w:r>
      <w:r w:rsidR="0068252D">
        <w:t xml:space="preserve"> and </w:t>
      </w:r>
      <w:r w:rsidR="00300DC7">
        <w:t>Futurism</w:t>
      </w:r>
      <w:r w:rsidR="006C2904">
        <w:t xml:space="preserve">. The volume opens with its most famous </w:t>
      </w:r>
      <w:r w:rsidR="00973286">
        <w:t xml:space="preserve">free verse </w:t>
      </w:r>
      <w:r w:rsidR="006C2904">
        <w:t xml:space="preserve">poem, </w:t>
      </w:r>
      <w:r w:rsidR="00E472D2">
        <w:t>‘</w:t>
      </w:r>
      <w:r w:rsidR="006C2904">
        <w:t>Zone,</w:t>
      </w:r>
      <w:r w:rsidR="00E472D2">
        <w:t>’</w:t>
      </w:r>
      <w:r w:rsidR="006C2904">
        <w:t xml:space="preserve"> </w:t>
      </w:r>
      <w:r w:rsidR="004B3228">
        <w:t xml:space="preserve">in which Apollinaire sets out his </w:t>
      </w:r>
      <w:r w:rsidR="006C2904">
        <w:t xml:space="preserve">vision </w:t>
      </w:r>
      <w:r w:rsidR="004B3228">
        <w:t>of modernity</w:t>
      </w:r>
      <w:r w:rsidR="000723E9">
        <w:t xml:space="preserve"> (</w:t>
      </w:r>
      <w:r w:rsidR="00811E2E">
        <w:t>see 2013 translation and introduction by David Lehman)</w:t>
      </w:r>
      <w:r w:rsidR="000723E9">
        <w:t>.</w:t>
      </w:r>
    </w:p>
    <w:p w14:paraId="7B3E7483" w14:textId="080497F8" w:rsidR="00477B27" w:rsidRDefault="00FE5866">
      <w:r>
        <w:t>Apollinaire’s</w:t>
      </w:r>
      <w:r w:rsidR="00477B27">
        <w:t xml:space="preserve"> poetry was experimental in a number of interesting ways</w:t>
      </w:r>
      <w:r w:rsidR="00C40B16">
        <w:t>.</w:t>
      </w:r>
      <w:r w:rsidR="00477B27">
        <w:t xml:space="preserve"> </w:t>
      </w:r>
      <w:r w:rsidR="00C40B16">
        <w:t>H</w:t>
      </w:r>
      <w:r w:rsidR="00477B27">
        <w:t>is work eschews traditional meter and rhyme,</w:t>
      </w:r>
      <w:r w:rsidR="00C40B16">
        <w:t xml:space="preserve"> </w:t>
      </w:r>
      <w:r w:rsidR="00F20282">
        <w:t xml:space="preserve">entirely </w:t>
      </w:r>
      <w:r w:rsidR="00C40B16">
        <w:t>eliminates punctuation,</w:t>
      </w:r>
      <w:r w:rsidR="00477B27">
        <w:t xml:space="preserve"> and </w:t>
      </w:r>
      <w:r w:rsidR="006C2904">
        <w:t xml:space="preserve">experiments </w:t>
      </w:r>
      <w:r w:rsidR="00477B27">
        <w:t>with typography and layout.</w:t>
      </w:r>
      <w:r w:rsidR="000348CE">
        <w:t xml:space="preserve"> </w:t>
      </w:r>
      <w:r w:rsidR="0063661F">
        <w:t xml:space="preserve">He also </w:t>
      </w:r>
      <w:r w:rsidR="00ED4885">
        <w:t>used</w:t>
      </w:r>
      <w:r w:rsidR="0063661F">
        <w:t xml:space="preserve"> innovative </w:t>
      </w:r>
      <w:r w:rsidR="00ED4885">
        <w:t xml:space="preserve">composition </w:t>
      </w:r>
      <w:r w:rsidR="00477B27">
        <w:t>techniques</w:t>
      </w:r>
      <w:r w:rsidR="0063661F">
        <w:t xml:space="preserve">, such </w:t>
      </w:r>
      <w:r w:rsidR="00477B27">
        <w:t>as automatic writi</w:t>
      </w:r>
      <w:r w:rsidR="0063661F">
        <w:t>ng (anticipating surrealist poetry</w:t>
      </w:r>
      <w:r w:rsidR="00477B27">
        <w:t>), and recording snippets of overheard conversations.</w:t>
      </w:r>
    </w:p>
    <w:p w14:paraId="2608BA1B" w14:textId="11C23DC2" w:rsidR="00D204AB" w:rsidRDefault="008F2617" w:rsidP="00600C18">
      <w:r>
        <w:lastRenderedPageBreak/>
        <w:t>Like Ezra Pound, Apollinaire had an</w:t>
      </w:r>
      <w:r w:rsidR="000348CE">
        <w:t xml:space="preserve"> interest in Chinese </w:t>
      </w:r>
      <w:r w:rsidR="009C0CC2">
        <w:t>ideograms</w:t>
      </w:r>
      <w:r w:rsidR="00CA75D0">
        <w:t xml:space="preserve">, although his </w:t>
      </w:r>
      <w:r w:rsidR="00D0419B">
        <w:t>poetic project</w:t>
      </w:r>
      <w:r w:rsidR="00CA75D0">
        <w:t xml:space="preserve"> differs </w:t>
      </w:r>
      <w:r w:rsidR="00D0419B">
        <w:t xml:space="preserve">formally </w:t>
      </w:r>
      <w:r w:rsidR="00CA75D0">
        <w:t>from Pound’s. C</w:t>
      </w:r>
      <w:r w:rsidR="000348CE">
        <w:t>ritic Willard Bohn</w:t>
      </w:r>
      <w:r>
        <w:t xml:space="preserve"> </w:t>
      </w:r>
      <w:r w:rsidR="000348CE">
        <w:t xml:space="preserve">has observed that </w:t>
      </w:r>
      <w:r w:rsidR="00E472D2">
        <w:t>‘</w:t>
      </w:r>
      <w:r>
        <w:t>his works are sprinkled with references to ideographic expression, beginning with h</w:t>
      </w:r>
      <w:r w:rsidR="00DD0077">
        <w:t>is earliest poetry</w:t>
      </w:r>
      <w:r w:rsidR="00E472D2">
        <w:t>’</w:t>
      </w:r>
      <w:r w:rsidR="000348CE">
        <w:t xml:space="preserve"> (</w:t>
      </w:r>
      <w:r w:rsidR="00CF59B8" w:rsidRPr="00C92A6A">
        <w:rPr>
          <w:i/>
        </w:rPr>
        <w:t>Modern Visual Poetry</w:t>
      </w:r>
      <w:r w:rsidR="00CF59B8">
        <w:t xml:space="preserve"> 38</w:t>
      </w:r>
      <w:r w:rsidR="000348CE">
        <w:t>).</w:t>
      </w:r>
      <w:r w:rsidR="00D204AB">
        <w:t xml:space="preserve"> This interest led him to develop</w:t>
      </w:r>
      <w:r w:rsidR="00BE22FF">
        <w:t xml:space="preserve"> </w:t>
      </w:r>
      <w:proofErr w:type="spellStart"/>
      <w:r w:rsidR="00D0419B">
        <w:t>cal</w:t>
      </w:r>
      <w:r w:rsidR="00162AF0">
        <w:t>l</w:t>
      </w:r>
      <w:r w:rsidR="00D0419B">
        <w:t>igrams</w:t>
      </w:r>
      <w:proofErr w:type="spellEnd"/>
      <w:r w:rsidR="00BE22FF">
        <w:t>, a form of visual poetry in which the layout of the poem mimics the content</w:t>
      </w:r>
      <w:r w:rsidR="00600C18">
        <w:t xml:space="preserve">. </w:t>
      </w:r>
      <w:r w:rsidR="00D204AB">
        <w:t xml:space="preserve">For instance, the three elements of the poem </w:t>
      </w:r>
      <w:r w:rsidR="00CF59B8">
        <w:t>‘</w:t>
      </w:r>
      <w:r w:rsidR="00B42FDD">
        <w:t xml:space="preserve">Coeur, </w:t>
      </w:r>
      <w:proofErr w:type="spellStart"/>
      <w:r w:rsidR="00B42FDD">
        <w:t>Couronne</w:t>
      </w:r>
      <w:proofErr w:type="spellEnd"/>
      <w:r w:rsidR="00B42FDD">
        <w:t xml:space="preserve"> </w:t>
      </w:r>
      <w:proofErr w:type="gramStart"/>
      <w:r w:rsidR="00B42FDD">
        <w:t>et</w:t>
      </w:r>
      <w:proofErr w:type="gramEnd"/>
      <w:r w:rsidR="00B42FDD">
        <w:t xml:space="preserve"> </w:t>
      </w:r>
      <w:proofErr w:type="spellStart"/>
      <w:r w:rsidR="00B42FDD">
        <w:t>M</w:t>
      </w:r>
      <w:r w:rsidR="00D204AB" w:rsidRPr="00B42FDD">
        <w:t>iroir</w:t>
      </w:r>
      <w:proofErr w:type="spellEnd"/>
      <w:r w:rsidR="00CF59B8">
        <w:t>’</w:t>
      </w:r>
      <w:r w:rsidR="00D204AB">
        <w:t xml:space="preserve"> </w:t>
      </w:r>
      <w:r w:rsidR="009E4013">
        <w:t>[</w:t>
      </w:r>
      <w:r w:rsidR="00CF59B8">
        <w:t>‘</w:t>
      </w:r>
      <w:r w:rsidR="009E4013">
        <w:t xml:space="preserve">Heart, </w:t>
      </w:r>
      <w:r w:rsidR="00B42FDD">
        <w:t>Crown and M</w:t>
      </w:r>
      <w:r w:rsidR="009E4013">
        <w:t>irror</w:t>
      </w:r>
      <w:r w:rsidR="00CF59B8">
        <w:t>’</w:t>
      </w:r>
      <w:r w:rsidR="009E4013">
        <w:t xml:space="preserve">] </w:t>
      </w:r>
      <w:r w:rsidR="00D204AB">
        <w:t>are shaped as a heart, a crown, and a mirror:</w:t>
      </w:r>
    </w:p>
    <w:p w14:paraId="37D862AB" w14:textId="77777777" w:rsidR="00D204AB" w:rsidRDefault="009E4013" w:rsidP="00600C18">
      <w:r w:rsidRPr="0038375F">
        <w:rPr>
          <w:noProof/>
          <w:lang w:val="en-US"/>
        </w:rPr>
        <w:drawing>
          <wp:inline distT="0" distB="0" distL="0" distR="0" wp14:anchorId="41A629CE" wp14:editId="1E9EA1CC">
            <wp:extent cx="2714438" cy="3429000"/>
            <wp:effectExtent l="0" t="0" r="0" b="0"/>
            <wp:docPr id="11" name="Picture 11" descr="C:\Users\Tara\Downloads\Guillaume_Apollinaire_-_Calligramme_-_Cœur,_couronne_et_mir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a\Downloads\Guillaume_Apollinaire_-_Calligramme_-_Cœur,_couronne_et_miroi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00" cy="34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1131" w14:textId="0B099714" w:rsidR="00B42FDD" w:rsidRPr="00B42FDD" w:rsidRDefault="00162AF0" w:rsidP="00600C18">
      <w:r>
        <w:t>‘</w:t>
      </w:r>
      <w:r w:rsidR="00B42FDD">
        <w:t xml:space="preserve">Coeur, </w:t>
      </w:r>
      <w:proofErr w:type="spellStart"/>
      <w:r w:rsidR="00B42FDD">
        <w:t>Couronne</w:t>
      </w:r>
      <w:proofErr w:type="spellEnd"/>
      <w:r w:rsidR="00B42FDD">
        <w:t xml:space="preserve"> </w:t>
      </w:r>
      <w:proofErr w:type="gramStart"/>
      <w:r w:rsidR="00B42FDD">
        <w:t>et</w:t>
      </w:r>
      <w:proofErr w:type="gramEnd"/>
      <w:r w:rsidR="00B42FDD">
        <w:t xml:space="preserve"> </w:t>
      </w:r>
      <w:proofErr w:type="spellStart"/>
      <w:r w:rsidR="00B42FDD">
        <w:t>Miroir</w:t>
      </w:r>
      <w:proofErr w:type="spellEnd"/>
      <w:r w:rsidR="00B42FDD">
        <w:t>,</w:t>
      </w:r>
      <w:r>
        <w:t>’</w:t>
      </w:r>
      <w:r w:rsidR="00B42FDD">
        <w:t xml:space="preserve"> by Guillaume Apollinaire, from </w:t>
      </w:r>
      <w:proofErr w:type="spellStart"/>
      <w:r w:rsidR="00B42FDD">
        <w:rPr>
          <w:i/>
        </w:rPr>
        <w:t>Calligrammes</w:t>
      </w:r>
      <w:proofErr w:type="spellEnd"/>
      <w:r w:rsidR="00B42FDD">
        <w:rPr>
          <w:i/>
        </w:rPr>
        <w:t xml:space="preserve">: </w:t>
      </w:r>
      <w:proofErr w:type="spellStart"/>
      <w:r w:rsidR="00B42FDD">
        <w:rPr>
          <w:i/>
        </w:rPr>
        <w:t>Poèmes</w:t>
      </w:r>
      <w:proofErr w:type="spellEnd"/>
      <w:r w:rsidR="00B42FDD">
        <w:rPr>
          <w:i/>
        </w:rPr>
        <w:t xml:space="preserve"> de la </w:t>
      </w:r>
      <w:proofErr w:type="spellStart"/>
      <w:r w:rsidR="00B42FDD">
        <w:rPr>
          <w:i/>
        </w:rPr>
        <w:t>Paix</w:t>
      </w:r>
      <w:proofErr w:type="spellEnd"/>
      <w:r w:rsidR="00B42FDD">
        <w:rPr>
          <w:i/>
        </w:rPr>
        <w:t xml:space="preserve"> et du Guerre</w:t>
      </w:r>
      <w:r w:rsidR="00B42FDD">
        <w:t xml:space="preserve"> (1918). </w:t>
      </w:r>
      <w:hyperlink w:anchor="greet" w:history="1">
        <w:r w:rsidR="00B02527" w:rsidRPr="00BC5447">
          <w:rPr>
            <w:rStyle w:val="Hyperlink"/>
          </w:rPr>
          <w:t>S</w:t>
        </w:r>
        <w:r w:rsidR="00B42FDD" w:rsidRPr="00BC5447">
          <w:rPr>
            <w:rStyle w:val="Hyperlink"/>
          </w:rPr>
          <w:t xml:space="preserve">ee Anne Hyde </w:t>
        </w:r>
        <w:proofErr w:type="spellStart"/>
        <w:r w:rsidR="00B42FDD" w:rsidRPr="00BC5447">
          <w:rPr>
            <w:rStyle w:val="Hyperlink"/>
          </w:rPr>
          <w:t>Greet’s</w:t>
        </w:r>
        <w:proofErr w:type="spellEnd"/>
        <w:r w:rsidR="00B42FDD" w:rsidRPr="00BC5447">
          <w:rPr>
            <w:rStyle w:val="Hyperlink"/>
          </w:rPr>
          <w:t xml:space="preserve"> </w:t>
        </w:r>
        <w:r w:rsidR="00B02527" w:rsidRPr="00BC5447">
          <w:rPr>
            <w:rStyle w:val="Hyperlink"/>
          </w:rPr>
          <w:t xml:space="preserve">English </w:t>
        </w:r>
        <w:r w:rsidR="00B42FDD" w:rsidRPr="00BC5447">
          <w:rPr>
            <w:rStyle w:val="Hyperlink"/>
          </w:rPr>
          <w:t xml:space="preserve">translation of </w:t>
        </w:r>
        <w:proofErr w:type="spellStart"/>
        <w:r w:rsidR="00B42FDD" w:rsidRPr="00BC5447">
          <w:rPr>
            <w:rStyle w:val="Hyperlink"/>
            <w:i/>
          </w:rPr>
          <w:t>Calligrammes</w:t>
        </w:r>
        <w:proofErr w:type="spellEnd"/>
      </w:hyperlink>
      <w:r w:rsidR="00B42FDD">
        <w:t>, p. 89</w:t>
      </w:r>
    </w:p>
    <w:p w14:paraId="64F63AD2" w14:textId="77777777" w:rsidR="0038375F" w:rsidRDefault="00774D89" w:rsidP="00600C18">
      <w:hyperlink r:id="rId8" w:history="1">
        <w:r w:rsidR="004E706B" w:rsidRPr="00FB75E2">
          <w:rPr>
            <w:rStyle w:val="Hyperlink"/>
          </w:rPr>
          <w:t>https://commons.wikimedia.org/wiki/File%3AGuillaume_Apollinaire_-_Calligramme_-_C%C5%93ur%2C_couronne_et_miroir.png</w:t>
        </w:r>
      </w:hyperlink>
    </w:p>
    <w:p w14:paraId="553B8912" w14:textId="77777777" w:rsidR="004E706B" w:rsidRDefault="004E706B" w:rsidP="00600C18"/>
    <w:p w14:paraId="68064EE7" w14:textId="08FED5E8" w:rsidR="00821A05" w:rsidRDefault="0002709C" w:rsidP="0002709C">
      <w:r>
        <w:t xml:space="preserve">Typographical layout is essential to a </w:t>
      </w:r>
      <w:proofErr w:type="spellStart"/>
      <w:r>
        <w:t>c</w:t>
      </w:r>
      <w:r w:rsidR="00D0419B">
        <w:t>al</w:t>
      </w:r>
      <w:r w:rsidR="00162AF0">
        <w:t>l</w:t>
      </w:r>
      <w:r w:rsidR="00D0419B">
        <w:t>igram</w:t>
      </w:r>
      <w:r>
        <w:t>’s</w:t>
      </w:r>
      <w:proofErr w:type="spellEnd"/>
      <w:r>
        <w:t xml:space="preserve"> meaning – it </w:t>
      </w:r>
      <w:proofErr w:type="gramStart"/>
      <w:r>
        <w:t>is meant to be simultaneously seen and</w:t>
      </w:r>
      <w:proofErr w:type="gramEnd"/>
      <w:r>
        <w:t xml:space="preserve"> heard, a poem that unfolds spatially rather than temporally. The name </w:t>
      </w:r>
      <w:proofErr w:type="spellStart"/>
      <w:r w:rsidR="004E706B">
        <w:t>ca</w:t>
      </w:r>
      <w:r w:rsidR="00162AF0">
        <w:t>l</w:t>
      </w:r>
      <w:r w:rsidR="004E706B">
        <w:t>ligram</w:t>
      </w:r>
      <w:proofErr w:type="spellEnd"/>
      <w:r>
        <w:t xml:space="preserve"> is a portmanteau, combining the words ‘calligraphy’ and ‘ideogram’, but also derives from the Greek </w:t>
      </w:r>
      <w:proofErr w:type="spellStart"/>
      <w:r w:rsidR="004E706B" w:rsidRPr="004E706B">
        <w:rPr>
          <w:i/>
        </w:rPr>
        <w:t>kalos</w:t>
      </w:r>
      <w:proofErr w:type="spellEnd"/>
      <w:r w:rsidR="004E706B">
        <w:t xml:space="preserve"> and </w:t>
      </w:r>
      <w:proofErr w:type="spellStart"/>
      <w:r w:rsidR="004E706B">
        <w:rPr>
          <w:i/>
        </w:rPr>
        <w:t>gramma</w:t>
      </w:r>
      <w:proofErr w:type="spellEnd"/>
      <w:r w:rsidR="004E706B">
        <w:rPr>
          <w:i/>
        </w:rPr>
        <w:t xml:space="preserve"> </w:t>
      </w:r>
      <w:r w:rsidRPr="004E706B">
        <w:t>for</w:t>
      </w:r>
      <w:r w:rsidR="00751951">
        <w:t xml:space="preserve"> </w:t>
      </w:r>
      <w:r w:rsidR="00162AF0">
        <w:t>‘</w:t>
      </w:r>
      <w:r w:rsidR="00751951">
        <w:t>beautiful letters</w:t>
      </w:r>
      <w:r w:rsidR="00162AF0">
        <w:t>’</w:t>
      </w:r>
      <w:r w:rsidR="00751951">
        <w:t xml:space="preserve">: </w:t>
      </w:r>
      <w:r w:rsidR="00162AF0">
        <w:t>‘</w:t>
      </w:r>
      <w:r>
        <w:t xml:space="preserve">It is thus a pedantic word for </w:t>
      </w:r>
      <w:r w:rsidR="00751951">
        <w:rPr>
          <w:i/>
        </w:rPr>
        <w:t>belles-lettres</w:t>
      </w:r>
      <w:r w:rsidR="00751951">
        <w:t xml:space="preserve"> … </w:t>
      </w:r>
      <w:r>
        <w:t xml:space="preserve">a cliché which it renews by calling attention to the </w:t>
      </w:r>
      <w:r w:rsidR="00751951">
        <w:t>materiality of literary letters</w:t>
      </w:r>
      <w:r w:rsidR="00162AF0">
        <w:t>’</w:t>
      </w:r>
      <w:r>
        <w:t xml:space="preserve"> (</w:t>
      </w:r>
      <w:proofErr w:type="spellStart"/>
      <w:r w:rsidR="00162AF0">
        <w:t>Nesselroth</w:t>
      </w:r>
      <w:proofErr w:type="spellEnd"/>
      <w:r w:rsidR="00162AF0">
        <w:t xml:space="preserve"> </w:t>
      </w:r>
      <w:proofErr w:type="spellStart"/>
      <w:r w:rsidR="00162AF0">
        <w:t>qtd</w:t>
      </w:r>
      <w:proofErr w:type="spellEnd"/>
      <w:r w:rsidR="00162AF0">
        <w:t xml:space="preserve">. in Bohn </w:t>
      </w:r>
      <w:r w:rsidR="00162AF0" w:rsidRPr="00C92A6A">
        <w:rPr>
          <w:i/>
        </w:rPr>
        <w:t xml:space="preserve">Modern Visual Poetry </w:t>
      </w:r>
      <w:r w:rsidR="00162AF0">
        <w:t>38</w:t>
      </w:r>
      <w:r w:rsidR="00821A05">
        <w:t>).</w:t>
      </w:r>
    </w:p>
    <w:p w14:paraId="550DEC2D" w14:textId="159DE342" w:rsidR="0002709C" w:rsidRDefault="00017EF9" w:rsidP="0002709C">
      <w:r>
        <w:t xml:space="preserve">Apollinaire wrote around 100 </w:t>
      </w:r>
      <w:proofErr w:type="spellStart"/>
      <w:r>
        <w:t>ca</w:t>
      </w:r>
      <w:r w:rsidR="00162AF0">
        <w:t>l</w:t>
      </w:r>
      <w:r>
        <w:t>ligrams</w:t>
      </w:r>
      <w:proofErr w:type="spellEnd"/>
      <w:r>
        <w:t xml:space="preserve"> between 1914 and 19</w:t>
      </w:r>
      <w:r w:rsidR="00A90989">
        <w:t>1</w:t>
      </w:r>
      <w:r>
        <w:t>7</w:t>
      </w:r>
      <w:r w:rsidR="00A90989">
        <w:t xml:space="preserve">, </w:t>
      </w:r>
      <w:r w:rsidR="00B54762">
        <w:t xml:space="preserve">and some </w:t>
      </w:r>
      <w:r w:rsidR="00E426FA">
        <w:t xml:space="preserve">of the most famous ones </w:t>
      </w:r>
      <w:r w:rsidR="00B54762">
        <w:t xml:space="preserve">appear in the collection </w:t>
      </w:r>
      <w:proofErr w:type="spellStart"/>
      <w:r w:rsidR="00B54762">
        <w:rPr>
          <w:i/>
        </w:rPr>
        <w:t>Calligrammes</w:t>
      </w:r>
      <w:proofErr w:type="spellEnd"/>
      <w:r w:rsidR="00B54762">
        <w:rPr>
          <w:i/>
        </w:rPr>
        <w:t xml:space="preserve">: </w:t>
      </w:r>
      <w:proofErr w:type="spellStart"/>
      <w:r w:rsidR="00B54762">
        <w:rPr>
          <w:i/>
        </w:rPr>
        <w:t>poèmes</w:t>
      </w:r>
      <w:proofErr w:type="spellEnd"/>
      <w:r w:rsidR="00B54762">
        <w:rPr>
          <w:i/>
        </w:rPr>
        <w:t xml:space="preserve"> de la </w:t>
      </w:r>
      <w:proofErr w:type="spellStart"/>
      <w:r w:rsidR="00B54762">
        <w:rPr>
          <w:i/>
        </w:rPr>
        <w:t>paix</w:t>
      </w:r>
      <w:proofErr w:type="spellEnd"/>
      <w:r w:rsidR="00B54762">
        <w:rPr>
          <w:i/>
        </w:rPr>
        <w:t xml:space="preserve"> </w:t>
      </w:r>
      <w:proofErr w:type="gramStart"/>
      <w:r w:rsidR="00B54762">
        <w:rPr>
          <w:i/>
        </w:rPr>
        <w:t>et</w:t>
      </w:r>
      <w:proofErr w:type="gramEnd"/>
      <w:r w:rsidR="00B54762">
        <w:rPr>
          <w:i/>
        </w:rPr>
        <w:t xml:space="preserve"> de la guerre 1913-1916</w:t>
      </w:r>
      <w:r w:rsidR="00B54762">
        <w:t xml:space="preserve">, published shortly after his death in 1918. Not all of the poems in </w:t>
      </w:r>
      <w:proofErr w:type="spellStart"/>
      <w:r w:rsidR="00B54762">
        <w:rPr>
          <w:i/>
        </w:rPr>
        <w:t>Calligrammes</w:t>
      </w:r>
      <w:proofErr w:type="spellEnd"/>
      <w:r w:rsidR="00B54762">
        <w:rPr>
          <w:i/>
        </w:rPr>
        <w:t xml:space="preserve"> </w:t>
      </w:r>
      <w:r w:rsidR="00162AF0">
        <w:t>a</w:t>
      </w:r>
      <w:r w:rsidR="00B54762">
        <w:t xml:space="preserve">re </w:t>
      </w:r>
      <w:proofErr w:type="spellStart"/>
      <w:r w:rsidR="00B54762">
        <w:t>calligrams</w:t>
      </w:r>
      <w:proofErr w:type="spellEnd"/>
      <w:r w:rsidR="00B54762">
        <w:t>; the majority of the collection is</w:t>
      </w:r>
      <w:r w:rsidR="00821A05">
        <w:t xml:space="preserve"> composed of</w:t>
      </w:r>
      <w:r w:rsidR="00B54762">
        <w:t xml:space="preserve"> traditionally typeset poems, although </w:t>
      </w:r>
      <w:r w:rsidR="00F11898">
        <w:t xml:space="preserve">they are </w:t>
      </w:r>
      <w:r w:rsidR="00B54762">
        <w:t>still experimental in other ways, many reflecting on</w:t>
      </w:r>
      <w:r w:rsidR="00F11898">
        <w:t xml:space="preserve"> his experiences during</w:t>
      </w:r>
      <w:r w:rsidR="00B54762">
        <w:t xml:space="preserve"> the war</w:t>
      </w:r>
      <w:r w:rsidR="00E426FA">
        <w:t>,</w:t>
      </w:r>
      <w:r w:rsidR="00B54762">
        <w:t xml:space="preserve"> </w:t>
      </w:r>
      <w:r w:rsidR="00F11898">
        <w:t xml:space="preserve">his ideas about </w:t>
      </w:r>
      <w:r w:rsidR="00B54762">
        <w:t>modern aesthetics</w:t>
      </w:r>
      <w:r w:rsidR="00E426FA">
        <w:t>, and the impact of modern technology in early twentieth</w:t>
      </w:r>
      <w:r w:rsidR="00162AF0">
        <w:t>-</w:t>
      </w:r>
      <w:r w:rsidR="00E426FA">
        <w:t>century Europe</w:t>
      </w:r>
      <w:r w:rsidR="00B54762">
        <w:t xml:space="preserve">. </w:t>
      </w:r>
      <w:r w:rsidR="0002709C">
        <w:t xml:space="preserve">Some of the </w:t>
      </w:r>
      <w:proofErr w:type="spellStart"/>
      <w:r w:rsidR="0002709C">
        <w:t>c</w:t>
      </w:r>
      <w:r w:rsidR="00D0419B">
        <w:t>alligram</w:t>
      </w:r>
      <w:r w:rsidR="0002709C">
        <w:t>s</w:t>
      </w:r>
      <w:proofErr w:type="spellEnd"/>
      <w:r w:rsidR="0002709C">
        <w:t xml:space="preserve"> </w:t>
      </w:r>
      <w:r w:rsidR="00B54762">
        <w:t>in the collection</w:t>
      </w:r>
      <w:r w:rsidR="00286DC1">
        <w:t>, and a great many after,</w:t>
      </w:r>
      <w:r w:rsidR="00B54762">
        <w:t xml:space="preserve"> are </w:t>
      </w:r>
      <w:r w:rsidR="0002709C">
        <w:t xml:space="preserve">handwritten images, as Apollinaire became frustrated with the limits of typography, and with typographers who compromised his compositions. </w:t>
      </w:r>
      <w:r w:rsidR="00D0419B">
        <w:t>The</w:t>
      </w:r>
      <w:r w:rsidR="0002709C">
        <w:t xml:space="preserve"> handwritten poems emphasise calligraphy as an artistic element essential to the form.</w:t>
      </w:r>
      <w:r>
        <w:t xml:space="preserve"> </w:t>
      </w:r>
      <w:r w:rsidR="00286DC1">
        <w:t xml:space="preserve">Many of </w:t>
      </w:r>
      <w:r w:rsidR="00286DC1">
        <w:lastRenderedPageBreak/>
        <w:t xml:space="preserve">Apollinaire’s most famous handwritten </w:t>
      </w:r>
      <w:proofErr w:type="spellStart"/>
      <w:r w:rsidR="00286DC1">
        <w:t>calligrams</w:t>
      </w:r>
      <w:proofErr w:type="spellEnd"/>
      <w:r w:rsidR="00286DC1">
        <w:t xml:space="preserve"> were originally</w:t>
      </w:r>
      <w:r>
        <w:t xml:space="preserve"> published</w:t>
      </w:r>
      <w:r w:rsidR="00802BBC">
        <w:t xml:space="preserve"> in a catalogue for a 1917 art exhibition</w:t>
      </w:r>
      <w:r w:rsidR="00286DC1">
        <w:t xml:space="preserve">, including </w:t>
      </w:r>
      <w:r w:rsidR="00162AF0">
        <w:t>‘</w:t>
      </w:r>
      <w:r w:rsidR="00286DC1">
        <w:t>Le Cheval,</w:t>
      </w:r>
      <w:r w:rsidR="00162AF0">
        <w:t>’</w:t>
      </w:r>
      <w:r w:rsidR="00286DC1">
        <w:t xml:space="preserve"> which is </w:t>
      </w:r>
      <w:r w:rsidR="00195079">
        <w:t xml:space="preserve">unique among the </w:t>
      </w:r>
      <w:proofErr w:type="spellStart"/>
      <w:r w:rsidR="00195079">
        <w:t>ca</w:t>
      </w:r>
      <w:r w:rsidR="00162AF0">
        <w:t>l</w:t>
      </w:r>
      <w:r w:rsidR="00195079">
        <w:t>ligrams</w:t>
      </w:r>
      <w:proofErr w:type="spellEnd"/>
      <w:r w:rsidR="00286DC1">
        <w:t xml:space="preserve"> because the text is not about a horse, </w:t>
      </w:r>
      <w:r w:rsidR="00195079">
        <w:t>but instead invites readers to embrace the new art form featured at the exhibition</w:t>
      </w:r>
      <w:r w:rsidR="007A033B">
        <w:t xml:space="preserve"> (</w:t>
      </w:r>
      <w:r w:rsidR="00162AF0">
        <w:t xml:space="preserve">see Bohn </w:t>
      </w:r>
      <w:r w:rsidR="00162AF0" w:rsidRPr="00C92A6A">
        <w:rPr>
          <w:i/>
        </w:rPr>
        <w:t>Apollinaire, Visual Poetry, and Art Criticism</w:t>
      </w:r>
      <w:r w:rsidR="007A033B">
        <w:t>).</w:t>
      </w:r>
      <w:r w:rsidR="00D846BD">
        <w:t xml:space="preserve"> </w:t>
      </w:r>
      <w:r w:rsidR="00195079">
        <w:t>It is also notable for being</w:t>
      </w:r>
      <w:r w:rsidR="00286DC1">
        <w:t xml:space="preserve"> signed by the poet, unlike the </w:t>
      </w:r>
      <w:r w:rsidR="007A033B">
        <w:t xml:space="preserve">other </w:t>
      </w:r>
      <w:proofErr w:type="spellStart"/>
      <w:r w:rsidR="007A033B">
        <w:t>calligrams</w:t>
      </w:r>
      <w:proofErr w:type="spellEnd"/>
      <w:r w:rsidR="00802BBC">
        <w:t>.</w:t>
      </w:r>
    </w:p>
    <w:p w14:paraId="122A68A5" w14:textId="77777777" w:rsidR="00286DC1" w:rsidRDefault="00286DC1" w:rsidP="0002709C">
      <w:pPr>
        <w:rPr>
          <w:noProof/>
          <w:lang w:eastAsia="en-GB"/>
        </w:rPr>
      </w:pPr>
      <w:r w:rsidRPr="00286DC1">
        <w:rPr>
          <w:noProof/>
          <w:lang w:val="en-US"/>
        </w:rPr>
        <w:drawing>
          <wp:inline distT="0" distB="0" distL="0" distR="0" wp14:anchorId="46B1E068" wp14:editId="30FAD2B2">
            <wp:extent cx="2095500" cy="3090110"/>
            <wp:effectExtent l="0" t="0" r="0" b="0"/>
            <wp:docPr id="10" name="Picture 10" descr="C:\Users\Tara\Downloads\Guillaume_Apollinaire_-_Calligramme_-_Che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a\Downloads\Guillaume_Apollinaire_-_Calligramme_-_Chev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79" cy="3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43CD" w14:textId="23557764" w:rsidR="00C5389E" w:rsidRPr="00C5389E" w:rsidRDefault="00162AF0" w:rsidP="00C5389E">
      <w:pPr>
        <w:rPr>
          <w:noProof/>
          <w:lang w:eastAsia="en-GB"/>
        </w:rPr>
      </w:pPr>
      <w:r>
        <w:rPr>
          <w:noProof/>
          <w:lang w:eastAsia="en-GB"/>
        </w:rPr>
        <w:t>‘</w:t>
      </w:r>
      <w:r w:rsidR="00C5389E">
        <w:rPr>
          <w:noProof/>
          <w:lang w:eastAsia="en-GB"/>
        </w:rPr>
        <w:t>Le Cheval</w:t>
      </w:r>
      <w:r>
        <w:rPr>
          <w:noProof/>
          <w:lang w:eastAsia="en-GB"/>
        </w:rPr>
        <w:t>’</w:t>
      </w:r>
      <w:r w:rsidR="00C5389E">
        <w:rPr>
          <w:noProof/>
          <w:lang w:eastAsia="en-GB"/>
        </w:rPr>
        <w:t>, b</w:t>
      </w:r>
      <w:r w:rsidR="00C5389E" w:rsidRPr="0038375F">
        <w:rPr>
          <w:noProof/>
          <w:lang w:eastAsia="en-GB"/>
        </w:rPr>
        <w:t>y Guillaume Apollinaire [Public domain], via Wikimedia Commons</w:t>
      </w:r>
      <w:r w:rsidR="00C5389E">
        <w:rPr>
          <w:noProof/>
          <w:lang w:eastAsia="en-GB"/>
        </w:rPr>
        <w:t xml:space="preserve">. For a French transcription and English translation of the poem, see Bohn </w:t>
      </w:r>
      <w:r w:rsidR="00C5389E">
        <w:rPr>
          <w:i/>
          <w:noProof/>
          <w:lang w:eastAsia="en-GB"/>
        </w:rPr>
        <w:t>Apollinaire, Visual Poetry, and Art Criticism</w:t>
      </w:r>
      <w:r w:rsidR="00C5389E">
        <w:rPr>
          <w:noProof/>
          <w:lang w:eastAsia="en-GB"/>
        </w:rPr>
        <w:t>, page 118.</w:t>
      </w:r>
    </w:p>
    <w:p w14:paraId="321F02B7" w14:textId="77777777" w:rsidR="0038375F" w:rsidRDefault="0038375F" w:rsidP="0002709C">
      <w:pPr>
        <w:rPr>
          <w:noProof/>
          <w:lang w:eastAsia="en-GB"/>
        </w:rPr>
      </w:pPr>
      <w:r w:rsidRPr="0038375F">
        <w:rPr>
          <w:noProof/>
          <w:lang w:eastAsia="en-GB"/>
        </w:rPr>
        <w:t>https://commons.wikimedia.org/wiki/File:Guillaume_Apollinaire_-_Calligramme_-_Cheval.png</w:t>
      </w:r>
    </w:p>
    <w:p w14:paraId="6AB7E80A" w14:textId="77777777" w:rsidR="00C5389E" w:rsidRDefault="00C5389E">
      <w:pPr>
        <w:rPr>
          <w:noProof/>
          <w:lang w:eastAsia="en-GB"/>
        </w:rPr>
      </w:pPr>
    </w:p>
    <w:p w14:paraId="2C4DC55D" w14:textId="08E73693" w:rsidR="00C5389E" w:rsidRDefault="00C5389E" w:rsidP="003B2B28">
      <w:r>
        <w:t>Apollinaire</w:t>
      </w:r>
      <w:r w:rsidR="008159E4">
        <w:t xml:space="preserve"> also wrote</w:t>
      </w:r>
      <w:r w:rsidR="00AC3629">
        <w:t xml:space="preserve"> several works of prose</w:t>
      </w:r>
      <w:r w:rsidR="003E225C">
        <w:t>, most of which have not been widely translated,</w:t>
      </w:r>
      <w:r w:rsidR="00AC3629">
        <w:t xml:space="preserve"> including</w:t>
      </w:r>
      <w:r w:rsidR="008159E4">
        <w:t xml:space="preserve"> </w:t>
      </w:r>
      <w:r w:rsidR="00AC3629">
        <w:t>two</w:t>
      </w:r>
      <w:r w:rsidR="008159E4">
        <w:t xml:space="preserve"> novels</w:t>
      </w:r>
      <w:r w:rsidR="00AC3629">
        <w:t xml:space="preserve">, </w:t>
      </w:r>
      <w:r w:rsidR="005E6FA3">
        <w:rPr>
          <w:i/>
        </w:rPr>
        <w:t xml:space="preserve">Le </w:t>
      </w:r>
      <w:proofErr w:type="spellStart"/>
      <w:r w:rsidR="005E6FA3">
        <w:rPr>
          <w:i/>
        </w:rPr>
        <w:t>Poè</w:t>
      </w:r>
      <w:r w:rsidR="00AC3629">
        <w:rPr>
          <w:i/>
        </w:rPr>
        <w:t>te</w:t>
      </w:r>
      <w:proofErr w:type="spellEnd"/>
      <w:r w:rsidR="00AC3629">
        <w:rPr>
          <w:i/>
        </w:rPr>
        <w:t xml:space="preserve"> </w:t>
      </w:r>
      <w:proofErr w:type="spellStart"/>
      <w:r w:rsidR="00AC3629">
        <w:rPr>
          <w:i/>
        </w:rPr>
        <w:t>Assassi</w:t>
      </w:r>
      <w:r w:rsidR="0054029A">
        <w:rPr>
          <w:i/>
        </w:rPr>
        <w:t>né</w:t>
      </w:r>
      <w:proofErr w:type="spellEnd"/>
      <w:r w:rsidR="005E6FA3">
        <w:rPr>
          <w:i/>
        </w:rPr>
        <w:t xml:space="preserve"> </w:t>
      </w:r>
      <w:r w:rsidR="005E6FA3">
        <w:t xml:space="preserve">(translated into English as </w:t>
      </w:r>
      <w:r w:rsidR="005E6FA3">
        <w:rPr>
          <w:i/>
        </w:rPr>
        <w:t xml:space="preserve">The Poet Assassinated </w:t>
      </w:r>
      <w:r w:rsidR="005E6FA3">
        <w:t xml:space="preserve">in 1923 but not reprinted </w:t>
      </w:r>
      <w:r w:rsidR="005D1DE5">
        <w:t xml:space="preserve">in English </w:t>
      </w:r>
      <w:r w:rsidR="005E6FA3">
        <w:t>since)</w:t>
      </w:r>
      <w:r w:rsidR="00AC3629">
        <w:t xml:space="preserve"> and </w:t>
      </w:r>
      <w:r w:rsidR="00AC3629">
        <w:rPr>
          <w:i/>
        </w:rPr>
        <w:t xml:space="preserve">La Femme </w:t>
      </w:r>
      <w:proofErr w:type="spellStart"/>
      <w:r w:rsidR="00AC3629">
        <w:rPr>
          <w:i/>
        </w:rPr>
        <w:t>Assise</w:t>
      </w:r>
      <w:proofErr w:type="spellEnd"/>
      <w:r w:rsidR="003E225C">
        <w:t xml:space="preserve">. </w:t>
      </w:r>
      <w:proofErr w:type="spellStart"/>
      <w:proofErr w:type="gramStart"/>
      <w:r w:rsidR="00AC3629">
        <w:rPr>
          <w:i/>
        </w:rPr>
        <w:t>L’Hérésiarque</w:t>
      </w:r>
      <w:proofErr w:type="spellEnd"/>
      <w:r w:rsidR="00AC3629">
        <w:rPr>
          <w:i/>
        </w:rPr>
        <w:t xml:space="preserve"> et</w:t>
      </w:r>
      <w:proofErr w:type="gramEnd"/>
      <w:r w:rsidR="00AC3629">
        <w:rPr>
          <w:i/>
        </w:rPr>
        <w:t xml:space="preserve"> </w:t>
      </w:r>
      <w:proofErr w:type="spellStart"/>
      <w:r w:rsidR="00AC3629">
        <w:rPr>
          <w:i/>
        </w:rPr>
        <w:t>Cie</w:t>
      </w:r>
      <w:proofErr w:type="spellEnd"/>
      <w:r w:rsidR="008159E4">
        <w:t xml:space="preserve"> </w:t>
      </w:r>
      <w:r>
        <w:t xml:space="preserve">was a collection of short stories in which he explored religious themes. He also wrote </w:t>
      </w:r>
      <w:r w:rsidR="008159E4">
        <w:t xml:space="preserve">three </w:t>
      </w:r>
      <w:r w:rsidR="00AC3629">
        <w:t>erotic novels</w:t>
      </w:r>
      <w:r>
        <w:t>, one of which has since been lost, and</w:t>
      </w:r>
      <w:r w:rsidR="00AC3629">
        <w:t xml:space="preserve"> three </w:t>
      </w:r>
      <w:r w:rsidR="008159E4">
        <w:t xml:space="preserve">plays, including </w:t>
      </w:r>
      <w:r>
        <w:rPr>
          <w:i/>
        </w:rPr>
        <w:t xml:space="preserve">Les </w:t>
      </w:r>
      <w:proofErr w:type="spellStart"/>
      <w:r>
        <w:rPr>
          <w:i/>
        </w:rPr>
        <w:t>M</w:t>
      </w:r>
      <w:r w:rsidR="008159E4">
        <w:rPr>
          <w:i/>
        </w:rPr>
        <w:t>emelles</w:t>
      </w:r>
      <w:proofErr w:type="spellEnd"/>
      <w:r w:rsidR="008159E4">
        <w:rPr>
          <w:i/>
        </w:rPr>
        <w:t xml:space="preserve"> de Tiresias</w:t>
      </w:r>
      <w:r w:rsidR="008159E4">
        <w:t xml:space="preserve"> (written in 1903 and first performed in 1917), in which he coined the term ‘surrealism.’</w:t>
      </w:r>
      <w:r w:rsidR="00162AF0">
        <w:t xml:space="preserve"> The term was later adopted by his friend André Breton to name the literary and artistic movement he launched with </w:t>
      </w:r>
      <w:r w:rsidR="00162AF0">
        <w:rPr>
          <w:i/>
        </w:rPr>
        <w:t>The First Manifesto of Surrealism</w:t>
      </w:r>
      <w:r w:rsidR="00162AF0">
        <w:t xml:space="preserve"> (1924), which was dedicated to Apollinaire’s memory.</w:t>
      </w:r>
    </w:p>
    <w:p w14:paraId="3E9952AF" w14:textId="5E192E37" w:rsidR="0086749D" w:rsidRPr="008F2617" w:rsidRDefault="0086749D">
      <w:pPr>
        <w:rPr>
          <w:b/>
        </w:rPr>
      </w:pPr>
      <w:r w:rsidRPr="008F2617">
        <w:rPr>
          <w:b/>
        </w:rPr>
        <w:t xml:space="preserve">Apollinaire the </w:t>
      </w:r>
      <w:r w:rsidR="00162AF0">
        <w:rPr>
          <w:b/>
        </w:rPr>
        <w:t>C</w:t>
      </w:r>
      <w:r w:rsidR="00162AF0" w:rsidRPr="008F2617">
        <w:rPr>
          <w:b/>
        </w:rPr>
        <w:t>ritic</w:t>
      </w:r>
      <w:r w:rsidRPr="008F2617">
        <w:rPr>
          <w:b/>
        </w:rPr>
        <w:t>:</w:t>
      </w:r>
    </w:p>
    <w:p w14:paraId="1B05CB82" w14:textId="673F4150" w:rsidR="005C1724" w:rsidRDefault="005C1724" w:rsidP="005C1724">
      <w:r>
        <w:t xml:space="preserve">While Apollinaire is </w:t>
      </w:r>
      <w:r w:rsidR="003F5067">
        <w:t xml:space="preserve">now </w:t>
      </w:r>
      <w:r w:rsidR="002900C5">
        <w:t>recognized primarily</w:t>
      </w:r>
      <w:r>
        <w:t xml:space="preserve"> as a poet, he made his living as a jou</w:t>
      </w:r>
      <w:r w:rsidR="00D735DA">
        <w:t xml:space="preserve">rnalist and art critic. </w:t>
      </w:r>
      <w:r w:rsidR="008B26A2">
        <w:t>His</w:t>
      </w:r>
      <w:r>
        <w:t xml:space="preserve"> career as </w:t>
      </w:r>
      <w:r w:rsidR="008B26A2">
        <w:t>a</w:t>
      </w:r>
      <w:r>
        <w:t xml:space="preserve"> critic began in May 1902 with his first published article</w:t>
      </w:r>
      <w:r w:rsidR="00083FE1">
        <w:t xml:space="preserve"> </w:t>
      </w:r>
      <w:r>
        <w:t xml:space="preserve">in the </w:t>
      </w:r>
      <w:r>
        <w:rPr>
          <w:i/>
        </w:rPr>
        <w:t>Revue Blanche</w:t>
      </w:r>
      <w:r>
        <w:t xml:space="preserve">. </w:t>
      </w:r>
      <w:r w:rsidR="00A07FDD">
        <w:t xml:space="preserve">He </w:t>
      </w:r>
      <w:r>
        <w:t xml:space="preserve">continued to publish </w:t>
      </w:r>
      <w:r w:rsidR="00083FE1">
        <w:t>reviews and articles about art</w:t>
      </w:r>
      <w:r>
        <w:t xml:space="preserve"> and the European art world, </w:t>
      </w:r>
      <w:r w:rsidR="00A07FDD">
        <w:t xml:space="preserve">and wrote regular columns and reviews for publications such as the </w:t>
      </w:r>
      <w:proofErr w:type="spellStart"/>
      <w:r w:rsidR="00A07FDD">
        <w:rPr>
          <w:i/>
        </w:rPr>
        <w:t>Mercure</w:t>
      </w:r>
      <w:proofErr w:type="spellEnd"/>
      <w:r w:rsidR="00A07FDD">
        <w:rPr>
          <w:i/>
        </w:rPr>
        <w:t xml:space="preserve"> de France</w:t>
      </w:r>
      <w:r w:rsidR="00246822">
        <w:t xml:space="preserve">, </w:t>
      </w:r>
      <w:proofErr w:type="spellStart"/>
      <w:r w:rsidR="00246822">
        <w:rPr>
          <w:i/>
        </w:rPr>
        <w:t>L’Intransigeant</w:t>
      </w:r>
      <w:proofErr w:type="spellEnd"/>
      <w:r w:rsidR="00246822">
        <w:t>, and</w:t>
      </w:r>
      <w:r w:rsidR="00A07FDD">
        <w:t xml:space="preserve"> </w:t>
      </w:r>
      <w:r w:rsidR="00A07FDD">
        <w:rPr>
          <w:i/>
        </w:rPr>
        <w:t>Pari</w:t>
      </w:r>
      <w:r w:rsidR="00A07FDD" w:rsidRPr="006505E7">
        <w:rPr>
          <w:i/>
        </w:rPr>
        <w:t>s-Journal</w:t>
      </w:r>
      <w:r w:rsidR="00A07FDD">
        <w:t xml:space="preserve">. </w:t>
      </w:r>
      <w:r w:rsidR="008B26A2">
        <w:t xml:space="preserve">Within just a few short years, he became well known and regarded amongst the </w:t>
      </w:r>
      <w:r w:rsidR="00212D4D">
        <w:t>Paris</w:t>
      </w:r>
      <w:r w:rsidR="008B26A2">
        <w:t xml:space="preserve"> avant-garde, and</w:t>
      </w:r>
      <w:r>
        <w:t xml:space="preserve"> </w:t>
      </w:r>
      <w:r w:rsidR="008B26A2">
        <w:t>befriended many</w:t>
      </w:r>
      <w:r w:rsidR="008C3533">
        <w:t xml:space="preserve"> </w:t>
      </w:r>
      <w:r>
        <w:t>painters</w:t>
      </w:r>
      <w:r w:rsidR="0004745C">
        <w:t xml:space="preserve"> and writers</w:t>
      </w:r>
      <w:r>
        <w:t xml:space="preserve">, including </w:t>
      </w:r>
      <w:r w:rsidR="002F62BF">
        <w:t xml:space="preserve">Pablo Picasso, Henri Matisse, </w:t>
      </w:r>
      <w:r w:rsidR="001C407C">
        <w:t>Robert Delaun</w:t>
      </w:r>
      <w:r w:rsidR="00162AF0">
        <w:t>a</w:t>
      </w:r>
      <w:r w:rsidR="001C407C">
        <w:t>y</w:t>
      </w:r>
      <w:r w:rsidR="00A762FA">
        <w:t>,</w:t>
      </w:r>
      <w:r w:rsidR="001C407C">
        <w:t xml:space="preserve"> </w:t>
      </w:r>
      <w:r w:rsidR="00380919">
        <w:t>Marcel Duchamp</w:t>
      </w:r>
      <w:r w:rsidR="002F62BF">
        <w:t xml:space="preserve">, </w:t>
      </w:r>
      <w:r>
        <w:t xml:space="preserve">Alfred </w:t>
      </w:r>
      <w:proofErr w:type="spellStart"/>
      <w:r>
        <w:t>Jarry</w:t>
      </w:r>
      <w:proofErr w:type="spellEnd"/>
      <w:r>
        <w:t xml:space="preserve">, </w:t>
      </w:r>
      <w:proofErr w:type="spellStart"/>
      <w:r w:rsidR="001C407C">
        <w:t>Blaise</w:t>
      </w:r>
      <w:proofErr w:type="spellEnd"/>
      <w:r w:rsidR="001C407C">
        <w:t xml:space="preserve"> </w:t>
      </w:r>
      <w:proofErr w:type="spellStart"/>
      <w:r w:rsidR="001C407C">
        <w:t>Cendrars</w:t>
      </w:r>
      <w:proofErr w:type="spellEnd"/>
      <w:r w:rsidR="001C407C">
        <w:t xml:space="preserve">, </w:t>
      </w:r>
      <w:r>
        <w:t xml:space="preserve">and many others. </w:t>
      </w:r>
      <w:r w:rsidR="00B6253C">
        <w:t xml:space="preserve">Over the coming years, </w:t>
      </w:r>
      <w:r w:rsidR="00B6253C">
        <w:lastRenderedPageBreak/>
        <w:t xml:space="preserve">his criticism and his active involvement in art exhibitions helped establish the careers of several avant-garde artists, although he championed Picasso </w:t>
      </w:r>
      <w:r w:rsidR="00F82B5F">
        <w:t>(who</w:t>
      </w:r>
      <w:r w:rsidR="00162AF0">
        <w:t>m</w:t>
      </w:r>
      <w:r w:rsidR="00F82B5F">
        <w:t xml:space="preserve"> he met in 1905) </w:t>
      </w:r>
      <w:r w:rsidR="00B6253C">
        <w:t>above all others.</w:t>
      </w:r>
    </w:p>
    <w:p w14:paraId="485CFC17" w14:textId="720FC542" w:rsidR="00481733" w:rsidRDefault="005C1724" w:rsidP="00A762FA">
      <w:r>
        <w:t>In 1907, Apollinaire introduced Picasso to Geor</w:t>
      </w:r>
      <w:r w:rsidR="00F82B5F">
        <w:t>ge</w:t>
      </w:r>
      <w:r>
        <w:t xml:space="preserve"> </w:t>
      </w:r>
      <w:proofErr w:type="spellStart"/>
      <w:r>
        <w:t>Braque</w:t>
      </w:r>
      <w:r w:rsidR="00F82B5F">
        <w:t>s</w:t>
      </w:r>
      <w:proofErr w:type="spellEnd"/>
      <w:r>
        <w:t xml:space="preserve">, </w:t>
      </w:r>
      <w:r w:rsidR="00F82B5F">
        <w:t>working alongside them to develop C</w:t>
      </w:r>
      <w:r>
        <w:t xml:space="preserve">ubism. </w:t>
      </w:r>
      <w:r w:rsidR="00FA75FC">
        <w:t>He</w:t>
      </w:r>
      <w:r>
        <w:t xml:space="preserve"> defended their</w:t>
      </w:r>
      <w:r w:rsidR="00B36671">
        <w:t xml:space="preserve"> artistic</w:t>
      </w:r>
      <w:r>
        <w:t xml:space="preserve"> innovations</w:t>
      </w:r>
      <w:r w:rsidR="00FA75FC">
        <w:t xml:space="preserve"> in several articles</w:t>
      </w:r>
      <w:r>
        <w:t xml:space="preserve">, claiming </w:t>
      </w:r>
      <w:r w:rsidR="00162AF0">
        <w:t>‘</w:t>
      </w:r>
      <w:r>
        <w:t>Cubism is today the most elevated form of French art</w:t>
      </w:r>
      <w:r w:rsidR="00162AF0">
        <w:t>’</w:t>
      </w:r>
      <w:r>
        <w:t xml:space="preserve"> </w:t>
      </w:r>
      <w:r w:rsidR="005601C0">
        <w:t>(</w:t>
      </w:r>
      <w:r w:rsidR="00162AF0">
        <w:t>Read and Apollinaire 90)</w:t>
      </w:r>
      <w:r>
        <w:t>.</w:t>
      </w:r>
      <w:r w:rsidR="006218EA">
        <w:t xml:space="preserve"> In 1913, his writing on C</w:t>
      </w:r>
      <w:r w:rsidR="00FA75FC">
        <w:t xml:space="preserve">ubism culminated in a book </w:t>
      </w:r>
      <w:r w:rsidR="006218EA">
        <w:rPr>
          <w:i/>
        </w:rPr>
        <w:t xml:space="preserve">Les </w:t>
      </w:r>
      <w:proofErr w:type="spellStart"/>
      <w:r w:rsidR="006218EA">
        <w:rPr>
          <w:i/>
        </w:rPr>
        <w:t>Peintre</w:t>
      </w:r>
      <w:proofErr w:type="spellEnd"/>
      <w:r w:rsidR="006218EA">
        <w:rPr>
          <w:i/>
        </w:rPr>
        <w:t xml:space="preserve"> </w:t>
      </w:r>
      <w:proofErr w:type="spellStart"/>
      <w:r w:rsidR="006218EA">
        <w:rPr>
          <w:i/>
        </w:rPr>
        <w:t>Cubistes</w:t>
      </w:r>
      <w:proofErr w:type="spellEnd"/>
      <w:r w:rsidR="006218EA">
        <w:rPr>
          <w:i/>
        </w:rPr>
        <w:t xml:space="preserve">: </w:t>
      </w:r>
      <w:proofErr w:type="spellStart"/>
      <w:r w:rsidR="006218EA">
        <w:rPr>
          <w:i/>
        </w:rPr>
        <w:t>Méditations</w:t>
      </w:r>
      <w:proofErr w:type="spellEnd"/>
      <w:r w:rsidR="006218EA">
        <w:rPr>
          <w:i/>
        </w:rPr>
        <w:t xml:space="preserve"> </w:t>
      </w:r>
      <w:proofErr w:type="spellStart"/>
      <w:r w:rsidR="006218EA">
        <w:rPr>
          <w:i/>
        </w:rPr>
        <w:t>Esthé</w:t>
      </w:r>
      <w:r w:rsidR="00FA75FC">
        <w:rPr>
          <w:i/>
        </w:rPr>
        <w:t>tiques</w:t>
      </w:r>
      <w:proofErr w:type="spellEnd"/>
      <w:r w:rsidR="00FA75FC">
        <w:rPr>
          <w:i/>
        </w:rPr>
        <w:t xml:space="preserve"> </w:t>
      </w:r>
      <w:r w:rsidR="00FA75FC" w:rsidRPr="00C92A6A">
        <w:t>(</w:t>
      </w:r>
      <w:r w:rsidR="00FA75FC">
        <w:rPr>
          <w:i/>
        </w:rPr>
        <w:t>The Cubist Painters</w:t>
      </w:r>
      <w:r w:rsidR="00FA75FC" w:rsidRPr="00C92A6A">
        <w:t>)</w:t>
      </w:r>
      <w:r w:rsidR="00FA75FC">
        <w:t xml:space="preserve">, focused on Picasso and </w:t>
      </w:r>
      <w:proofErr w:type="spellStart"/>
      <w:r w:rsidR="00FA75FC">
        <w:t>Braques</w:t>
      </w:r>
      <w:proofErr w:type="spellEnd"/>
      <w:r w:rsidR="00FA75FC">
        <w:t xml:space="preserve">, Jean </w:t>
      </w:r>
      <w:proofErr w:type="spellStart"/>
      <w:r w:rsidR="007072A2">
        <w:t>Metzinger</w:t>
      </w:r>
      <w:proofErr w:type="spellEnd"/>
      <w:r w:rsidR="007072A2">
        <w:t xml:space="preserve">, Juan Gris, </w:t>
      </w:r>
      <w:proofErr w:type="spellStart"/>
      <w:r w:rsidR="007072A2">
        <w:t>Fernand</w:t>
      </w:r>
      <w:proofErr w:type="spellEnd"/>
      <w:r w:rsidR="007072A2">
        <w:t xml:space="preserve"> Lé</w:t>
      </w:r>
      <w:r w:rsidR="00AF61EE">
        <w:t xml:space="preserve">ger, Francis </w:t>
      </w:r>
      <w:proofErr w:type="spellStart"/>
      <w:r w:rsidR="00AF61EE">
        <w:t>Picabia</w:t>
      </w:r>
      <w:proofErr w:type="spellEnd"/>
      <w:r w:rsidR="00AF61EE">
        <w:t xml:space="preserve">, </w:t>
      </w:r>
      <w:r w:rsidR="00FA75FC">
        <w:t>Marcel Duchamp, and others.</w:t>
      </w:r>
      <w:r w:rsidR="00B36671">
        <w:t xml:space="preserve"> </w:t>
      </w:r>
      <w:r w:rsidR="007C630C">
        <w:t>In a lecture a</w:t>
      </w:r>
      <w:r w:rsidR="00DB56C5">
        <w:t>t an</w:t>
      </w:r>
      <w:r w:rsidR="00B36671">
        <w:t xml:space="preserve"> early Cubist exhibition, </w:t>
      </w:r>
      <w:r w:rsidR="00DB56C5">
        <w:t>he coined the term ‘Orphism’</w:t>
      </w:r>
      <w:r w:rsidR="00B36671">
        <w:t xml:space="preserve"> to define the more abstract </w:t>
      </w:r>
      <w:r w:rsidR="00E3295E">
        <w:t>work</w:t>
      </w:r>
      <w:r w:rsidR="00B36671">
        <w:t xml:space="preserve"> emerging from the movement.</w:t>
      </w:r>
    </w:p>
    <w:p w14:paraId="323FCB3C" w14:textId="602E9E1B" w:rsidR="00A762FA" w:rsidRDefault="007629E3" w:rsidP="00A762FA">
      <w:r>
        <w:t>His influence was felt in</w:t>
      </w:r>
      <w:r w:rsidR="00481733">
        <w:t xml:space="preserve"> </w:t>
      </w:r>
      <w:r w:rsidR="00C8532D">
        <w:t>other avant-garde movement</w:t>
      </w:r>
      <w:r>
        <w:t>s as well</w:t>
      </w:r>
      <w:r w:rsidR="00C8532D">
        <w:t>, including</w:t>
      </w:r>
      <w:r w:rsidR="00481733">
        <w:t xml:space="preserve"> </w:t>
      </w:r>
      <w:r w:rsidR="00C8532D">
        <w:t xml:space="preserve">Dada and </w:t>
      </w:r>
      <w:r w:rsidR="00481733">
        <w:t>Surrealism</w:t>
      </w:r>
      <w:r w:rsidR="00000DDB">
        <w:t xml:space="preserve">. He championed surrealist artists such as </w:t>
      </w:r>
      <w:r w:rsidR="00A762FA">
        <w:t xml:space="preserve">Marc </w:t>
      </w:r>
      <w:r w:rsidR="00000DDB">
        <w:t>Chagall</w:t>
      </w:r>
      <w:r w:rsidR="00A762FA">
        <w:t xml:space="preserve"> and Giorgio </w:t>
      </w:r>
      <w:r w:rsidR="00000DDB">
        <w:t>de Chirico</w:t>
      </w:r>
      <w:r w:rsidR="00F314B2">
        <w:t>.</w:t>
      </w:r>
      <w:r w:rsidR="00F37E4C">
        <w:t xml:space="preserve"> </w:t>
      </w:r>
      <w:r w:rsidR="009B2BEC">
        <w:t>Apollinaire</w:t>
      </w:r>
      <w:r w:rsidR="00C8532D">
        <w:t xml:space="preserve"> </w:t>
      </w:r>
      <w:r w:rsidR="00FA75FC">
        <w:t>also wrote articles about Futurism while it was in its early days, and e</w:t>
      </w:r>
      <w:r w:rsidR="00C8532D">
        <w:t>ven contributed to</w:t>
      </w:r>
      <w:r w:rsidR="00FA75FC">
        <w:t xml:space="preserve"> the collection </w:t>
      </w:r>
      <w:r w:rsidR="009B2BEC">
        <w:t xml:space="preserve">of </w:t>
      </w:r>
      <w:r w:rsidR="00FA75FC">
        <w:t>futurist manifestoes</w:t>
      </w:r>
      <w:r w:rsidR="009B2BEC">
        <w:t xml:space="preserve"> with </w:t>
      </w:r>
      <w:proofErr w:type="spellStart"/>
      <w:r w:rsidR="009B2BEC">
        <w:rPr>
          <w:i/>
        </w:rPr>
        <w:t>L’Antitradition</w:t>
      </w:r>
      <w:proofErr w:type="spellEnd"/>
      <w:r w:rsidR="009B2BEC">
        <w:rPr>
          <w:i/>
        </w:rPr>
        <w:t xml:space="preserve"> </w:t>
      </w:r>
      <w:proofErr w:type="spellStart"/>
      <w:r w:rsidR="009B2BEC">
        <w:rPr>
          <w:i/>
        </w:rPr>
        <w:t>Futuriste</w:t>
      </w:r>
      <w:proofErr w:type="spellEnd"/>
      <w:r w:rsidR="009B2BEC">
        <w:t xml:space="preserve"> (1913).</w:t>
      </w:r>
      <w:r w:rsidR="00A762FA">
        <w:rPr>
          <w:sz w:val="24"/>
          <w:szCs w:val="24"/>
        </w:rPr>
        <w:t xml:space="preserve"> </w:t>
      </w:r>
      <w:r w:rsidR="00A762FA">
        <w:t>Apollinaire’s centrality to the early twentieth</w:t>
      </w:r>
      <w:r w:rsidR="00162AF0">
        <w:t>-</w:t>
      </w:r>
      <w:r w:rsidR="00A762FA">
        <w:t xml:space="preserve">century avant-garde is evident in the many portraits of him produced by </w:t>
      </w:r>
      <w:r w:rsidR="002A757C">
        <w:t>artists</w:t>
      </w:r>
      <w:r w:rsidR="00A762FA">
        <w:t xml:space="preserve"> including Pablo Picasso, Jean </w:t>
      </w:r>
      <w:proofErr w:type="spellStart"/>
      <w:r w:rsidR="00A762FA">
        <w:t>Metzinger</w:t>
      </w:r>
      <w:proofErr w:type="spellEnd"/>
      <w:r w:rsidR="00A762FA">
        <w:t>, Giorgio de Chirico, Henri Rousseau, and others</w:t>
      </w:r>
      <w:r w:rsidR="008266C9">
        <w:t>.</w:t>
      </w:r>
    </w:p>
    <w:p w14:paraId="54647E35" w14:textId="77777777" w:rsidR="009B2BEC" w:rsidRDefault="009B2BEC" w:rsidP="00A762FA">
      <w:r>
        <w:rPr>
          <w:noProof/>
          <w:lang w:val="en-US"/>
        </w:rPr>
        <w:drawing>
          <wp:inline distT="0" distB="0" distL="0" distR="0" wp14:anchorId="2171B322" wp14:editId="21F1E93C">
            <wp:extent cx="3800475" cy="5238750"/>
            <wp:effectExtent l="0" t="0" r="9525" b="0"/>
            <wp:docPr id="13" name="Picture 13" descr="http://www.pablo-ruiz-picasso.net/images/works/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ablo-ruiz-picasso.net/images/works/29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A70C" w14:textId="4F2164C6" w:rsidR="009B2BEC" w:rsidRDefault="009B2BEC" w:rsidP="00A762FA">
      <w:proofErr w:type="gramStart"/>
      <w:r>
        <w:t xml:space="preserve">Pablo Picasso, </w:t>
      </w:r>
      <w:r w:rsidR="00162AF0">
        <w:t>‘</w:t>
      </w:r>
      <w:r>
        <w:t>Portrait of Guillaume Apollinaire</w:t>
      </w:r>
      <w:r w:rsidR="00162AF0">
        <w:t>’</w:t>
      </w:r>
      <w:r>
        <w:t xml:space="preserve"> (1913).</w:t>
      </w:r>
      <w:proofErr w:type="gramEnd"/>
    </w:p>
    <w:p w14:paraId="3A9B7FC1" w14:textId="77777777" w:rsidR="00A91D70" w:rsidRDefault="00774D89" w:rsidP="00A91D70">
      <w:hyperlink r:id="rId11" w:history="1">
        <w:r w:rsidR="00A91D70" w:rsidRPr="00FB75E2">
          <w:rPr>
            <w:rStyle w:val="Hyperlink"/>
          </w:rPr>
          <w:t>http://www.pablo-ruiz-picasso.net/images/works/2915.jpg</w:t>
        </w:r>
      </w:hyperlink>
    </w:p>
    <w:p w14:paraId="6BC3337F" w14:textId="77777777" w:rsidR="00A91D70" w:rsidRDefault="00A91D70" w:rsidP="00A762FA"/>
    <w:p w14:paraId="00F75181" w14:textId="77777777" w:rsidR="009B2BEC" w:rsidRDefault="009B2BEC" w:rsidP="00A762FA">
      <w:r>
        <w:rPr>
          <w:noProof/>
          <w:lang w:val="en-US"/>
        </w:rPr>
        <w:drawing>
          <wp:inline distT="0" distB="0" distL="0" distR="0" wp14:anchorId="588D5A05" wp14:editId="41C346A3">
            <wp:extent cx="2231178" cy="2952750"/>
            <wp:effectExtent l="0" t="0" r="0" b="0"/>
            <wp:docPr id="16" name="Picture 16" descr="http://www.museepicassoparis.fr/wp-content/uploads/2013/12/MP_1993-5_apollin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useepicassoparis.fr/wp-content/uploads/2013/12/MP_1993-5_apollinai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41" cy="295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62AF" w14:textId="572826F4" w:rsidR="009B2BEC" w:rsidRDefault="009B2BEC" w:rsidP="00A762FA">
      <w:r>
        <w:t xml:space="preserve">Pablo Picasso, </w:t>
      </w:r>
      <w:r w:rsidR="00162AF0">
        <w:t>‘</w:t>
      </w:r>
      <w:r>
        <w:t>Portrait of Guillaume Apollinaire in profile with bandaged head</w:t>
      </w:r>
      <w:r w:rsidR="00162AF0">
        <w:t>’</w:t>
      </w:r>
      <w:r>
        <w:t xml:space="preserve"> (1916). Held at the </w:t>
      </w:r>
      <w:proofErr w:type="spellStart"/>
      <w:r>
        <w:t>Musée</w:t>
      </w:r>
      <w:proofErr w:type="spellEnd"/>
      <w:r>
        <w:t xml:space="preserve"> Picasso Paris.</w:t>
      </w:r>
    </w:p>
    <w:p w14:paraId="7C1C9C7A" w14:textId="77777777" w:rsidR="009B2BEC" w:rsidRDefault="009B2BEC" w:rsidP="00A762FA">
      <w:r w:rsidRPr="009B2BEC">
        <w:t>http://www.museepicassoparis.fr/wp-content/uploads/2013/12/MP_1993-5_apollinaire.jpg</w:t>
      </w:r>
    </w:p>
    <w:p w14:paraId="1005B800" w14:textId="77777777" w:rsidR="00C8532D" w:rsidRDefault="00A762FA" w:rsidP="00C8532D">
      <w:r w:rsidRPr="00B9780B">
        <w:rPr>
          <w:noProof/>
          <w:lang w:val="en-US"/>
        </w:rPr>
        <w:drawing>
          <wp:inline distT="0" distB="0" distL="0" distR="0" wp14:anchorId="7B79A65D" wp14:editId="04F0451C">
            <wp:extent cx="2190750" cy="2908696"/>
            <wp:effectExtent l="0" t="0" r="0" b="6350"/>
            <wp:docPr id="7" name="Picture 7" descr="C:\Users\Tara\Downloads\Jean_Metzinger,_1911,_Etude_pour_le_portrait_de_Guillaume_Apollinaire,_Mine_graphite_sur_papier_vergé_rose,_48_x_31.2_cm,_Musée_national_d'Art_moderne,_Centre_Georges_Pompidou,_P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a\Downloads\Jean_Metzinger,_1911,_Etude_pour_le_portrait_de_Guillaume_Apollinaire,_Mine_graphite_sur_papier_vergé_rose,_48_x_31.2_cm,_Musée_national_d'Art_moderne,_Centre_Georges_Pompidou,_Pari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35" cy="29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8F12" w14:textId="03AA6459" w:rsidR="009B2BEC" w:rsidRDefault="00DE24FD" w:rsidP="009B2BEC">
      <w:proofErr w:type="gramStart"/>
      <w:r>
        <w:t xml:space="preserve">Jean </w:t>
      </w:r>
      <w:proofErr w:type="spellStart"/>
      <w:r>
        <w:t>Metzinger</w:t>
      </w:r>
      <w:proofErr w:type="spellEnd"/>
      <w:r>
        <w:t xml:space="preserve">, </w:t>
      </w:r>
      <w:r w:rsidR="00162AF0">
        <w:t>‘</w:t>
      </w:r>
      <w:proofErr w:type="spellStart"/>
      <w:r>
        <w:t>Étude</w:t>
      </w:r>
      <w:proofErr w:type="spellEnd"/>
      <w:r>
        <w:t xml:space="preserve"> pour le portrait de Guillaume Apollinaire</w:t>
      </w:r>
      <w:r w:rsidR="00162AF0">
        <w:t>’</w:t>
      </w:r>
      <w:r>
        <w:t xml:space="preserve"> (1911).</w:t>
      </w:r>
      <w:proofErr w:type="gramEnd"/>
      <w:r>
        <w:t xml:space="preserve"> Held at the </w:t>
      </w:r>
      <w:proofErr w:type="spellStart"/>
      <w:r>
        <w:t>Musée</w:t>
      </w:r>
      <w:proofErr w:type="spellEnd"/>
      <w:r>
        <w:t xml:space="preserve"> National </w:t>
      </w:r>
      <w:proofErr w:type="spellStart"/>
      <w:r>
        <w:t>d'Art</w:t>
      </w:r>
      <w:proofErr w:type="spellEnd"/>
      <w:r>
        <w:t xml:space="preserve"> </w:t>
      </w:r>
      <w:proofErr w:type="spellStart"/>
      <w:r>
        <w:t>M</w:t>
      </w:r>
      <w:r w:rsidR="009B2BEC" w:rsidRPr="00B9780B">
        <w:t>oderne</w:t>
      </w:r>
      <w:proofErr w:type="spellEnd"/>
      <w:r w:rsidR="009B2BEC" w:rsidRPr="00B9780B">
        <w:t>, C</w:t>
      </w:r>
      <w:r>
        <w:t xml:space="preserve">entre Georges Pompidou, </w:t>
      </w:r>
      <w:proofErr w:type="gramStart"/>
      <w:r>
        <w:t>Paris</w:t>
      </w:r>
      <w:proofErr w:type="gramEnd"/>
      <w:r w:rsidR="009B2BEC">
        <w:t>.</w:t>
      </w:r>
    </w:p>
    <w:p w14:paraId="672D92C8" w14:textId="77777777" w:rsidR="00DE24FD" w:rsidRDefault="00DE24FD" w:rsidP="009B2BEC">
      <w:r w:rsidRPr="00DE24FD">
        <w:t>https://upload.wikimedia.org/wikipedia/en/4/4a/Jean_Metzinger</w:t>
      </w:r>
      <w:proofErr w:type="gramStart"/>
      <w:r w:rsidRPr="00DE24FD">
        <w:t>,_</w:t>
      </w:r>
      <w:proofErr w:type="gramEnd"/>
      <w:r w:rsidRPr="00DE24FD">
        <w:t>1911,_Etude_pour_le_portrait_de_Guillaume_Apollinaire,_Mine_graphite_sur_papier_verg%C3%A9_rose,_48_x_31.2_cm,_Mus%C3%A9e_national_d'Art_moderne,_Centre_Georges_Pompidou,_Paris.jpg</w:t>
      </w:r>
    </w:p>
    <w:p w14:paraId="5A64FC6A" w14:textId="77777777" w:rsidR="009B2BEC" w:rsidRDefault="009B2BEC" w:rsidP="009B2BEC">
      <w:r>
        <w:rPr>
          <w:noProof/>
          <w:lang w:val="en-US"/>
        </w:rPr>
        <w:lastRenderedPageBreak/>
        <w:drawing>
          <wp:inline distT="0" distB="0" distL="0" distR="0" wp14:anchorId="1097F873" wp14:editId="31230CE0">
            <wp:extent cx="3429000" cy="4286250"/>
            <wp:effectExtent l="0" t="0" r="0" b="0"/>
            <wp:docPr id="17" name="Picture 17" descr="http://mediation.centrepompidou.fr/education/ressources/ENS-surrealistart-EN/images/xl/DeChirico-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diation.centrepompidou.fr/education/ressources/ENS-surrealistart-EN/images/xl/DeChirico-X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4EB7" w14:textId="4012CBE3" w:rsidR="009B2BEC" w:rsidRDefault="009B2BEC" w:rsidP="009B2BEC">
      <w:r>
        <w:t xml:space="preserve">Giorgio de Chirico, </w:t>
      </w:r>
      <w:r w:rsidR="00162AF0">
        <w:t>‘</w:t>
      </w:r>
      <w:r>
        <w:t xml:space="preserve">Portrait </w:t>
      </w:r>
      <w:proofErr w:type="spellStart"/>
      <w:r>
        <w:t>prémonotoire</w:t>
      </w:r>
      <w:proofErr w:type="spellEnd"/>
      <w:r>
        <w:t xml:space="preserve"> de Guillaume Apollinaire</w:t>
      </w:r>
      <w:r w:rsidR="00162AF0">
        <w:t>’</w:t>
      </w:r>
      <w:r>
        <w:t xml:space="preserve"> (1914)</w:t>
      </w:r>
    </w:p>
    <w:p w14:paraId="44BCA503" w14:textId="77777777" w:rsidR="007A78D8" w:rsidRDefault="00774D89" w:rsidP="00DE24FD">
      <w:hyperlink r:id="rId15" w:history="1">
        <w:r w:rsidR="00DE24FD" w:rsidRPr="00FB75E2">
          <w:rPr>
            <w:rStyle w:val="Hyperlink"/>
          </w:rPr>
          <w:t>https://www.centrepompidou.fr/id/cazbyy/rG9zK4/fr</w:t>
        </w:r>
      </w:hyperlink>
    </w:p>
    <w:p w14:paraId="14133889" w14:textId="77777777" w:rsidR="00DE24FD" w:rsidRDefault="00DE24FD" w:rsidP="00DE24FD"/>
    <w:p w14:paraId="406CAE72" w14:textId="77777777" w:rsidR="0086749D" w:rsidRDefault="0086749D">
      <w:pPr>
        <w:rPr>
          <w:b/>
        </w:rPr>
      </w:pPr>
      <w:r w:rsidRPr="008266C9">
        <w:rPr>
          <w:b/>
        </w:rPr>
        <w:t>Li</w:t>
      </w:r>
      <w:r w:rsidR="00FB2B4C" w:rsidRPr="008266C9">
        <w:rPr>
          <w:b/>
        </w:rPr>
        <w:t>st of works</w:t>
      </w:r>
      <w:r w:rsidR="00B66542">
        <w:rPr>
          <w:b/>
        </w:rPr>
        <w:t xml:space="preserve"> by Apollinaire</w:t>
      </w:r>
      <w:r w:rsidRPr="008266C9">
        <w:rPr>
          <w:b/>
        </w:rPr>
        <w:t>:</w:t>
      </w:r>
    </w:p>
    <w:p w14:paraId="246D1A9E" w14:textId="77777777" w:rsidR="00CB204C" w:rsidRPr="00CB204C" w:rsidRDefault="00CB204C">
      <w:r>
        <w:t>*English translations are listed where available</w:t>
      </w:r>
    </w:p>
    <w:p w14:paraId="08A2D2A7" w14:textId="77777777" w:rsidR="004208D3" w:rsidRPr="008266C9" w:rsidRDefault="004208D3" w:rsidP="004208D3">
      <w:pPr>
        <w:rPr>
          <w:b/>
        </w:rPr>
      </w:pPr>
      <w:r w:rsidRPr="008266C9">
        <w:rPr>
          <w:b/>
        </w:rPr>
        <w:t>Collections:</w:t>
      </w:r>
    </w:p>
    <w:p w14:paraId="69780D6F" w14:textId="77777777" w:rsidR="004208D3" w:rsidRPr="004208D3" w:rsidRDefault="004208D3">
      <w:r>
        <w:rPr>
          <w:i/>
        </w:rPr>
        <w:t>Selected Writings of Guillaume Apollinaire</w:t>
      </w:r>
      <w:r>
        <w:t>, ed. and trans. Roger Shattuck, New York: New Directions, 1971</w:t>
      </w:r>
    </w:p>
    <w:p w14:paraId="3DA84114" w14:textId="77777777" w:rsidR="00045DC8" w:rsidRPr="008266C9" w:rsidRDefault="00045DC8">
      <w:pPr>
        <w:rPr>
          <w:b/>
        </w:rPr>
      </w:pPr>
      <w:r w:rsidRPr="008266C9">
        <w:rPr>
          <w:b/>
        </w:rPr>
        <w:t>Poetry:</w:t>
      </w:r>
    </w:p>
    <w:p w14:paraId="7AD5695D" w14:textId="77777777" w:rsidR="00045DC8" w:rsidRDefault="00045DC8" w:rsidP="00045DC8">
      <w:r>
        <w:rPr>
          <w:i/>
        </w:rPr>
        <w:t xml:space="preserve">Oeuvres </w:t>
      </w:r>
      <w:proofErr w:type="spellStart"/>
      <w:r>
        <w:rPr>
          <w:i/>
        </w:rPr>
        <w:t>Poétiques</w:t>
      </w:r>
      <w:proofErr w:type="spellEnd"/>
      <w:r w:rsidR="00CA455A">
        <w:t xml:space="preserve"> </w:t>
      </w:r>
      <w:proofErr w:type="spellStart"/>
      <w:r w:rsidR="005B0C32">
        <w:rPr>
          <w:i/>
        </w:rPr>
        <w:t>Complètes</w:t>
      </w:r>
      <w:proofErr w:type="spellEnd"/>
      <w:r w:rsidR="005B0C32">
        <w:t xml:space="preserve"> </w:t>
      </w:r>
      <w:r w:rsidR="00CA455A">
        <w:t>(</w:t>
      </w:r>
      <w:r w:rsidR="005B0C32">
        <w:t xml:space="preserve">Paris: </w:t>
      </w:r>
      <w:proofErr w:type="spellStart"/>
      <w:r w:rsidR="005B0C32">
        <w:t>Gallimard</w:t>
      </w:r>
      <w:proofErr w:type="spellEnd"/>
      <w:r w:rsidR="005B0C32">
        <w:t>, 19</w:t>
      </w:r>
      <w:r>
        <w:t>5</w:t>
      </w:r>
      <w:r w:rsidR="005B0C32">
        <w:t>6</w:t>
      </w:r>
      <w:r w:rsidR="00CA455A">
        <w:t>)</w:t>
      </w:r>
      <w:r>
        <w:t xml:space="preserve"> [collected poetry</w:t>
      </w:r>
      <w:r w:rsidR="00A50DE2">
        <w:t>, in French</w:t>
      </w:r>
      <w:r>
        <w:t>]</w:t>
      </w:r>
    </w:p>
    <w:p w14:paraId="68381177" w14:textId="54A211B2" w:rsidR="00091E8B" w:rsidRDefault="00091E8B" w:rsidP="00091E8B">
      <w:proofErr w:type="spellStart"/>
      <w:r>
        <w:rPr>
          <w:i/>
        </w:rPr>
        <w:t>Alcools</w:t>
      </w:r>
      <w:proofErr w:type="spellEnd"/>
      <w:r>
        <w:rPr>
          <w:i/>
        </w:rPr>
        <w:t xml:space="preserve"> </w:t>
      </w:r>
      <w:r>
        <w:t>(</w:t>
      </w:r>
      <w:r w:rsidR="00C40D48">
        <w:t xml:space="preserve">Paris: </w:t>
      </w:r>
      <w:proofErr w:type="spellStart"/>
      <w:r w:rsidR="00C40D48">
        <w:t>Mercure</w:t>
      </w:r>
      <w:proofErr w:type="spellEnd"/>
      <w:r w:rsidR="00C40D48">
        <w:t xml:space="preserve"> de France, </w:t>
      </w:r>
      <w:r>
        <w:t>1913)</w:t>
      </w:r>
      <w:r w:rsidR="006C4BAF">
        <w:t xml:space="preserve"> [</w:t>
      </w:r>
      <w:r w:rsidR="00C40D48">
        <w:t xml:space="preserve">a later </w:t>
      </w:r>
      <w:proofErr w:type="spellStart"/>
      <w:r w:rsidR="00C40D48">
        <w:t>Gallimard</w:t>
      </w:r>
      <w:proofErr w:type="spellEnd"/>
      <w:r w:rsidR="00C40D48">
        <w:t xml:space="preserve"> edition is </w:t>
      </w:r>
      <w:r w:rsidR="006C4BAF">
        <w:t xml:space="preserve">available at archive.org: </w:t>
      </w:r>
      <w:hyperlink r:id="rId16" w:history="1">
        <w:r w:rsidR="00320050" w:rsidRPr="00964B1B">
          <w:rPr>
            <w:rStyle w:val="Hyperlink"/>
          </w:rPr>
          <w:t>https://archive.org/details/alcoolspomes1800apol</w:t>
        </w:r>
      </w:hyperlink>
      <w:r w:rsidR="006C4BAF">
        <w:t>]</w:t>
      </w:r>
    </w:p>
    <w:p w14:paraId="18B84E0D" w14:textId="7BE48858" w:rsidR="00320050" w:rsidRPr="00320050" w:rsidRDefault="00320050" w:rsidP="00091E8B">
      <w:proofErr w:type="spellStart"/>
      <w:r>
        <w:rPr>
          <w:i/>
        </w:rPr>
        <w:t>Alcools</w:t>
      </w:r>
      <w:proofErr w:type="spellEnd"/>
      <w:r>
        <w:rPr>
          <w:i/>
        </w:rPr>
        <w:t>. Poems by Guillaume Apollinaire</w:t>
      </w:r>
      <w:r>
        <w:t xml:space="preserve">, trans. by Donald </w:t>
      </w:r>
      <w:proofErr w:type="spellStart"/>
      <w:r>
        <w:t>Revell</w:t>
      </w:r>
      <w:proofErr w:type="spellEnd"/>
      <w:r>
        <w:t xml:space="preserve"> (</w:t>
      </w:r>
      <w:r w:rsidR="003555F4">
        <w:t xml:space="preserve">Middletown, CT: </w:t>
      </w:r>
      <w:r>
        <w:t>Wesleyan University Press, 1995)</w:t>
      </w:r>
    </w:p>
    <w:p w14:paraId="4A02E5A9" w14:textId="77777777" w:rsidR="00091E8B" w:rsidRDefault="00091E8B" w:rsidP="00045DC8">
      <w:proofErr w:type="spellStart"/>
      <w:r>
        <w:rPr>
          <w:i/>
        </w:rPr>
        <w:t>Calligrammes</w:t>
      </w:r>
      <w:proofErr w:type="spellEnd"/>
      <w:r w:rsidR="00C40D48">
        <w:rPr>
          <w:i/>
        </w:rPr>
        <w:t xml:space="preserve">: </w:t>
      </w:r>
      <w:proofErr w:type="spellStart"/>
      <w:r w:rsidR="00C40D48">
        <w:rPr>
          <w:i/>
        </w:rPr>
        <w:t>Poèmes</w:t>
      </w:r>
      <w:proofErr w:type="spellEnd"/>
      <w:r w:rsidR="00C40D48">
        <w:rPr>
          <w:i/>
        </w:rPr>
        <w:t xml:space="preserve"> de la </w:t>
      </w:r>
      <w:proofErr w:type="spellStart"/>
      <w:r w:rsidR="00C40D48">
        <w:rPr>
          <w:i/>
        </w:rPr>
        <w:t>Paix</w:t>
      </w:r>
      <w:proofErr w:type="spellEnd"/>
      <w:r w:rsidR="00C40D48">
        <w:rPr>
          <w:i/>
        </w:rPr>
        <w:t xml:space="preserve"> </w:t>
      </w:r>
      <w:proofErr w:type="gramStart"/>
      <w:r w:rsidR="00C40D48">
        <w:rPr>
          <w:i/>
        </w:rPr>
        <w:t>et</w:t>
      </w:r>
      <w:proofErr w:type="gramEnd"/>
      <w:r w:rsidR="00C40D48">
        <w:rPr>
          <w:i/>
        </w:rPr>
        <w:t xml:space="preserve"> de la Guerre 1913-1916</w:t>
      </w:r>
      <w:r>
        <w:t xml:space="preserve"> (</w:t>
      </w:r>
      <w:r w:rsidR="00C40D48">
        <w:t xml:space="preserve">Paris: </w:t>
      </w:r>
      <w:proofErr w:type="spellStart"/>
      <w:r w:rsidR="00C40D48">
        <w:t>Mercure</w:t>
      </w:r>
      <w:proofErr w:type="spellEnd"/>
      <w:r w:rsidR="00C40D48">
        <w:t xml:space="preserve"> de France, </w:t>
      </w:r>
      <w:r>
        <w:t>1918)</w:t>
      </w:r>
      <w:r w:rsidR="00600C18">
        <w:t xml:space="preserve"> [images of the first edition are available at archive.org</w:t>
      </w:r>
      <w:r w:rsidR="006C4BAF">
        <w:t xml:space="preserve">: </w:t>
      </w:r>
      <w:hyperlink r:id="rId17" w:history="1">
        <w:r w:rsidR="00C40D48" w:rsidRPr="00FB75E2">
          <w:rPr>
            <w:rStyle w:val="Hyperlink"/>
          </w:rPr>
          <w:t>https://archive.org/details/calligrammespo00apol</w:t>
        </w:r>
      </w:hyperlink>
      <w:r w:rsidR="00600C18">
        <w:t>]</w:t>
      </w:r>
    </w:p>
    <w:p w14:paraId="6C315FA8" w14:textId="228D865D" w:rsidR="00C40D48" w:rsidRPr="00C40D48" w:rsidRDefault="00C40D48" w:rsidP="00045DC8">
      <w:bookmarkStart w:id="1" w:name="greet"/>
      <w:proofErr w:type="spellStart"/>
      <w:r>
        <w:rPr>
          <w:i/>
        </w:rPr>
        <w:lastRenderedPageBreak/>
        <w:t>Calligrammes</w:t>
      </w:r>
      <w:proofErr w:type="spellEnd"/>
      <w:r>
        <w:rPr>
          <w:i/>
        </w:rPr>
        <w:t>: Poems of Peace and War 1913-1916</w:t>
      </w:r>
      <w:r>
        <w:t xml:space="preserve">, trans. </w:t>
      </w:r>
      <w:r w:rsidR="00560A8D">
        <w:t xml:space="preserve">by </w:t>
      </w:r>
      <w:r>
        <w:t>Anne Hyde Greet (Berkeley: U</w:t>
      </w:r>
      <w:r w:rsidR="006E0EBB">
        <w:t>niversity</w:t>
      </w:r>
      <w:r>
        <w:t xml:space="preserve"> of California P</w:t>
      </w:r>
      <w:r w:rsidR="006E0EBB">
        <w:t>ress</w:t>
      </w:r>
      <w:r>
        <w:t>, 1980)</w:t>
      </w:r>
    </w:p>
    <w:bookmarkEnd w:id="1"/>
    <w:p w14:paraId="3D2F9303" w14:textId="77777777" w:rsidR="00045DC8" w:rsidRPr="00045DC8" w:rsidRDefault="005F1332" w:rsidP="00045DC8">
      <w:r>
        <w:rPr>
          <w:i/>
        </w:rPr>
        <w:t xml:space="preserve">Le </w:t>
      </w:r>
      <w:proofErr w:type="spellStart"/>
      <w:r>
        <w:rPr>
          <w:i/>
        </w:rPr>
        <w:t>Bestiaire</w:t>
      </w:r>
      <w:proofErr w:type="spellEnd"/>
      <w:r>
        <w:rPr>
          <w:i/>
        </w:rPr>
        <w:t xml:space="preserve"> or C</w:t>
      </w:r>
      <w:r w:rsidR="00045DC8">
        <w:rPr>
          <w:i/>
        </w:rPr>
        <w:t xml:space="preserve">ortège </w:t>
      </w:r>
      <w:proofErr w:type="spellStart"/>
      <w:r w:rsidR="00045DC8">
        <w:rPr>
          <w:i/>
        </w:rPr>
        <w:t>d’Orphée</w:t>
      </w:r>
      <w:proofErr w:type="spellEnd"/>
      <w:r w:rsidR="00045DC8">
        <w:t xml:space="preserve"> (</w:t>
      </w:r>
      <w:r>
        <w:t xml:space="preserve">Paris: </w:t>
      </w:r>
      <w:proofErr w:type="spellStart"/>
      <w:r>
        <w:t>Deplanche</w:t>
      </w:r>
      <w:proofErr w:type="spellEnd"/>
      <w:r>
        <w:t xml:space="preserve">, </w:t>
      </w:r>
      <w:r w:rsidR="00045DC8">
        <w:t>1911)</w:t>
      </w:r>
    </w:p>
    <w:p w14:paraId="6527B1FB" w14:textId="77777777" w:rsidR="00045DC8" w:rsidRPr="005F1332" w:rsidRDefault="00045DC8" w:rsidP="00045DC8">
      <w:pPr>
        <w:rPr>
          <w:i/>
        </w:rPr>
      </w:pPr>
      <w:proofErr w:type="spellStart"/>
      <w:r>
        <w:rPr>
          <w:i/>
        </w:rPr>
        <w:t>Vitam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Impendere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Amori</w:t>
      </w:r>
      <w:proofErr w:type="spellEnd"/>
      <w:r>
        <w:t xml:space="preserve"> (</w:t>
      </w:r>
      <w:r w:rsidR="005F1332">
        <w:t xml:space="preserve">Paris: </w:t>
      </w:r>
      <w:proofErr w:type="spellStart"/>
      <w:r w:rsidR="005F1332">
        <w:t>Mercure</w:t>
      </w:r>
      <w:proofErr w:type="spellEnd"/>
      <w:r w:rsidR="005F1332">
        <w:t xml:space="preserve"> de France, </w:t>
      </w:r>
      <w:r>
        <w:t>1917)</w:t>
      </w:r>
      <w:r w:rsidR="005F1332">
        <w:t xml:space="preserve"> [also contains </w:t>
      </w:r>
      <w:proofErr w:type="spellStart"/>
      <w:r w:rsidR="005F1332">
        <w:rPr>
          <w:i/>
        </w:rPr>
        <w:t>Alcools</w:t>
      </w:r>
      <w:proofErr w:type="spellEnd"/>
      <w:r w:rsidR="005F1332">
        <w:t xml:space="preserve">, </w:t>
      </w:r>
      <w:r w:rsidR="005F1332">
        <w:rPr>
          <w:i/>
        </w:rPr>
        <w:t xml:space="preserve">Le </w:t>
      </w:r>
      <w:proofErr w:type="spellStart"/>
      <w:r w:rsidR="005F1332">
        <w:rPr>
          <w:i/>
        </w:rPr>
        <w:t>Bestiaire</w:t>
      </w:r>
      <w:proofErr w:type="spellEnd"/>
      <w:r w:rsidR="005F1332">
        <w:t>]</w:t>
      </w:r>
    </w:p>
    <w:p w14:paraId="3EE3C67F" w14:textId="77777777" w:rsidR="00045DC8" w:rsidRDefault="00045DC8" w:rsidP="00045DC8">
      <w:r>
        <w:rPr>
          <w:i/>
        </w:rPr>
        <w:t xml:space="preserve">Il y a </w:t>
      </w:r>
      <w:r>
        <w:t>(</w:t>
      </w:r>
      <w:r w:rsidR="005F1332">
        <w:t xml:space="preserve">Paris: </w:t>
      </w:r>
      <w:proofErr w:type="spellStart"/>
      <w:r w:rsidR="005F1332">
        <w:t>Messein</w:t>
      </w:r>
      <w:proofErr w:type="spellEnd"/>
      <w:r w:rsidR="005F1332">
        <w:t xml:space="preserve">, </w:t>
      </w:r>
      <w:r>
        <w:t>1925)</w:t>
      </w:r>
    </w:p>
    <w:p w14:paraId="4342C795" w14:textId="77777777" w:rsidR="00045DC8" w:rsidRPr="00045DC8" w:rsidRDefault="005F1332" w:rsidP="00045DC8">
      <w:r>
        <w:rPr>
          <w:i/>
        </w:rPr>
        <w:t xml:space="preserve">Le </w:t>
      </w:r>
      <w:proofErr w:type="spellStart"/>
      <w:r>
        <w:rPr>
          <w:i/>
        </w:rPr>
        <w:t>Guetteur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</w:t>
      </w:r>
      <w:r w:rsidR="00045DC8">
        <w:rPr>
          <w:i/>
        </w:rPr>
        <w:t>élancolique</w:t>
      </w:r>
      <w:proofErr w:type="spellEnd"/>
      <w:r w:rsidR="00045DC8">
        <w:t xml:space="preserve"> (</w:t>
      </w:r>
      <w:r>
        <w:t xml:space="preserve">Paris: </w:t>
      </w:r>
      <w:proofErr w:type="spellStart"/>
      <w:r>
        <w:t>Gallimard</w:t>
      </w:r>
      <w:proofErr w:type="spellEnd"/>
      <w:r>
        <w:t xml:space="preserve">, </w:t>
      </w:r>
      <w:r w:rsidR="00045DC8">
        <w:t>1952)</w:t>
      </w:r>
    </w:p>
    <w:p w14:paraId="73EF89F9" w14:textId="77777777" w:rsidR="00165EC1" w:rsidRDefault="005F1332">
      <w:proofErr w:type="spellStart"/>
      <w:r>
        <w:rPr>
          <w:i/>
        </w:rPr>
        <w:t>Ombre</w:t>
      </w:r>
      <w:proofErr w:type="spellEnd"/>
      <w:r>
        <w:rPr>
          <w:i/>
        </w:rPr>
        <w:t xml:space="preserve"> de </w:t>
      </w:r>
      <w:proofErr w:type="spellStart"/>
      <w:proofErr w:type="gramStart"/>
      <w:r>
        <w:rPr>
          <w:i/>
        </w:rPr>
        <w:t>mon</w:t>
      </w:r>
      <w:proofErr w:type="spellEnd"/>
      <w:proofErr w:type="gramEnd"/>
      <w:r>
        <w:rPr>
          <w:i/>
        </w:rPr>
        <w:t xml:space="preserve"> Amour</w:t>
      </w:r>
      <w:r w:rsidR="00045DC8">
        <w:t xml:space="preserve"> (</w:t>
      </w:r>
      <w:r>
        <w:t xml:space="preserve">Geneva: Pierre </w:t>
      </w:r>
      <w:proofErr w:type="spellStart"/>
      <w:r>
        <w:t>Cailler</w:t>
      </w:r>
      <w:proofErr w:type="spellEnd"/>
      <w:r>
        <w:t xml:space="preserve">, </w:t>
      </w:r>
      <w:r w:rsidR="00045DC8">
        <w:t>1947)</w:t>
      </w:r>
      <w:r>
        <w:t xml:space="preserve"> [later reprinted as </w:t>
      </w:r>
      <w:proofErr w:type="spellStart"/>
      <w:r>
        <w:rPr>
          <w:i/>
        </w:rPr>
        <w:t>Poèmes</w:t>
      </w:r>
      <w:proofErr w:type="spellEnd"/>
      <w:r>
        <w:rPr>
          <w:i/>
        </w:rPr>
        <w:t xml:space="preserve"> à Lou</w:t>
      </w:r>
      <w:r>
        <w:t>]</w:t>
      </w:r>
    </w:p>
    <w:p w14:paraId="478D1669" w14:textId="77777777" w:rsidR="00045DC8" w:rsidRPr="008266C9" w:rsidRDefault="009F759D">
      <w:pPr>
        <w:rPr>
          <w:b/>
        </w:rPr>
      </w:pPr>
      <w:r w:rsidRPr="008266C9">
        <w:rPr>
          <w:b/>
        </w:rPr>
        <w:t>Prose:</w:t>
      </w:r>
    </w:p>
    <w:p w14:paraId="0AA184DA" w14:textId="77777777" w:rsidR="00D03C87" w:rsidRPr="00D03C87" w:rsidRDefault="00D03C87">
      <w:proofErr w:type="spellStart"/>
      <w:r>
        <w:rPr>
          <w:i/>
        </w:rPr>
        <w:t>L’Enchanteur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Pourrissant</w:t>
      </w:r>
      <w:proofErr w:type="spellEnd"/>
      <w:r>
        <w:t xml:space="preserve"> (Paris: Henry </w:t>
      </w:r>
      <w:proofErr w:type="spellStart"/>
      <w:r>
        <w:t>Kahnweiler</w:t>
      </w:r>
      <w:proofErr w:type="spellEnd"/>
      <w:r>
        <w:t>, 1909)</w:t>
      </w:r>
    </w:p>
    <w:p w14:paraId="71725657" w14:textId="77777777" w:rsidR="00B74F1F" w:rsidRPr="00B74F1F" w:rsidRDefault="00394494">
      <w:r>
        <w:rPr>
          <w:i/>
        </w:rPr>
        <w:t xml:space="preserve">Les </w:t>
      </w:r>
      <w:proofErr w:type="spellStart"/>
      <w:r>
        <w:rPr>
          <w:i/>
        </w:rPr>
        <w:t>Onze</w:t>
      </w:r>
      <w:proofErr w:type="spellEnd"/>
      <w:r>
        <w:rPr>
          <w:i/>
        </w:rPr>
        <w:t xml:space="preserve"> Milles </w:t>
      </w:r>
      <w:proofErr w:type="spellStart"/>
      <w:r>
        <w:rPr>
          <w:i/>
        </w:rPr>
        <w:t>V</w:t>
      </w:r>
      <w:r w:rsidR="00B74F1F">
        <w:rPr>
          <w:i/>
        </w:rPr>
        <w:t>ierges</w:t>
      </w:r>
      <w:proofErr w:type="spellEnd"/>
      <w:r w:rsidR="00B74F1F">
        <w:rPr>
          <w:i/>
        </w:rPr>
        <w:t xml:space="preserve"> </w:t>
      </w:r>
      <w:r w:rsidR="00B74F1F">
        <w:t>(1906-7)</w:t>
      </w:r>
    </w:p>
    <w:p w14:paraId="4A673BD2" w14:textId="77777777" w:rsidR="009F759D" w:rsidRDefault="009F759D">
      <w:proofErr w:type="spellStart"/>
      <w:r>
        <w:rPr>
          <w:i/>
        </w:rPr>
        <w:t>L’Hérésiarque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Cie</w:t>
      </w:r>
      <w:proofErr w:type="spellEnd"/>
      <w:r>
        <w:t xml:space="preserve"> (</w:t>
      </w:r>
      <w:r w:rsidR="00D03C87">
        <w:t xml:space="preserve">Paris: P.V. Stock, </w:t>
      </w:r>
      <w:r>
        <w:t>1910)</w:t>
      </w:r>
      <w:r w:rsidR="00C5389E">
        <w:t xml:space="preserve"> </w:t>
      </w:r>
      <w:r w:rsidR="00D03C87">
        <w:t xml:space="preserve">[text available at </w:t>
      </w:r>
      <w:r w:rsidR="00C5389E" w:rsidRPr="00C5389E">
        <w:t>http://www.gutenberg.org/files/22356/22356-h/22356-h.htm</w:t>
      </w:r>
      <w:r w:rsidR="00C5389E">
        <w:t>)</w:t>
      </w:r>
      <w:r w:rsidR="00D03C87">
        <w:t>]</w:t>
      </w:r>
    </w:p>
    <w:p w14:paraId="756EB6A3" w14:textId="77777777" w:rsidR="00B74F1F" w:rsidRPr="00B74F1F" w:rsidRDefault="00486091">
      <w:r>
        <w:rPr>
          <w:i/>
        </w:rPr>
        <w:t xml:space="preserve">Les Exploits d’un </w:t>
      </w:r>
      <w:proofErr w:type="spellStart"/>
      <w:r>
        <w:rPr>
          <w:i/>
        </w:rPr>
        <w:t>J</w:t>
      </w:r>
      <w:r w:rsidR="00B74F1F">
        <w:rPr>
          <w:i/>
        </w:rPr>
        <w:t>eune</w:t>
      </w:r>
      <w:proofErr w:type="spellEnd"/>
      <w:r w:rsidR="00B74F1F">
        <w:rPr>
          <w:i/>
        </w:rPr>
        <w:t xml:space="preserve"> Don Juan </w:t>
      </w:r>
      <w:r w:rsidR="00B74F1F">
        <w:t>(1911)</w:t>
      </w:r>
    </w:p>
    <w:p w14:paraId="336172C4" w14:textId="77777777" w:rsidR="009F759D" w:rsidRDefault="00D03C87">
      <w:r>
        <w:rPr>
          <w:i/>
        </w:rPr>
        <w:t xml:space="preserve">Le </w:t>
      </w:r>
      <w:proofErr w:type="spellStart"/>
      <w:r>
        <w:rPr>
          <w:i/>
        </w:rPr>
        <w:t>Poète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</w:t>
      </w:r>
      <w:r w:rsidR="009F759D">
        <w:rPr>
          <w:i/>
        </w:rPr>
        <w:t>ssassin</w:t>
      </w:r>
      <w:r>
        <w:rPr>
          <w:i/>
        </w:rPr>
        <w:t>é</w:t>
      </w:r>
      <w:proofErr w:type="spellEnd"/>
      <w:r w:rsidR="009F759D">
        <w:t xml:space="preserve"> (</w:t>
      </w:r>
      <w:r>
        <w:t xml:space="preserve">Paris: </w:t>
      </w:r>
      <w:proofErr w:type="spellStart"/>
      <w:r>
        <w:t>Bibliothèque</w:t>
      </w:r>
      <w:proofErr w:type="spellEnd"/>
      <w:r>
        <w:t xml:space="preserve"> des </w:t>
      </w:r>
      <w:proofErr w:type="spellStart"/>
      <w:r>
        <w:t>Curieux</w:t>
      </w:r>
      <w:proofErr w:type="spellEnd"/>
      <w:r>
        <w:t xml:space="preserve">, </w:t>
      </w:r>
      <w:r w:rsidR="009F759D">
        <w:t>1916)</w:t>
      </w:r>
    </w:p>
    <w:p w14:paraId="3C7CA43E" w14:textId="77777777" w:rsidR="009F759D" w:rsidRDefault="00D03C87">
      <w:r>
        <w:rPr>
          <w:i/>
        </w:rPr>
        <w:t xml:space="preserve">La Femme </w:t>
      </w:r>
      <w:proofErr w:type="spellStart"/>
      <w:r>
        <w:rPr>
          <w:i/>
        </w:rPr>
        <w:t>A</w:t>
      </w:r>
      <w:r w:rsidR="009F759D">
        <w:rPr>
          <w:i/>
        </w:rPr>
        <w:t>ssise</w:t>
      </w:r>
      <w:proofErr w:type="spellEnd"/>
      <w:r w:rsidR="009F759D">
        <w:t xml:space="preserve"> (</w:t>
      </w:r>
      <w:r>
        <w:t xml:space="preserve">Paris: </w:t>
      </w:r>
      <w:proofErr w:type="spellStart"/>
      <w:r>
        <w:t>Éditions</w:t>
      </w:r>
      <w:proofErr w:type="spellEnd"/>
      <w:r>
        <w:t xml:space="preserve"> de la Nouvelle Revue </w:t>
      </w:r>
      <w:proofErr w:type="spellStart"/>
      <w:r>
        <w:t>Française</w:t>
      </w:r>
      <w:proofErr w:type="spellEnd"/>
      <w:r>
        <w:t xml:space="preserve">, </w:t>
      </w:r>
      <w:r w:rsidR="009F759D">
        <w:t>1920)</w:t>
      </w:r>
    </w:p>
    <w:p w14:paraId="14B5AC9A" w14:textId="77777777" w:rsidR="00165EC1" w:rsidRDefault="009F759D">
      <w:proofErr w:type="spellStart"/>
      <w:r>
        <w:rPr>
          <w:i/>
        </w:rPr>
        <w:t>L’Histoire</w:t>
      </w:r>
      <w:proofErr w:type="spellEnd"/>
      <w:r>
        <w:rPr>
          <w:i/>
        </w:rPr>
        <w:t xml:space="preserve"> Romanesque</w:t>
      </w:r>
      <w:r>
        <w:t xml:space="preserve"> (</w:t>
      </w:r>
      <w:r w:rsidR="00D03C87">
        <w:t xml:space="preserve">Paris: </w:t>
      </w:r>
      <w:proofErr w:type="spellStart"/>
      <w:r w:rsidR="00D03C87">
        <w:t>Bibliothèque</w:t>
      </w:r>
      <w:proofErr w:type="spellEnd"/>
      <w:r w:rsidR="00D03C87">
        <w:t xml:space="preserve"> des </w:t>
      </w:r>
      <w:proofErr w:type="spellStart"/>
      <w:r w:rsidR="00D03C87">
        <w:t>Curieux</w:t>
      </w:r>
      <w:proofErr w:type="spellEnd"/>
      <w:r w:rsidR="00D03C87">
        <w:t xml:space="preserve"> 1914) [</w:t>
      </w:r>
      <w:r>
        <w:t>3 vol</w:t>
      </w:r>
      <w:r w:rsidR="00D03C87">
        <w:t>umes</w:t>
      </w:r>
      <w:r>
        <w:t xml:space="preserve">, </w:t>
      </w:r>
      <w:r w:rsidR="00D03C87">
        <w:t xml:space="preserve">the </w:t>
      </w:r>
      <w:r>
        <w:t>3</w:t>
      </w:r>
      <w:r w:rsidRPr="009F759D">
        <w:rPr>
          <w:vertAlign w:val="superscript"/>
        </w:rPr>
        <w:t>rd</w:t>
      </w:r>
      <w:r>
        <w:t xml:space="preserve"> </w:t>
      </w:r>
      <w:r w:rsidR="00D03C87">
        <w:t xml:space="preserve">was </w:t>
      </w:r>
      <w:r>
        <w:t>unpublished</w:t>
      </w:r>
      <w:r w:rsidR="00D03C87">
        <w:t>]</w:t>
      </w:r>
    </w:p>
    <w:p w14:paraId="18AB4DC4" w14:textId="77777777" w:rsidR="00B74F1F" w:rsidRPr="008266C9" w:rsidRDefault="00B74F1F">
      <w:pPr>
        <w:rPr>
          <w:b/>
        </w:rPr>
      </w:pPr>
      <w:r w:rsidRPr="008266C9">
        <w:rPr>
          <w:b/>
        </w:rPr>
        <w:t>Plays:</w:t>
      </w:r>
    </w:p>
    <w:p w14:paraId="7ED3060E" w14:textId="77777777" w:rsidR="00B74F1F" w:rsidRDefault="001B006B">
      <w:r>
        <w:rPr>
          <w:i/>
        </w:rPr>
        <w:t xml:space="preserve">Les </w:t>
      </w:r>
      <w:proofErr w:type="spellStart"/>
      <w:r>
        <w:rPr>
          <w:i/>
        </w:rPr>
        <w:t>M</w:t>
      </w:r>
      <w:r w:rsidR="00B74F1F">
        <w:rPr>
          <w:i/>
        </w:rPr>
        <w:t>amelles</w:t>
      </w:r>
      <w:proofErr w:type="spellEnd"/>
      <w:r w:rsidR="00B74F1F">
        <w:rPr>
          <w:i/>
        </w:rPr>
        <w:t xml:space="preserve"> de </w:t>
      </w:r>
      <w:proofErr w:type="spellStart"/>
      <w:r w:rsidR="00B74F1F">
        <w:rPr>
          <w:i/>
        </w:rPr>
        <w:t>Tirésias</w:t>
      </w:r>
      <w:proofErr w:type="spellEnd"/>
      <w:r w:rsidR="00B74F1F">
        <w:t xml:space="preserve"> </w:t>
      </w:r>
      <w:r>
        <w:t xml:space="preserve">[1917] </w:t>
      </w:r>
      <w:r w:rsidR="00B74F1F">
        <w:t>(</w:t>
      </w:r>
      <w:r>
        <w:t xml:space="preserve">Paris: </w:t>
      </w:r>
      <w:proofErr w:type="spellStart"/>
      <w:r>
        <w:t>Éditions</w:t>
      </w:r>
      <w:proofErr w:type="spellEnd"/>
      <w:r>
        <w:t xml:space="preserve"> SIC, 1918).</w:t>
      </w:r>
    </w:p>
    <w:p w14:paraId="009C4D96" w14:textId="77777777" w:rsidR="00B74F1F" w:rsidRDefault="001B006B">
      <w:proofErr w:type="spellStart"/>
      <w:r>
        <w:rPr>
          <w:i/>
        </w:rPr>
        <w:t>Couleur</w:t>
      </w:r>
      <w:proofErr w:type="spellEnd"/>
      <w:r>
        <w:rPr>
          <w:i/>
        </w:rPr>
        <w:t xml:space="preserve"> du T</w:t>
      </w:r>
      <w:r w:rsidR="00B74F1F">
        <w:rPr>
          <w:i/>
        </w:rPr>
        <w:t>emps</w:t>
      </w:r>
      <w:r w:rsidR="00B74F1F">
        <w:t xml:space="preserve"> (</w:t>
      </w:r>
      <w:r>
        <w:t xml:space="preserve">Paris: </w:t>
      </w:r>
      <w:proofErr w:type="spellStart"/>
      <w:r>
        <w:t>Éditions</w:t>
      </w:r>
      <w:proofErr w:type="spellEnd"/>
      <w:r>
        <w:t xml:space="preserve"> du </w:t>
      </w:r>
      <w:proofErr w:type="spellStart"/>
      <w:r>
        <w:t>Bélier</w:t>
      </w:r>
      <w:proofErr w:type="spellEnd"/>
      <w:r>
        <w:t xml:space="preserve">, </w:t>
      </w:r>
      <w:r w:rsidR="00B74F1F">
        <w:t>1918)</w:t>
      </w:r>
    </w:p>
    <w:p w14:paraId="075928C5" w14:textId="77777777" w:rsidR="00B74F1F" w:rsidRDefault="00B74F1F">
      <w:r>
        <w:rPr>
          <w:i/>
        </w:rPr>
        <w:t>Casanova</w:t>
      </w:r>
      <w:r>
        <w:t xml:space="preserve"> (</w:t>
      </w:r>
      <w:r w:rsidR="001B006B">
        <w:t xml:space="preserve">Paris: </w:t>
      </w:r>
      <w:proofErr w:type="spellStart"/>
      <w:r w:rsidR="001B006B">
        <w:t>Gallimard</w:t>
      </w:r>
      <w:proofErr w:type="spellEnd"/>
      <w:r w:rsidR="001B006B">
        <w:t xml:space="preserve">, </w:t>
      </w:r>
      <w:r>
        <w:t>1952)</w:t>
      </w:r>
    </w:p>
    <w:p w14:paraId="027DC6AB" w14:textId="77777777" w:rsidR="00B74F1F" w:rsidRDefault="004208D3">
      <w:r>
        <w:t>With André</w:t>
      </w:r>
      <w:r w:rsidR="00B74F1F">
        <w:t xml:space="preserve"> Salmon: </w:t>
      </w:r>
      <w:r w:rsidR="00B74F1F">
        <w:rPr>
          <w:i/>
        </w:rPr>
        <w:t xml:space="preserve">Jean-Jacques, La Temperature, Le </w:t>
      </w:r>
      <w:proofErr w:type="spellStart"/>
      <w:r w:rsidR="00B74F1F">
        <w:rPr>
          <w:i/>
        </w:rPr>
        <w:t>Marchand</w:t>
      </w:r>
      <w:proofErr w:type="spellEnd"/>
      <w:r w:rsidR="00B74F1F">
        <w:rPr>
          <w:i/>
        </w:rPr>
        <w:t xml:space="preserve"> </w:t>
      </w:r>
      <w:proofErr w:type="spellStart"/>
      <w:r w:rsidR="00B74F1F">
        <w:rPr>
          <w:i/>
        </w:rPr>
        <w:t>d’anchois</w:t>
      </w:r>
      <w:proofErr w:type="spellEnd"/>
    </w:p>
    <w:p w14:paraId="2E3B3679" w14:textId="77777777" w:rsidR="00B74F1F" w:rsidRPr="008266C9" w:rsidRDefault="00B74F1F">
      <w:pPr>
        <w:rPr>
          <w:b/>
        </w:rPr>
      </w:pPr>
      <w:r w:rsidRPr="008266C9">
        <w:rPr>
          <w:b/>
        </w:rPr>
        <w:t>Screenplay:</w:t>
      </w:r>
    </w:p>
    <w:p w14:paraId="30A57F76" w14:textId="5EF8AD53" w:rsidR="00B74F1F" w:rsidRPr="00B74F1F" w:rsidRDefault="00B74F1F">
      <w:r>
        <w:rPr>
          <w:i/>
        </w:rPr>
        <w:t xml:space="preserve">La </w:t>
      </w:r>
      <w:proofErr w:type="spellStart"/>
      <w:r>
        <w:rPr>
          <w:i/>
        </w:rPr>
        <w:t>Bréhatine</w:t>
      </w:r>
      <w:proofErr w:type="spellEnd"/>
      <w:r w:rsidR="001B006B">
        <w:rPr>
          <w:i/>
        </w:rPr>
        <w:t xml:space="preserve"> </w:t>
      </w:r>
      <w:r w:rsidR="006E0EBB">
        <w:t>(1917) [with Andr</w:t>
      </w:r>
      <w:r w:rsidR="006E0EBB" w:rsidRPr="006E0EBB">
        <w:t>é</w:t>
      </w:r>
      <w:r w:rsidR="001B006B">
        <w:t xml:space="preserve"> Billy]</w:t>
      </w:r>
    </w:p>
    <w:p w14:paraId="5817AD3E" w14:textId="77777777" w:rsidR="00045DC8" w:rsidRPr="008266C9" w:rsidRDefault="00045DC8">
      <w:pPr>
        <w:rPr>
          <w:b/>
        </w:rPr>
      </w:pPr>
      <w:r w:rsidRPr="008266C9">
        <w:rPr>
          <w:b/>
        </w:rPr>
        <w:t>Criticism:</w:t>
      </w:r>
    </w:p>
    <w:p w14:paraId="1F5DFDC7" w14:textId="77777777" w:rsidR="003F2119" w:rsidRPr="00903177" w:rsidRDefault="003F2119" w:rsidP="003F2119">
      <w:r>
        <w:rPr>
          <w:i/>
        </w:rPr>
        <w:t xml:space="preserve">Guillaume Apollinaire: </w:t>
      </w:r>
      <w:proofErr w:type="spellStart"/>
      <w:r>
        <w:rPr>
          <w:i/>
        </w:rPr>
        <w:t>Chroniques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d’Art</w:t>
      </w:r>
      <w:proofErr w:type="spellEnd"/>
      <w:r>
        <w:rPr>
          <w:i/>
        </w:rPr>
        <w:t xml:space="preserve"> 1902-18</w:t>
      </w:r>
      <w:r>
        <w:t xml:space="preserve"> </w:t>
      </w:r>
      <w:r w:rsidR="004208D3">
        <w:t>(1960) [</w:t>
      </w:r>
      <w:r>
        <w:t>coll</w:t>
      </w:r>
      <w:r w:rsidR="004208D3">
        <w:t>ected edition of art criticism,</w:t>
      </w:r>
      <w:r>
        <w:t xml:space="preserve"> translated </w:t>
      </w:r>
      <w:r w:rsidR="004208D3">
        <w:t xml:space="preserve">by Roger Shattuck </w:t>
      </w:r>
      <w:r>
        <w:t xml:space="preserve">into English as </w:t>
      </w:r>
      <w:r>
        <w:rPr>
          <w:i/>
        </w:rPr>
        <w:t>Apollinaire on Art: Essays and Reviews 1902-18</w:t>
      </w:r>
      <w:r w:rsidR="004208D3">
        <w:t xml:space="preserve"> (MFA Publications, 2001)</w:t>
      </w:r>
      <w:r>
        <w:t>.</w:t>
      </w:r>
      <w:r w:rsidR="004208D3">
        <w:t>]</w:t>
      </w:r>
    </w:p>
    <w:p w14:paraId="4C9628CD" w14:textId="4DECFF8E" w:rsidR="00320050" w:rsidRDefault="004208D3">
      <w:r>
        <w:rPr>
          <w:i/>
        </w:rPr>
        <w:t xml:space="preserve">Les </w:t>
      </w:r>
      <w:proofErr w:type="spellStart"/>
      <w:r>
        <w:rPr>
          <w:i/>
        </w:rPr>
        <w:t>Peintres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Cubistes</w:t>
      </w:r>
      <w:proofErr w:type="spellEnd"/>
      <w:r>
        <w:rPr>
          <w:i/>
        </w:rPr>
        <w:t>:</w:t>
      </w:r>
      <w:r>
        <w:t xml:space="preserve"> </w:t>
      </w:r>
      <w:r>
        <w:rPr>
          <w:i/>
        </w:rPr>
        <w:t xml:space="preserve">Meditations </w:t>
      </w:r>
      <w:proofErr w:type="spellStart"/>
      <w:r>
        <w:rPr>
          <w:i/>
        </w:rPr>
        <w:t>E</w:t>
      </w:r>
      <w:r w:rsidR="00B74F1F">
        <w:rPr>
          <w:i/>
        </w:rPr>
        <w:t>sthé</w:t>
      </w:r>
      <w:r>
        <w:rPr>
          <w:i/>
        </w:rPr>
        <w:t>tiques</w:t>
      </w:r>
      <w:proofErr w:type="spellEnd"/>
      <w:r w:rsidR="00712718">
        <w:rPr>
          <w:i/>
        </w:rPr>
        <w:t xml:space="preserve"> </w:t>
      </w:r>
      <w:r w:rsidR="00712718">
        <w:t>(</w:t>
      </w:r>
      <w:r>
        <w:t xml:space="preserve">Paris: </w:t>
      </w:r>
      <w:proofErr w:type="spellStart"/>
      <w:r>
        <w:t>Figuière</w:t>
      </w:r>
      <w:proofErr w:type="spellEnd"/>
      <w:r>
        <w:t xml:space="preserve">, </w:t>
      </w:r>
      <w:r w:rsidR="00712718">
        <w:t>1913)</w:t>
      </w:r>
      <w:r w:rsidR="003555F4">
        <w:t xml:space="preserve"> [translated by Peter F. Read into English, with commentary, as </w:t>
      </w:r>
      <w:r w:rsidR="00320050">
        <w:rPr>
          <w:i/>
        </w:rPr>
        <w:t>The Cubist Painters</w:t>
      </w:r>
      <w:r w:rsidR="00320050">
        <w:t xml:space="preserve"> (Berkeley: U</w:t>
      </w:r>
      <w:r w:rsidR="003555F4">
        <w:t xml:space="preserve">niversity </w:t>
      </w:r>
      <w:r w:rsidR="00320050">
        <w:t>of California P</w:t>
      </w:r>
      <w:r w:rsidR="003555F4">
        <w:t>ress</w:t>
      </w:r>
      <w:r w:rsidR="00320050">
        <w:t>, 2004).</w:t>
      </w:r>
      <w:r w:rsidR="003555F4">
        <w:t>]</w:t>
      </w:r>
    </w:p>
    <w:p w14:paraId="1295DA3B" w14:textId="77777777" w:rsidR="000C353D" w:rsidRDefault="004208D3">
      <w:proofErr w:type="spellStart"/>
      <w:r>
        <w:rPr>
          <w:i/>
        </w:rPr>
        <w:t>L’Antitradition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</w:t>
      </w:r>
      <w:r w:rsidR="000C353D">
        <w:rPr>
          <w:i/>
        </w:rPr>
        <w:t>uturiste</w:t>
      </w:r>
      <w:proofErr w:type="spellEnd"/>
      <w:r w:rsidR="000C353D">
        <w:t xml:space="preserve"> (1913)</w:t>
      </w:r>
    </w:p>
    <w:p w14:paraId="19E1C48E" w14:textId="77777777" w:rsidR="003F2119" w:rsidRDefault="004208D3">
      <w:proofErr w:type="spellStart"/>
      <w:r>
        <w:rPr>
          <w:i/>
        </w:rPr>
        <w:t>L’Esprit</w:t>
      </w:r>
      <w:proofErr w:type="spellEnd"/>
      <w:r>
        <w:rPr>
          <w:i/>
        </w:rPr>
        <w:t xml:space="preserve"> Nouveau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les </w:t>
      </w:r>
      <w:proofErr w:type="spellStart"/>
      <w:r>
        <w:rPr>
          <w:i/>
        </w:rPr>
        <w:t>Poètes</w:t>
      </w:r>
      <w:proofErr w:type="spellEnd"/>
      <w:r>
        <w:t xml:space="preserve"> (26 November 1917)</w:t>
      </w:r>
    </w:p>
    <w:p w14:paraId="053E3B21" w14:textId="77777777" w:rsidR="003F2119" w:rsidRDefault="003F2119"/>
    <w:p w14:paraId="3F6F15AA" w14:textId="717267BD" w:rsidR="0086749D" w:rsidRPr="008266C9" w:rsidRDefault="00162AF0">
      <w:pPr>
        <w:rPr>
          <w:b/>
        </w:rPr>
      </w:pPr>
      <w:r>
        <w:rPr>
          <w:b/>
        </w:rPr>
        <w:lastRenderedPageBreak/>
        <w:t>F</w:t>
      </w:r>
      <w:r w:rsidR="0086749D" w:rsidRPr="008266C9">
        <w:rPr>
          <w:b/>
        </w:rPr>
        <w:t xml:space="preserve">urther </w:t>
      </w:r>
      <w:r>
        <w:rPr>
          <w:b/>
        </w:rPr>
        <w:t>R</w:t>
      </w:r>
      <w:r w:rsidRPr="008266C9">
        <w:rPr>
          <w:b/>
        </w:rPr>
        <w:t>eading</w:t>
      </w:r>
      <w:r w:rsidR="0086749D" w:rsidRPr="008266C9">
        <w:rPr>
          <w:b/>
        </w:rPr>
        <w:t>:</w:t>
      </w:r>
    </w:p>
    <w:p w14:paraId="239EE8D6" w14:textId="77777777" w:rsidR="00970724" w:rsidRDefault="00970724" w:rsidP="002E77F3">
      <w:bookmarkStart w:id="2" w:name="bohn"/>
      <w:r>
        <w:t>Bohn, Willard.</w:t>
      </w:r>
      <w:r w:rsidR="00BC5447" w:rsidRPr="00BC5447">
        <w:rPr>
          <w:i/>
        </w:rPr>
        <w:t xml:space="preserve"> </w:t>
      </w:r>
      <w:r w:rsidR="00BC5447">
        <w:rPr>
          <w:i/>
        </w:rPr>
        <w:t>Apollinaire and the International Avant-Garde</w:t>
      </w:r>
      <w:r w:rsidR="00BC5447">
        <w:t xml:space="preserve"> (Albany: State University of New York Press, 1997).</w:t>
      </w:r>
    </w:p>
    <w:p w14:paraId="2257178F" w14:textId="77777777" w:rsidR="00EA1F30" w:rsidRDefault="00EA1F30" w:rsidP="002E77F3">
      <w:bookmarkStart w:id="3" w:name="bohn2"/>
      <w:bookmarkEnd w:id="2"/>
      <w:r>
        <w:t xml:space="preserve">---. </w:t>
      </w:r>
      <w:proofErr w:type="gramStart"/>
      <w:r w:rsidR="00BC5447">
        <w:rPr>
          <w:i/>
        </w:rPr>
        <w:t>Apollinaire, Visual Poetry, and Art Criticism</w:t>
      </w:r>
      <w:r w:rsidR="00BC5447">
        <w:t xml:space="preserve"> (Lewisburg: </w:t>
      </w:r>
      <w:proofErr w:type="spellStart"/>
      <w:r w:rsidR="00BC5447">
        <w:t>Bucknell</w:t>
      </w:r>
      <w:proofErr w:type="spellEnd"/>
      <w:r w:rsidR="00BC5447">
        <w:t xml:space="preserve"> University Press, 1993).</w:t>
      </w:r>
      <w:proofErr w:type="gramEnd"/>
    </w:p>
    <w:p w14:paraId="022F9D2C" w14:textId="77777777" w:rsidR="00BC5447" w:rsidRDefault="00BC5447" w:rsidP="002E77F3">
      <w:bookmarkStart w:id="4" w:name="bohn3"/>
      <w:bookmarkEnd w:id="3"/>
      <w:r>
        <w:t xml:space="preserve">---. </w:t>
      </w:r>
      <w:proofErr w:type="gramStart"/>
      <w:r>
        <w:rPr>
          <w:i/>
        </w:rPr>
        <w:t>Modern Visual Poetry</w:t>
      </w:r>
      <w:r>
        <w:t xml:space="preserve"> (Newark: University of Delaware Press, 2001).</w:t>
      </w:r>
      <w:proofErr w:type="gramEnd"/>
    </w:p>
    <w:p w14:paraId="77AD5AC0" w14:textId="72CE7141" w:rsidR="002E77F3" w:rsidRDefault="002E77F3" w:rsidP="002E77F3">
      <w:bookmarkStart w:id="5" w:name="campa"/>
      <w:bookmarkEnd w:id="4"/>
      <w:proofErr w:type="spellStart"/>
      <w:r>
        <w:t>Campa</w:t>
      </w:r>
      <w:proofErr w:type="spellEnd"/>
      <w:r>
        <w:t xml:space="preserve">, Laurence. </w:t>
      </w:r>
      <w:proofErr w:type="spellStart"/>
      <w:r>
        <w:rPr>
          <w:i/>
        </w:rPr>
        <w:t>Gauillaume</w:t>
      </w:r>
      <w:proofErr w:type="spellEnd"/>
      <w:r>
        <w:rPr>
          <w:i/>
        </w:rPr>
        <w:t xml:space="preserve"> Apollinaire</w:t>
      </w:r>
      <w:r>
        <w:t xml:space="preserve"> </w:t>
      </w:r>
      <w:r w:rsidR="004636D1">
        <w:t xml:space="preserve">(Paris: </w:t>
      </w:r>
      <w:proofErr w:type="spellStart"/>
      <w:r>
        <w:t>Gallimard</w:t>
      </w:r>
      <w:proofErr w:type="spellEnd"/>
      <w:r>
        <w:t>, 2013</w:t>
      </w:r>
      <w:r w:rsidR="004636D1">
        <w:t>)</w:t>
      </w:r>
      <w:r>
        <w:t>.</w:t>
      </w:r>
      <w:r w:rsidR="00D40084">
        <w:t xml:space="preserve"> [</w:t>
      </w:r>
      <w:proofErr w:type="gramStart"/>
      <w:r w:rsidR="005437FF">
        <w:t>a</w:t>
      </w:r>
      <w:proofErr w:type="gramEnd"/>
      <w:r w:rsidR="005437FF">
        <w:t xml:space="preserve"> </w:t>
      </w:r>
      <w:r w:rsidR="00D40084">
        <w:t>critical biography in French]</w:t>
      </w:r>
    </w:p>
    <w:p w14:paraId="507F79AD" w14:textId="764BCDAE" w:rsidR="002E77F3" w:rsidRPr="004208D3" w:rsidRDefault="002E77F3" w:rsidP="002E77F3">
      <w:bookmarkStart w:id="6" w:name="hunter"/>
      <w:bookmarkEnd w:id="5"/>
      <w:r>
        <w:t xml:space="preserve">Hunter, David. </w:t>
      </w:r>
      <w:r>
        <w:rPr>
          <w:i/>
        </w:rPr>
        <w:t>Apollinaire and the Great War 1914-1918</w:t>
      </w:r>
      <w:r w:rsidR="004208D3">
        <w:t xml:space="preserve"> (</w:t>
      </w:r>
      <w:r w:rsidR="00A502CD">
        <w:t xml:space="preserve">London: </w:t>
      </w:r>
      <w:r w:rsidR="004208D3">
        <w:t>Peter Owen, 2015).</w:t>
      </w:r>
    </w:p>
    <w:p w14:paraId="456BD16A" w14:textId="321D8F28" w:rsidR="000723E9" w:rsidRDefault="000723E9" w:rsidP="002E77F3">
      <w:bookmarkStart w:id="7" w:name="lehman"/>
      <w:bookmarkEnd w:id="6"/>
      <w:r>
        <w:t>Lehman</w:t>
      </w:r>
      <w:r w:rsidR="00DC357B">
        <w:t xml:space="preserve">, David </w:t>
      </w:r>
      <w:r w:rsidR="00162AF0">
        <w:t>‘</w:t>
      </w:r>
      <w:r w:rsidR="00DC357B">
        <w:t>Apollinaire’s Zone,</w:t>
      </w:r>
      <w:r w:rsidR="00162AF0">
        <w:t>’</w:t>
      </w:r>
      <w:r w:rsidR="00DC357B">
        <w:t xml:space="preserve"> </w:t>
      </w:r>
      <w:r w:rsidR="00DC357B">
        <w:rPr>
          <w:i/>
        </w:rPr>
        <w:t>Virginia Quarterly Review: A National Journal of Literary &amp; Discussion</w:t>
      </w:r>
      <w:r w:rsidR="00DC357B">
        <w:t xml:space="preserve"> (Spring 2013). Available at: </w:t>
      </w:r>
      <w:r w:rsidR="00DC357B" w:rsidRPr="00DC357B">
        <w:t>http://www.vqronline.org/translations/apollinaires-zone</w:t>
      </w:r>
    </w:p>
    <w:p w14:paraId="544DBB1B" w14:textId="5A6CA516" w:rsidR="00EA1F30" w:rsidRDefault="00EA1F30" w:rsidP="002E77F3">
      <w:bookmarkStart w:id="8" w:name="read"/>
      <w:bookmarkEnd w:id="7"/>
      <w:r>
        <w:t xml:space="preserve">Read, Peter. </w:t>
      </w:r>
      <w:r>
        <w:rPr>
          <w:i/>
        </w:rPr>
        <w:t>Picasso and Apollinaire: The Persistence of Memory</w:t>
      </w:r>
      <w:r w:rsidR="004208D3">
        <w:t xml:space="preserve"> (</w:t>
      </w:r>
      <w:r w:rsidR="00134296">
        <w:t xml:space="preserve">Berkeley: </w:t>
      </w:r>
      <w:r>
        <w:t>U</w:t>
      </w:r>
      <w:r w:rsidR="00A502CD">
        <w:t>niversity</w:t>
      </w:r>
      <w:r>
        <w:t xml:space="preserve"> of California P</w:t>
      </w:r>
      <w:r w:rsidR="00A502CD">
        <w:t>ress</w:t>
      </w:r>
      <w:r>
        <w:t>, 2008</w:t>
      </w:r>
      <w:r w:rsidR="004208D3">
        <w:t>)</w:t>
      </w:r>
      <w:r>
        <w:t>.</w:t>
      </w:r>
    </w:p>
    <w:p w14:paraId="450FCE5B" w14:textId="27DA21B4" w:rsidR="00F74865" w:rsidRPr="00DB065D" w:rsidRDefault="004208D3" w:rsidP="002E77F3">
      <w:bookmarkStart w:id="9" w:name="read2"/>
      <w:bookmarkEnd w:id="8"/>
      <w:proofErr w:type="gramStart"/>
      <w:r>
        <w:t>Read, Peter F., and Guillaume Apollinaire</w:t>
      </w:r>
      <w:r w:rsidR="00DB065D">
        <w:t>.</w:t>
      </w:r>
      <w:proofErr w:type="gramEnd"/>
      <w:r w:rsidR="00DB065D">
        <w:t xml:space="preserve"> </w:t>
      </w:r>
      <w:proofErr w:type="gramStart"/>
      <w:r w:rsidR="00DB065D">
        <w:rPr>
          <w:i/>
        </w:rPr>
        <w:t>The Cubist Painters</w:t>
      </w:r>
      <w:r w:rsidR="00F74865">
        <w:t>.</w:t>
      </w:r>
      <w:proofErr w:type="gramEnd"/>
      <w:r w:rsidR="00F74865">
        <w:t xml:space="preserve"> </w:t>
      </w:r>
      <w:proofErr w:type="gramStart"/>
      <w:r w:rsidR="00F74865">
        <w:t>Trans</w:t>
      </w:r>
      <w:r>
        <w:t>.</w:t>
      </w:r>
      <w:r w:rsidR="00F74865">
        <w:t xml:space="preserve"> </w:t>
      </w:r>
      <w:r w:rsidR="00134296">
        <w:t xml:space="preserve">with commentary by </w:t>
      </w:r>
      <w:r>
        <w:t>Peter Read (</w:t>
      </w:r>
      <w:r w:rsidR="00134296">
        <w:t>Berkeley: U</w:t>
      </w:r>
      <w:r w:rsidR="00A502CD">
        <w:t>niversity</w:t>
      </w:r>
      <w:r w:rsidR="00134296">
        <w:t xml:space="preserve"> of California P</w:t>
      </w:r>
      <w:r w:rsidR="00A502CD">
        <w:t>ress</w:t>
      </w:r>
      <w:r w:rsidR="00134296">
        <w:t>, 2004</w:t>
      </w:r>
      <w:r>
        <w:t>)</w:t>
      </w:r>
      <w:r w:rsidR="00134296">
        <w:t>.</w:t>
      </w:r>
      <w:proofErr w:type="gramEnd"/>
    </w:p>
    <w:p w14:paraId="0A6C40D8" w14:textId="0BA0E459" w:rsidR="004208D3" w:rsidRDefault="004208D3" w:rsidP="002E77F3">
      <w:bookmarkStart w:id="10" w:name="revie"/>
      <w:bookmarkEnd w:id="9"/>
      <w:proofErr w:type="spellStart"/>
      <w:r>
        <w:t>Revie</w:t>
      </w:r>
      <w:proofErr w:type="spellEnd"/>
      <w:r>
        <w:t xml:space="preserve">, Ian </w:t>
      </w:r>
      <w:r w:rsidR="00162AF0">
        <w:t>‘</w:t>
      </w:r>
      <w:r>
        <w:t>Apollinaire and Cubist Innovation: Resetting the Frontiers, Changing the Paradigm,</w:t>
      </w:r>
      <w:r w:rsidR="00162AF0">
        <w:t>’</w:t>
      </w:r>
      <w:r>
        <w:t xml:space="preserve"> </w:t>
      </w:r>
      <w:r>
        <w:rPr>
          <w:i/>
        </w:rPr>
        <w:t>European Avant-Garde: New Perspectives</w:t>
      </w:r>
      <w:r>
        <w:t xml:space="preserve">, ed. Dietrich </w:t>
      </w:r>
      <w:proofErr w:type="spellStart"/>
      <w:r>
        <w:t>Scheunemann</w:t>
      </w:r>
      <w:proofErr w:type="spellEnd"/>
      <w:r>
        <w:t xml:space="preserve"> (Amsterdam: </w:t>
      </w:r>
      <w:proofErr w:type="spellStart"/>
      <w:r>
        <w:t>Rodopi</w:t>
      </w:r>
      <w:proofErr w:type="spellEnd"/>
      <w:r>
        <w:t>, 2000), 83-95.</w:t>
      </w:r>
    </w:p>
    <w:p w14:paraId="5A73C68B" w14:textId="74DBB648" w:rsidR="00304F06" w:rsidRPr="00970724" w:rsidRDefault="00EA1F30">
      <w:bookmarkStart w:id="11" w:name="steegmuller"/>
      <w:bookmarkEnd w:id="10"/>
      <w:proofErr w:type="spellStart"/>
      <w:r w:rsidRPr="004208D3">
        <w:t>Steegmuller</w:t>
      </w:r>
      <w:proofErr w:type="spellEnd"/>
      <w:r w:rsidRPr="004208D3">
        <w:t>, F</w:t>
      </w:r>
      <w:r w:rsidR="004208D3">
        <w:t>rancis</w:t>
      </w:r>
      <w:r w:rsidRPr="004208D3">
        <w:t xml:space="preserve">. </w:t>
      </w:r>
      <w:r w:rsidR="00DC357B">
        <w:rPr>
          <w:i/>
        </w:rPr>
        <w:t>Apollinaire: Poet A</w:t>
      </w:r>
      <w:r w:rsidRPr="004208D3">
        <w:rPr>
          <w:i/>
        </w:rPr>
        <w:t xml:space="preserve">mong </w:t>
      </w:r>
      <w:r w:rsidR="00DC357B">
        <w:rPr>
          <w:i/>
        </w:rPr>
        <w:t xml:space="preserve">the </w:t>
      </w:r>
      <w:r w:rsidRPr="004208D3">
        <w:rPr>
          <w:i/>
        </w:rPr>
        <w:t>Painters</w:t>
      </w:r>
      <w:r w:rsidRPr="004208D3">
        <w:t xml:space="preserve"> </w:t>
      </w:r>
      <w:r w:rsidR="00DC357B">
        <w:t>(</w:t>
      </w:r>
      <w:r w:rsidRPr="004208D3">
        <w:t>London</w:t>
      </w:r>
      <w:r w:rsidR="00284BC4" w:rsidRPr="004208D3">
        <w:t>: Rupert Hart-Davis</w:t>
      </w:r>
      <w:r w:rsidRPr="004208D3">
        <w:t>, 1963</w:t>
      </w:r>
      <w:r w:rsidR="00DC357B">
        <w:t>)</w:t>
      </w:r>
      <w:r w:rsidRPr="004208D3">
        <w:t>.</w:t>
      </w:r>
      <w:bookmarkEnd w:id="11"/>
    </w:p>
    <w:sectPr w:rsidR="00304F06" w:rsidRPr="0097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9D"/>
    <w:rsid w:val="00000DDB"/>
    <w:rsid w:val="0000223C"/>
    <w:rsid w:val="00017EF9"/>
    <w:rsid w:val="00024ED8"/>
    <w:rsid w:val="0002709C"/>
    <w:rsid w:val="00034217"/>
    <w:rsid w:val="000348CE"/>
    <w:rsid w:val="0004332B"/>
    <w:rsid w:val="00045DC8"/>
    <w:rsid w:val="0004745C"/>
    <w:rsid w:val="00062928"/>
    <w:rsid w:val="0007143B"/>
    <w:rsid w:val="000723E9"/>
    <w:rsid w:val="00077B7A"/>
    <w:rsid w:val="000802D9"/>
    <w:rsid w:val="00082D6B"/>
    <w:rsid w:val="00083FE1"/>
    <w:rsid w:val="00091E8B"/>
    <w:rsid w:val="000A2C3F"/>
    <w:rsid w:val="000C3396"/>
    <w:rsid w:val="000C353D"/>
    <w:rsid w:val="000C3AD4"/>
    <w:rsid w:val="000C6307"/>
    <w:rsid w:val="00134296"/>
    <w:rsid w:val="00136FBA"/>
    <w:rsid w:val="00137511"/>
    <w:rsid w:val="00157CA1"/>
    <w:rsid w:val="00162AF0"/>
    <w:rsid w:val="00163617"/>
    <w:rsid w:val="00164DA2"/>
    <w:rsid w:val="001650C3"/>
    <w:rsid w:val="001659B5"/>
    <w:rsid w:val="00165EC1"/>
    <w:rsid w:val="0018615F"/>
    <w:rsid w:val="00186550"/>
    <w:rsid w:val="00186BD2"/>
    <w:rsid w:val="001871EF"/>
    <w:rsid w:val="00195079"/>
    <w:rsid w:val="001A1A94"/>
    <w:rsid w:val="001A3FAE"/>
    <w:rsid w:val="001B006B"/>
    <w:rsid w:val="001B1769"/>
    <w:rsid w:val="001C407C"/>
    <w:rsid w:val="001D7612"/>
    <w:rsid w:val="001E0BBB"/>
    <w:rsid w:val="001E10DA"/>
    <w:rsid w:val="001E5E4E"/>
    <w:rsid w:val="001F70B1"/>
    <w:rsid w:val="00212D4D"/>
    <w:rsid w:val="002308B8"/>
    <w:rsid w:val="00246822"/>
    <w:rsid w:val="002830A2"/>
    <w:rsid w:val="0028477B"/>
    <w:rsid w:val="00284BC4"/>
    <w:rsid w:val="00286DC1"/>
    <w:rsid w:val="002900C5"/>
    <w:rsid w:val="002A16ED"/>
    <w:rsid w:val="002A757C"/>
    <w:rsid w:val="002B023B"/>
    <w:rsid w:val="002B3ED3"/>
    <w:rsid w:val="002C7F69"/>
    <w:rsid w:val="002D3EF2"/>
    <w:rsid w:val="002E21CA"/>
    <w:rsid w:val="002E77F3"/>
    <w:rsid w:val="002E77FA"/>
    <w:rsid w:val="002F62BF"/>
    <w:rsid w:val="00300DC7"/>
    <w:rsid w:val="00304F06"/>
    <w:rsid w:val="00320050"/>
    <w:rsid w:val="003356B9"/>
    <w:rsid w:val="00346B25"/>
    <w:rsid w:val="00353DCF"/>
    <w:rsid w:val="003555F4"/>
    <w:rsid w:val="00380919"/>
    <w:rsid w:val="0038375F"/>
    <w:rsid w:val="003871B7"/>
    <w:rsid w:val="003914B4"/>
    <w:rsid w:val="00394494"/>
    <w:rsid w:val="00395894"/>
    <w:rsid w:val="003A030E"/>
    <w:rsid w:val="003A6490"/>
    <w:rsid w:val="003A7DC0"/>
    <w:rsid w:val="003B2B28"/>
    <w:rsid w:val="003E174F"/>
    <w:rsid w:val="003E225C"/>
    <w:rsid w:val="003F2119"/>
    <w:rsid w:val="003F5067"/>
    <w:rsid w:val="0040384B"/>
    <w:rsid w:val="004208D3"/>
    <w:rsid w:val="004226FC"/>
    <w:rsid w:val="00423463"/>
    <w:rsid w:val="00430D1F"/>
    <w:rsid w:val="0045145A"/>
    <w:rsid w:val="00461071"/>
    <w:rsid w:val="00462C23"/>
    <w:rsid w:val="004636D1"/>
    <w:rsid w:val="00464D78"/>
    <w:rsid w:val="00472999"/>
    <w:rsid w:val="004734A5"/>
    <w:rsid w:val="00477B27"/>
    <w:rsid w:val="00481733"/>
    <w:rsid w:val="00486091"/>
    <w:rsid w:val="00487D79"/>
    <w:rsid w:val="00495A66"/>
    <w:rsid w:val="00495F11"/>
    <w:rsid w:val="004971E0"/>
    <w:rsid w:val="004B3228"/>
    <w:rsid w:val="004B5C6D"/>
    <w:rsid w:val="004B6269"/>
    <w:rsid w:val="004C04D9"/>
    <w:rsid w:val="004C0858"/>
    <w:rsid w:val="004D6AB1"/>
    <w:rsid w:val="004E706B"/>
    <w:rsid w:val="005146E1"/>
    <w:rsid w:val="00527B62"/>
    <w:rsid w:val="005339E0"/>
    <w:rsid w:val="0054029A"/>
    <w:rsid w:val="00540904"/>
    <w:rsid w:val="005437FF"/>
    <w:rsid w:val="005601C0"/>
    <w:rsid w:val="00560A8D"/>
    <w:rsid w:val="0056396A"/>
    <w:rsid w:val="005712CD"/>
    <w:rsid w:val="00575802"/>
    <w:rsid w:val="005829E8"/>
    <w:rsid w:val="0059341C"/>
    <w:rsid w:val="00596999"/>
    <w:rsid w:val="005A1C24"/>
    <w:rsid w:val="005B0C32"/>
    <w:rsid w:val="005C124B"/>
    <w:rsid w:val="005C1724"/>
    <w:rsid w:val="005C6B22"/>
    <w:rsid w:val="005D1DE5"/>
    <w:rsid w:val="005D536F"/>
    <w:rsid w:val="005E04D2"/>
    <w:rsid w:val="005E2417"/>
    <w:rsid w:val="005E6FA3"/>
    <w:rsid w:val="005F1332"/>
    <w:rsid w:val="005F5562"/>
    <w:rsid w:val="00600C18"/>
    <w:rsid w:val="00602B05"/>
    <w:rsid w:val="00611463"/>
    <w:rsid w:val="006123EC"/>
    <w:rsid w:val="006218EA"/>
    <w:rsid w:val="0063661F"/>
    <w:rsid w:val="00646346"/>
    <w:rsid w:val="006505E7"/>
    <w:rsid w:val="00673818"/>
    <w:rsid w:val="00676E82"/>
    <w:rsid w:val="0068252D"/>
    <w:rsid w:val="006848F6"/>
    <w:rsid w:val="006910DF"/>
    <w:rsid w:val="006A17C6"/>
    <w:rsid w:val="006A5604"/>
    <w:rsid w:val="006B7071"/>
    <w:rsid w:val="006C0789"/>
    <w:rsid w:val="006C209A"/>
    <w:rsid w:val="006C2904"/>
    <w:rsid w:val="006C4BAF"/>
    <w:rsid w:val="006E0EBB"/>
    <w:rsid w:val="007072A2"/>
    <w:rsid w:val="00710A1D"/>
    <w:rsid w:val="00711510"/>
    <w:rsid w:val="00711C40"/>
    <w:rsid w:val="00712718"/>
    <w:rsid w:val="0072234E"/>
    <w:rsid w:val="00733CAF"/>
    <w:rsid w:val="007343E2"/>
    <w:rsid w:val="00751951"/>
    <w:rsid w:val="0076080A"/>
    <w:rsid w:val="007629E3"/>
    <w:rsid w:val="00774D89"/>
    <w:rsid w:val="00793A22"/>
    <w:rsid w:val="00793EFA"/>
    <w:rsid w:val="007A033B"/>
    <w:rsid w:val="007A04D1"/>
    <w:rsid w:val="007A6A36"/>
    <w:rsid w:val="007A78D8"/>
    <w:rsid w:val="007B1D1E"/>
    <w:rsid w:val="007B3073"/>
    <w:rsid w:val="007B4031"/>
    <w:rsid w:val="007B5C07"/>
    <w:rsid w:val="007C3335"/>
    <w:rsid w:val="007C630C"/>
    <w:rsid w:val="007E1333"/>
    <w:rsid w:val="00802BBC"/>
    <w:rsid w:val="00811E2E"/>
    <w:rsid w:val="008159E4"/>
    <w:rsid w:val="00816D8C"/>
    <w:rsid w:val="00821A05"/>
    <w:rsid w:val="008266C9"/>
    <w:rsid w:val="0083142B"/>
    <w:rsid w:val="00837205"/>
    <w:rsid w:val="00847162"/>
    <w:rsid w:val="008659FD"/>
    <w:rsid w:val="00866F09"/>
    <w:rsid w:val="0086749D"/>
    <w:rsid w:val="00870398"/>
    <w:rsid w:val="0087367D"/>
    <w:rsid w:val="008806A3"/>
    <w:rsid w:val="008831A0"/>
    <w:rsid w:val="008973F6"/>
    <w:rsid w:val="008A1971"/>
    <w:rsid w:val="008B26A2"/>
    <w:rsid w:val="008B434D"/>
    <w:rsid w:val="008B617D"/>
    <w:rsid w:val="008B65FB"/>
    <w:rsid w:val="008C3533"/>
    <w:rsid w:val="008F2617"/>
    <w:rsid w:val="008F29D0"/>
    <w:rsid w:val="008F7AD4"/>
    <w:rsid w:val="00903177"/>
    <w:rsid w:val="009059B7"/>
    <w:rsid w:val="00914E24"/>
    <w:rsid w:val="0091655A"/>
    <w:rsid w:val="00921C13"/>
    <w:rsid w:val="00925190"/>
    <w:rsid w:val="009329D5"/>
    <w:rsid w:val="00932D2D"/>
    <w:rsid w:val="00943B36"/>
    <w:rsid w:val="00945932"/>
    <w:rsid w:val="00970724"/>
    <w:rsid w:val="00973286"/>
    <w:rsid w:val="00996F4F"/>
    <w:rsid w:val="009A08CB"/>
    <w:rsid w:val="009B0839"/>
    <w:rsid w:val="009B2BEC"/>
    <w:rsid w:val="009C0CC2"/>
    <w:rsid w:val="009D78BD"/>
    <w:rsid w:val="009E4013"/>
    <w:rsid w:val="009E7ACC"/>
    <w:rsid w:val="009F759D"/>
    <w:rsid w:val="00A016AB"/>
    <w:rsid w:val="00A07FDD"/>
    <w:rsid w:val="00A111D8"/>
    <w:rsid w:val="00A413B4"/>
    <w:rsid w:val="00A502CD"/>
    <w:rsid w:val="00A50DE2"/>
    <w:rsid w:val="00A54A3C"/>
    <w:rsid w:val="00A5529A"/>
    <w:rsid w:val="00A6385A"/>
    <w:rsid w:val="00A762FA"/>
    <w:rsid w:val="00A77F78"/>
    <w:rsid w:val="00A90989"/>
    <w:rsid w:val="00A91D70"/>
    <w:rsid w:val="00AA08ED"/>
    <w:rsid w:val="00AA7678"/>
    <w:rsid w:val="00AB55EB"/>
    <w:rsid w:val="00AC3629"/>
    <w:rsid w:val="00AD2D0B"/>
    <w:rsid w:val="00AD46F0"/>
    <w:rsid w:val="00AD54C4"/>
    <w:rsid w:val="00AE7E55"/>
    <w:rsid w:val="00AF4E8E"/>
    <w:rsid w:val="00AF61EE"/>
    <w:rsid w:val="00B02527"/>
    <w:rsid w:val="00B147CD"/>
    <w:rsid w:val="00B147F9"/>
    <w:rsid w:val="00B179F5"/>
    <w:rsid w:val="00B30A72"/>
    <w:rsid w:val="00B36671"/>
    <w:rsid w:val="00B42FDD"/>
    <w:rsid w:val="00B50728"/>
    <w:rsid w:val="00B50AF5"/>
    <w:rsid w:val="00B52003"/>
    <w:rsid w:val="00B54762"/>
    <w:rsid w:val="00B54800"/>
    <w:rsid w:val="00B6253C"/>
    <w:rsid w:val="00B66542"/>
    <w:rsid w:val="00B74F1F"/>
    <w:rsid w:val="00B906A3"/>
    <w:rsid w:val="00B9780B"/>
    <w:rsid w:val="00B97A11"/>
    <w:rsid w:val="00BA7D6D"/>
    <w:rsid w:val="00BB2FB1"/>
    <w:rsid w:val="00BB6A02"/>
    <w:rsid w:val="00BC0C06"/>
    <w:rsid w:val="00BC5447"/>
    <w:rsid w:val="00BD288B"/>
    <w:rsid w:val="00BE22FF"/>
    <w:rsid w:val="00BE36F5"/>
    <w:rsid w:val="00BE7DDE"/>
    <w:rsid w:val="00BF1888"/>
    <w:rsid w:val="00C05E26"/>
    <w:rsid w:val="00C12515"/>
    <w:rsid w:val="00C173AF"/>
    <w:rsid w:val="00C2193E"/>
    <w:rsid w:val="00C2319A"/>
    <w:rsid w:val="00C40B16"/>
    <w:rsid w:val="00C40D48"/>
    <w:rsid w:val="00C41DCD"/>
    <w:rsid w:val="00C506B5"/>
    <w:rsid w:val="00C5389E"/>
    <w:rsid w:val="00C546D5"/>
    <w:rsid w:val="00C56C2D"/>
    <w:rsid w:val="00C74123"/>
    <w:rsid w:val="00C8532D"/>
    <w:rsid w:val="00C925B5"/>
    <w:rsid w:val="00C92A6A"/>
    <w:rsid w:val="00CA3652"/>
    <w:rsid w:val="00CA455A"/>
    <w:rsid w:val="00CA51D0"/>
    <w:rsid w:val="00CA75D0"/>
    <w:rsid w:val="00CB204C"/>
    <w:rsid w:val="00CD4011"/>
    <w:rsid w:val="00CD5CF1"/>
    <w:rsid w:val="00CE57FE"/>
    <w:rsid w:val="00CF0B8B"/>
    <w:rsid w:val="00CF59B8"/>
    <w:rsid w:val="00D03C87"/>
    <w:rsid w:val="00D0419B"/>
    <w:rsid w:val="00D201C7"/>
    <w:rsid w:val="00D204AB"/>
    <w:rsid w:val="00D3259C"/>
    <w:rsid w:val="00D36823"/>
    <w:rsid w:val="00D40084"/>
    <w:rsid w:val="00D42166"/>
    <w:rsid w:val="00D44691"/>
    <w:rsid w:val="00D630C0"/>
    <w:rsid w:val="00D65F06"/>
    <w:rsid w:val="00D735DA"/>
    <w:rsid w:val="00D846BD"/>
    <w:rsid w:val="00D93347"/>
    <w:rsid w:val="00D9529C"/>
    <w:rsid w:val="00D9756E"/>
    <w:rsid w:val="00DA0CDC"/>
    <w:rsid w:val="00DA3839"/>
    <w:rsid w:val="00DB065D"/>
    <w:rsid w:val="00DB21A3"/>
    <w:rsid w:val="00DB56C5"/>
    <w:rsid w:val="00DC357B"/>
    <w:rsid w:val="00DD0077"/>
    <w:rsid w:val="00DD785C"/>
    <w:rsid w:val="00DE24FD"/>
    <w:rsid w:val="00DF2FED"/>
    <w:rsid w:val="00E058A7"/>
    <w:rsid w:val="00E108E8"/>
    <w:rsid w:val="00E3295E"/>
    <w:rsid w:val="00E42610"/>
    <w:rsid w:val="00E426FA"/>
    <w:rsid w:val="00E4648D"/>
    <w:rsid w:val="00E472D2"/>
    <w:rsid w:val="00E55F57"/>
    <w:rsid w:val="00E6649D"/>
    <w:rsid w:val="00E76620"/>
    <w:rsid w:val="00E83A43"/>
    <w:rsid w:val="00E83EA4"/>
    <w:rsid w:val="00E84F6E"/>
    <w:rsid w:val="00EA0535"/>
    <w:rsid w:val="00EA1F30"/>
    <w:rsid w:val="00EC4198"/>
    <w:rsid w:val="00ED44DD"/>
    <w:rsid w:val="00ED4885"/>
    <w:rsid w:val="00EE35C2"/>
    <w:rsid w:val="00EF2F75"/>
    <w:rsid w:val="00F05D83"/>
    <w:rsid w:val="00F11898"/>
    <w:rsid w:val="00F20282"/>
    <w:rsid w:val="00F314B2"/>
    <w:rsid w:val="00F37E4C"/>
    <w:rsid w:val="00F40C33"/>
    <w:rsid w:val="00F43B19"/>
    <w:rsid w:val="00F474C1"/>
    <w:rsid w:val="00F627B9"/>
    <w:rsid w:val="00F702FC"/>
    <w:rsid w:val="00F724C2"/>
    <w:rsid w:val="00F74865"/>
    <w:rsid w:val="00F82B5F"/>
    <w:rsid w:val="00F84C7D"/>
    <w:rsid w:val="00F86CE7"/>
    <w:rsid w:val="00F92AB5"/>
    <w:rsid w:val="00FA360D"/>
    <w:rsid w:val="00FA75FC"/>
    <w:rsid w:val="00FB2B4C"/>
    <w:rsid w:val="00FB39C9"/>
    <w:rsid w:val="00FC42F0"/>
    <w:rsid w:val="00FD18A9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77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0DDB"/>
  </w:style>
  <w:style w:type="character" w:styleId="Emphasis">
    <w:name w:val="Emphasis"/>
    <w:basedOn w:val="DefaultParagraphFont"/>
    <w:uiPriority w:val="20"/>
    <w:qFormat/>
    <w:rsid w:val="00000DD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D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2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1E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E2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E2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E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E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0DDB"/>
  </w:style>
  <w:style w:type="character" w:styleId="Emphasis">
    <w:name w:val="Emphasis"/>
    <w:basedOn w:val="DefaultParagraphFont"/>
    <w:uiPriority w:val="20"/>
    <w:qFormat/>
    <w:rsid w:val="00000DD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D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2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1E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E2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E2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E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E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ablo-ruiz-picasso.net/images/works/2915.jpg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yperlink" Target="https://www.centrepompidou.fr/id/cazbyy/rG9zK4/fr" TargetMode="External"/><Relationship Id="rId16" Type="http://schemas.openxmlformats.org/officeDocument/2006/relationships/hyperlink" Target="https://archive.org/details/alcoolspomes1800apol" TargetMode="External"/><Relationship Id="rId17" Type="http://schemas.openxmlformats.org/officeDocument/2006/relationships/hyperlink" Target="https://archive.org/details/calligrammespo00apo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commons.wikimedia.org/wiki/File%3AGuillaume_Apollinaire_-_Calligramme_-_C%C5%93ur%2C_couronne_et_miroir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32AD81-1B00-1641-9351-AFF92EBE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1968</Words>
  <Characters>11222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Thomson</dc:creator>
  <cp:keywords/>
  <dc:description/>
  <cp:lastModifiedBy>Stephanie Novak</cp:lastModifiedBy>
  <cp:revision>2</cp:revision>
  <dcterms:created xsi:type="dcterms:W3CDTF">2015-11-30T23:37:00Z</dcterms:created>
  <dcterms:modified xsi:type="dcterms:W3CDTF">2015-11-30T23:37:00Z</dcterms:modified>
</cp:coreProperties>
</file>