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46" w:rsidRDefault="00D73C46">
      <w:r>
        <w:t>New Zealand Modernism</w:t>
      </w:r>
    </w:p>
    <w:p w:rsidR="007F4603" w:rsidRDefault="00D75253">
      <w:r>
        <w:t xml:space="preserve">The </w:t>
      </w:r>
      <w:r w:rsidR="005A3A19">
        <w:t>moniker</w:t>
      </w:r>
      <w:r>
        <w:t xml:space="preserve"> </w:t>
      </w:r>
      <w:r w:rsidR="00965331">
        <w:t xml:space="preserve">“New Zealand Modernism” </w:t>
      </w:r>
      <w:r w:rsidR="002E4021">
        <w:t xml:space="preserve">is most frequently used today to describe </w:t>
      </w:r>
      <w:r w:rsidR="00900B97">
        <w:t xml:space="preserve">art and architecture </w:t>
      </w:r>
      <w:r w:rsidR="00947952">
        <w:t>produced in New Zealand</w:t>
      </w:r>
      <w:r w:rsidR="000516C8">
        <w:t xml:space="preserve"> </w:t>
      </w:r>
      <w:r w:rsidR="00965331">
        <w:t xml:space="preserve">from the </w:t>
      </w:r>
      <w:r w:rsidR="00947952">
        <w:t xml:space="preserve">1930s </w:t>
      </w:r>
      <w:r w:rsidR="00B21E19">
        <w:t>through the 1960s and beyond</w:t>
      </w:r>
      <w:r w:rsidR="00965331">
        <w:t>: for e</w:t>
      </w:r>
      <w:r w:rsidR="00D71355">
        <w:t xml:space="preserve">xample, the </w:t>
      </w:r>
      <w:r w:rsidR="00BC501F">
        <w:t xml:space="preserve">paintings </w:t>
      </w:r>
      <w:r w:rsidR="00947952">
        <w:t xml:space="preserve">of </w:t>
      </w:r>
      <w:r w:rsidR="00965331">
        <w:t>Colin McCahon,</w:t>
      </w:r>
      <w:r w:rsidR="00C116C9">
        <w:t xml:space="preserve"> Rita Angus, Gordon Walters, </w:t>
      </w:r>
      <w:r w:rsidR="00900B97">
        <w:t xml:space="preserve">and </w:t>
      </w:r>
      <w:r w:rsidR="00BC501F">
        <w:t>Frances Hodgkins</w:t>
      </w:r>
      <w:r w:rsidR="00900B97">
        <w:t xml:space="preserve"> </w:t>
      </w:r>
      <w:r w:rsidR="00D37083">
        <w:t>and</w:t>
      </w:r>
      <w:r w:rsidR="00900B97">
        <w:t xml:space="preserve"> </w:t>
      </w:r>
      <w:r w:rsidR="00965331">
        <w:t xml:space="preserve">the </w:t>
      </w:r>
      <w:r w:rsidR="00BC501F">
        <w:t xml:space="preserve">architecture of </w:t>
      </w:r>
      <w:r w:rsidR="00BC501F" w:rsidRPr="00BE6BDB">
        <w:t xml:space="preserve">Ernst Plischke, Bill Toomath, </w:t>
      </w:r>
      <w:r w:rsidR="004A5E06" w:rsidRPr="00BE6BDB">
        <w:t xml:space="preserve">Miles Warren, </w:t>
      </w:r>
      <w:r w:rsidR="00947952" w:rsidRPr="00BE6BDB">
        <w:t xml:space="preserve">Maurice Mahoney, </w:t>
      </w:r>
      <w:r w:rsidR="00BC501F">
        <w:t xml:space="preserve">Humphrey Hall, and </w:t>
      </w:r>
      <w:r w:rsidR="00965331">
        <w:t xml:space="preserve">the </w:t>
      </w:r>
      <w:r w:rsidR="00BC501F">
        <w:t>Group a</w:t>
      </w:r>
      <w:r w:rsidR="00900B97">
        <w:t xml:space="preserve">rchitects.  </w:t>
      </w:r>
      <w:r w:rsidR="006510B3">
        <w:t xml:space="preserve">In literary studies, </w:t>
      </w:r>
      <w:r w:rsidR="00261FC2">
        <w:t xml:space="preserve">by contrast, </w:t>
      </w:r>
      <w:r w:rsidR="006510B3">
        <w:t xml:space="preserve">the only </w:t>
      </w:r>
      <w:r w:rsidR="00965331">
        <w:t xml:space="preserve">New Zealand authors </w:t>
      </w:r>
      <w:r w:rsidR="000516C8">
        <w:t xml:space="preserve">consistently </w:t>
      </w:r>
      <w:r w:rsidR="005200C9">
        <w:t xml:space="preserve">labelled </w:t>
      </w:r>
      <w:r w:rsidR="00965331">
        <w:t>“modernist</w:t>
      </w:r>
      <w:r w:rsidR="005200C9">
        <w:t>s</w:t>
      </w:r>
      <w:r w:rsidR="00965331">
        <w:t xml:space="preserve">” are </w:t>
      </w:r>
      <w:r w:rsidR="001A695F">
        <w:t xml:space="preserve">those </w:t>
      </w:r>
      <w:r w:rsidR="00965331">
        <w:t xml:space="preserve">who left </w:t>
      </w:r>
      <w:r w:rsidR="00D71355">
        <w:t xml:space="preserve">home </w:t>
      </w:r>
      <w:r w:rsidR="00675A03">
        <w:t xml:space="preserve">to </w:t>
      </w:r>
      <w:r w:rsidR="00815C9F">
        <w:t xml:space="preserve">anchor </w:t>
      </w:r>
      <w:r w:rsidR="00965331">
        <w:t xml:space="preserve">themselves </w:t>
      </w:r>
      <w:r w:rsidR="00815C9F">
        <w:t xml:space="preserve">in intellectual currents </w:t>
      </w:r>
      <w:r w:rsidR="008D167F">
        <w:t>abroad</w:t>
      </w:r>
      <w:r w:rsidR="001A695F">
        <w:t xml:space="preserve">: Katherine </w:t>
      </w:r>
      <w:r w:rsidR="00D73C46">
        <w:t>MANSFIELD</w:t>
      </w:r>
      <w:r w:rsidR="001A695F">
        <w:t xml:space="preserve">, who </w:t>
      </w:r>
      <w:r w:rsidR="00965331">
        <w:t xml:space="preserve">wrote </w:t>
      </w:r>
      <w:r w:rsidR="005200C9">
        <w:t xml:space="preserve">most of her </w:t>
      </w:r>
      <w:r w:rsidR="00965331">
        <w:t xml:space="preserve">New Zealand-themed stories </w:t>
      </w:r>
      <w:r w:rsidR="004675C4">
        <w:t xml:space="preserve">from </w:t>
      </w:r>
      <w:r w:rsidR="00D71355">
        <w:t xml:space="preserve">self-imposed </w:t>
      </w:r>
      <w:r w:rsidR="004675C4">
        <w:t xml:space="preserve">exile </w:t>
      </w:r>
      <w:r w:rsidR="00965331">
        <w:t xml:space="preserve">in </w:t>
      </w:r>
      <w:r w:rsidR="00794219">
        <w:t>England</w:t>
      </w:r>
      <w:r w:rsidR="00965331">
        <w:t xml:space="preserve"> and France; </w:t>
      </w:r>
      <w:r w:rsidR="004807E9">
        <w:t xml:space="preserve">Lola Ridge, who </w:t>
      </w:r>
      <w:r w:rsidR="00A53278">
        <w:t xml:space="preserve">represented </w:t>
      </w:r>
      <w:r w:rsidR="00907819">
        <w:t xml:space="preserve">herself </w:t>
      </w:r>
      <w:r w:rsidR="00F63AA3">
        <w:t xml:space="preserve">in later life </w:t>
      </w:r>
      <w:r w:rsidR="00907819">
        <w:t xml:space="preserve">as an </w:t>
      </w:r>
      <w:r w:rsidR="00A53278">
        <w:t>Australian-</w:t>
      </w:r>
      <w:r w:rsidR="00B21E19">
        <w:t xml:space="preserve">American poet </w:t>
      </w:r>
      <w:r>
        <w:t>despite</w:t>
      </w:r>
      <w:r w:rsidR="00F63AA3">
        <w:t>,</w:t>
      </w:r>
      <w:r>
        <w:t xml:space="preserve"> having spent </w:t>
      </w:r>
      <w:r w:rsidR="00B21E19">
        <w:t xml:space="preserve">23 formative years in New Zealand; </w:t>
      </w:r>
      <w:r w:rsidR="00907819">
        <w:t>Robin Hyde, who</w:t>
      </w:r>
      <w:r>
        <w:t xml:space="preserve">se longing to see a wider world took her to war-torn </w:t>
      </w:r>
      <w:r w:rsidR="00F63AA3">
        <w:t xml:space="preserve">China </w:t>
      </w:r>
      <w:r w:rsidR="00A53278">
        <w:t>in the late 1930s</w:t>
      </w:r>
      <w:r w:rsidR="00907819">
        <w:t xml:space="preserve">.  </w:t>
      </w:r>
      <w:r w:rsidR="0070481F">
        <w:t xml:space="preserve">Yet </w:t>
      </w:r>
      <w:r w:rsidR="00D71355">
        <w:t xml:space="preserve">New Zealand literature </w:t>
      </w:r>
      <w:r w:rsidR="004807E9">
        <w:t xml:space="preserve">from the 1920s onward </w:t>
      </w:r>
      <w:r w:rsidR="00D71355">
        <w:t>was deeply influenced by Anglo-</w:t>
      </w:r>
      <w:r w:rsidR="00A3244A">
        <w:t xml:space="preserve">European </w:t>
      </w:r>
      <w:r w:rsidR="00675A03">
        <w:t>modernism</w:t>
      </w:r>
      <w:r w:rsidR="004807E9">
        <w:t>, often in ways that belie its seem</w:t>
      </w:r>
      <w:r w:rsidR="00907819">
        <w:t>ing</w:t>
      </w:r>
      <w:r w:rsidR="004807E9">
        <w:t>ly provincial character</w:t>
      </w:r>
      <w:r w:rsidR="00261FC2">
        <w:t xml:space="preserve"> and realist bias</w:t>
      </w:r>
      <w:bookmarkStart w:id="0" w:name="_GoBack"/>
      <w:bookmarkEnd w:id="0"/>
      <w:r w:rsidR="00675A03">
        <w:t xml:space="preserve">.  </w:t>
      </w:r>
      <w:r w:rsidR="00D71355">
        <w:t xml:space="preserve">Frank </w:t>
      </w:r>
      <w:r w:rsidR="00D73C46">
        <w:t xml:space="preserve">SARGESON </w:t>
      </w:r>
      <w:r w:rsidR="005143D5">
        <w:t xml:space="preserve">at one point </w:t>
      </w:r>
      <w:r w:rsidR="00C7009A">
        <w:t>aspired to write “a sort of NZ Ulysses”</w:t>
      </w:r>
      <w:r w:rsidR="00D71355">
        <w:t xml:space="preserve">; </w:t>
      </w:r>
      <w:r w:rsidR="00A53278">
        <w:t xml:space="preserve">James K. </w:t>
      </w:r>
      <w:r w:rsidR="00D73C46">
        <w:t xml:space="preserve">BAXTER </w:t>
      </w:r>
      <w:r w:rsidR="00A53278">
        <w:t xml:space="preserve">openly admired the works of Dylan Thomas; </w:t>
      </w:r>
      <w:r w:rsidR="001637FC">
        <w:t>Alle</w:t>
      </w:r>
      <w:r w:rsidR="00C7009A">
        <w:t xml:space="preserve">n </w:t>
      </w:r>
      <w:r w:rsidR="00D73C46">
        <w:t xml:space="preserve">CURNOW </w:t>
      </w:r>
      <w:r w:rsidR="007D6788">
        <w:t>named his son Wystan</w:t>
      </w:r>
      <w:r w:rsidR="008D167F">
        <w:t xml:space="preserve"> </w:t>
      </w:r>
      <w:r w:rsidR="00BE6BDB">
        <w:t xml:space="preserve">after W. H. </w:t>
      </w:r>
      <w:r w:rsidR="00D73C46">
        <w:t>AUDEN</w:t>
      </w:r>
      <w:r w:rsidR="00675A03">
        <w:t xml:space="preserve">; Janet </w:t>
      </w:r>
      <w:r w:rsidR="00D73C46">
        <w:t>FRAME</w:t>
      </w:r>
      <w:r w:rsidR="003A040C">
        <w:t xml:space="preserve">, who more than any New Zealand writer embraced </w:t>
      </w:r>
      <w:r w:rsidR="00543BDE">
        <w:t xml:space="preserve">the </w:t>
      </w:r>
      <w:r w:rsidR="006510B3">
        <w:t xml:space="preserve">intellectual challenges and linguistic </w:t>
      </w:r>
      <w:r w:rsidR="00F63AA3">
        <w:t>opacity</w:t>
      </w:r>
      <w:r w:rsidR="00543BDE">
        <w:t xml:space="preserve"> of </w:t>
      </w:r>
      <w:r w:rsidR="003A040C">
        <w:t xml:space="preserve">high modernist discourse, </w:t>
      </w:r>
      <w:r>
        <w:t xml:space="preserve">repeatedly </w:t>
      </w:r>
      <w:r w:rsidR="005A3A19">
        <w:t xml:space="preserve">invoked the poetry of </w:t>
      </w:r>
      <w:r w:rsidR="001B7159">
        <w:t xml:space="preserve">Rainer Maria </w:t>
      </w:r>
      <w:r w:rsidR="00D73C46">
        <w:t xml:space="preserve">RILKE </w:t>
      </w:r>
      <w:r w:rsidR="005A3A19">
        <w:t>in her novels and memoirs</w:t>
      </w:r>
      <w:r w:rsidR="00BE6BDB">
        <w:t>.  M</w:t>
      </w:r>
      <w:r w:rsidR="007D6788">
        <w:t xml:space="preserve">ore recently, the </w:t>
      </w:r>
      <w:r w:rsidR="00C7401F">
        <w:t xml:space="preserve">writings </w:t>
      </w:r>
      <w:r w:rsidR="007D6788">
        <w:t xml:space="preserve">of </w:t>
      </w:r>
      <w:r w:rsidR="00675A03">
        <w:t xml:space="preserve">pathbreaking </w:t>
      </w:r>
      <w:r w:rsidR="007D6788">
        <w:t>M</w:t>
      </w:r>
      <w:r>
        <w:rPr>
          <w:rFonts w:cstheme="minorHAnsi"/>
        </w:rPr>
        <w:t>ā</w:t>
      </w:r>
      <w:r w:rsidR="007D6788">
        <w:t>ori writers such as Witi Ihimaera, Patrici</w:t>
      </w:r>
      <w:r w:rsidR="007F4603">
        <w:t xml:space="preserve">a Grace, and Keri Hulme explore </w:t>
      </w:r>
      <w:r w:rsidR="00FD0E48">
        <w:t xml:space="preserve">mythopoetic </w:t>
      </w:r>
      <w:r w:rsidR="00C7401F">
        <w:t>themes</w:t>
      </w:r>
      <w:r w:rsidR="00FD0E48">
        <w:t xml:space="preserve"> </w:t>
      </w:r>
      <w:r w:rsidR="00C7401F">
        <w:t xml:space="preserve">and strike experimentalist </w:t>
      </w:r>
      <w:r w:rsidR="00815C9F">
        <w:t>poses</w:t>
      </w:r>
      <w:r w:rsidR="00C7401F">
        <w:t xml:space="preserve"> </w:t>
      </w:r>
      <w:r w:rsidR="00675A03">
        <w:t xml:space="preserve">familiar to any reader of Joyce, Woolf, </w:t>
      </w:r>
      <w:r w:rsidR="00A3244A">
        <w:t xml:space="preserve">or </w:t>
      </w:r>
      <w:r w:rsidR="00815C9F">
        <w:t>Mansfield (</w:t>
      </w:r>
      <w:r w:rsidR="003A040C">
        <w:t xml:space="preserve">indeed, </w:t>
      </w:r>
      <w:r w:rsidR="00A53278">
        <w:t>the latter’s</w:t>
      </w:r>
      <w:r w:rsidR="00BE6BDB">
        <w:t xml:space="preserve"> </w:t>
      </w:r>
      <w:r w:rsidR="00FD0E48">
        <w:t xml:space="preserve">status as a </w:t>
      </w:r>
      <w:r w:rsidR="00815C9F">
        <w:t xml:space="preserve">New Zealand </w:t>
      </w:r>
      <w:r w:rsidR="00FD0E48">
        <w:t xml:space="preserve">cultural icon is </w:t>
      </w:r>
      <w:r w:rsidR="00D01DFE">
        <w:t xml:space="preserve">slyly </w:t>
      </w:r>
      <w:r w:rsidR="00FD0E48">
        <w:t xml:space="preserve">invoked by Ihimaera in the title of his short story collection </w:t>
      </w:r>
      <w:r w:rsidR="00FD0E48">
        <w:rPr>
          <w:i/>
        </w:rPr>
        <w:t>Dear Miss Manfield</w:t>
      </w:r>
      <w:r w:rsidR="007D6788">
        <w:t>.</w:t>
      </w:r>
      <w:r w:rsidR="00815C9F">
        <w:t>)</w:t>
      </w:r>
      <w:r w:rsidR="007D6788">
        <w:t xml:space="preserve">  </w:t>
      </w:r>
      <w:r w:rsidR="00815C9F">
        <w:t>I</w:t>
      </w:r>
      <w:r w:rsidR="00675A03">
        <w:t xml:space="preserve">n </w:t>
      </w:r>
      <w:r w:rsidR="007D6788">
        <w:t xml:space="preserve">a country </w:t>
      </w:r>
      <w:r w:rsidR="00FD0E48">
        <w:t xml:space="preserve">intent on breaking </w:t>
      </w:r>
      <w:r w:rsidR="00AD730E">
        <w:t xml:space="preserve">free of its colonial past and </w:t>
      </w:r>
      <w:r w:rsidR="00FD0E48">
        <w:t xml:space="preserve">establishing a </w:t>
      </w:r>
      <w:r w:rsidR="00470B2E">
        <w:t xml:space="preserve">distinctive </w:t>
      </w:r>
      <w:r w:rsidR="00AD730E">
        <w:t>cultural legacy</w:t>
      </w:r>
      <w:r w:rsidR="00470B2E">
        <w:t xml:space="preserve"> of its own</w:t>
      </w:r>
      <w:r w:rsidR="00AD730E">
        <w:t xml:space="preserve">, </w:t>
      </w:r>
      <w:r w:rsidR="008D167F">
        <w:t xml:space="preserve">teachers </w:t>
      </w:r>
      <w:r w:rsidR="007F4603">
        <w:t xml:space="preserve">and </w:t>
      </w:r>
      <w:r w:rsidR="008D167F">
        <w:t xml:space="preserve">scholars </w:t>
      </w:r>
      <w:r w:rsidR="00A3244A">
        <w:t>(</w:t>
      </w:r>
      <w:r w:rsidR="00FD0E48">
        <w:t xml:space="preserve">with </w:t>
      </w:r>
      <w:r w:rsidR="00A3244A">
        <w:t xml:space="preserve">a </w:t>
      </w:r>
      <w:r w:rsidR="00FD0E48">
        <w:t>few notable ex</w:t>
      </w:r>
      <w:r w:rsidR="008D167F">
        <w:t>ceptions</w:t>
      </w:r>
      <w:r w:rsidR="00A3244A">
        <w:t xml:space="preserve">) </w:t>
      </w:r>
      <w:r w:rsidR="00AD730E">
        <w:t xml:space="preserve">have focused more on </w:t>
      </w:r>
      <w:r w:rsidR="00F63AA3">
        <w:t xml:space="preserve">twentieth-century </w:t>
      </w:r>
      <w:r w:rsidR="00A3244A">
        <w:t xml:space="preserve">New Zealand </w:t>
      </w:r>
      <w:r w:rsidR="007F4603">
        <w:t>authors’</w:t>
      </w:r>
      <w:r w:rsidR="00AD730E">
        <w:t xml:space="preserve"> pioneering use of local settings and indigenous vernacular than on their links to </w:t>
      </w:r>
      <w:r w:rsidR="00470B2E">
        <w:t>an international movement</w:t>
      </w:r>
      <w:r w:rsidR="00AD730E">
        <w:t xml:space="preserve">.  </w:t>
      </w:r>
      <w:r w:rsidR="00BE6BDB">
        <w:t xml:space="preserve">By and large, </w:t>
      </w:r>
      <w:r w:rsidR="00D01DFE">
        <w:t xml:space="preserve">the label </w:t>
      </w:r>
      <w:r w:rsidR="00AD730E">
        <w:t>“</w:t>
      </w:r>
      <w:r w:rsidR="005200C9">
        <w:t>New Zealand literature</w:t>
      </w:r>
      <w:r w:rsidR="00AD730E">
        <w:t>”</w:t>
      </w:r>
      <w:r w:rsidR="005200C9">
        <w:t xml:space="preserve"> </w:t>
      </w:r>
      <w:r w:rsidR="00675A03">
        <w:t xml:space="preserve">has trumped </w:t>
      </w:r>
      <w:r w:rsidR="00BE6BDB">
        <w:t>“</w:t>
      </w:r>
      <w:r w:rsidR="00470B2E">
        <w:t xml:space="preserve">New Zealand </w:t>
      </w:r>
      <w:r w:rsidR="00D01DFE">
        <w:t>M</w:t>
      </w:r>
      <w:r w:rsidR="00AD730E">
        <w:t>odernism</w:t>
      </w:r>
      <w:r w:rsidR="007F4603">
        <w:t>.</w:t>
      </w:r>
      <w:r w:rsidR="00BE6BDB">
        <w:t>”</w:t>
      </w:r>
      <w:r w:rsidR="00815C9F">
        <w:t xml:space="preserve">  </w:t>
      </w:r>
    </w:p>
    <w:p w:rsidR="002E4021" w:rsidRDefault="002E4021"/>
    <w:p w:rsidR="002E4021" w:rsidRDefault="002E4021">
      <w:r>
        <w:t>Helen Sword</w:t>
      </w:r>
    </w:p>
    <w:p w:rsidR="007F4603" w:rsidRDefault="007F4603"/>
    <w:p w:rsidR="00F017FE" w:rsidRDefault="00F017FE"/>
    <w:sectPr w:rsidR="00F017FE" w:rsidSect="00F0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4050205040509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trackRevisions/>
  <w:doNotTrackMoves/>
  <w:defaultTabStop w:val="720"/>
  <w:characterSpacingControl w:val="doNotCompress"/>
  <w:compat/>
  <w:rsids>
    <w:rsidRoot w:val="00965331"/>
    <w:rsid w:val="000516C8"/>
    <w:rsid w:val="001637FC"/>
    <w:rsid w:val="00164463"/>
    <w:rsid w:val="001A695F"/>
    <w:rsid w:val="001B7159"/>
    <w:rsid w:val="00250A07"/>
    <w:rsid w:val="00261FC2"/>
    <w:rsid w:val="002E4021"/>
    <w:rsid w:val="00375C5C"/>
    <w:rsid w:val="003A040C"/>
    <w:rsid w:val="00405498"/>
    <w:rsid w:val="004675C4"/>
    <w:rsid w:val="00470B2E"/>
    <w:rsid w:val="004807E9"/>
    <w:rsid w:val="004A5E06"/>
    <w:rsid w:val="005143D5"/>
    <w:rsid w:val="005200C9"/>
    <w:rsid w:val="00543BDE"/>
    <w:rsid w:val="005868CC"/>
    <w:rsid w:val="005A0270"/>
    <w:rsid w:val="005A3A19"/>
    <w:rsid w:val="005C4757"/>
    <w:rsid w:val="005C5315"/>
    <w:rsid w:val="006510B3"/>
    <w:rsid w:val="00675A03"/>
    <w:rsid w:val="0070481F"/>
    <w:rsid w:val="00711848"/>
    <w:rsid w:val="00794219"/>
    <w:rsid w:val="007D6788"/>
    <w:rsid w:val="007F4603"/>
    <w:rsid w:val="00815C9F"/>
    <w:rsid w:val="008D167F"/>
    <w:rsid w:val="00900B97"/>
    <w:rsid w:val="00907819"/>
    <w:rsid w:val="009078AF"/>
    <w:rsid w:val="00911BFD"/>
    <w:rsid w:val="00947952"/>
    <w:rsid w:val="00965331"/>
    <w:rsid w:val="00A3244A"/>
    <w:rsid w:val="00A53278"/>
    <w:rsid w:val="00AD730E"/>
    <w:rsid w:val="00B2042D"/>
    <w:rsid w:val="00B21E19"/>
    <w:rsid w:val="00BC501F"/>
    <w:rsid w:val="00BE6BDB"/>
    <w:rsid w:val="00C116C9"/>
    <w:rsid w:val="00C7009A"/>
    <w:rsid w:val="00C7401F"/>
    <w:rsid w:val="00D01DFE"/>
    <w:rsid w:val="00D37083"/>
    <w:rsid w:val="00D71355"/>
    <w:rsid w:val="00D73C46"/>
    <w:rsid w:val="00D75253"/>
    <w:rsid w:val="00EA7464"/>
    <w:rsid w:val="00F017FE"/>
    <w:rsid w:val="00F63AA3"/>
    <w:rsid w:val="00FD0E48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FE"/>
  </w:style>
  <w:style w:type="paragraph" w:styleId="Heading1">
    <w:name w:val="heading 1"/>
    <w:basedOn w:val="Normal"/>
    <w:next w:val="Normal"/>
    <w:link w:val="Heading1Char"/>
    <w:uiPriority w:val="9"/>
    <w:qFormat/>
    <w:rsid w:val="00163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47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95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Emphasis">
    <w:name w:val="Emphasis"/>
    <w:basedOn w:val="DefaultParagraphFont"/>
    <w:uiPriority w:val="20"/>
    <w:qFormat/>
    <w:rsid w:val="001637FC"/>
    <w:rPr>
      <w:i/>
      <w:iCs/>
    </w:rPr>
  </w:style>
  <w:style w:type="character" w:customStyle="1" w:styleId="apple-converted-space">
    <w:name w:val="apple-converted-space"/>
    <w:basedOn w:val="DefaultParagraphFont"/>
    <w:rsid w:val="001637FC"/>
  </w:style>
  <w:style w:type="character" w:customStyle="1" w:styleId="Heading1Char">
    <w:name w:val="Heading 1 Char"/>
    <w:basedOn w:val="DefaultParagraphFont"/>
    <w:link w:val="Heading1"/>
    <w:uiPriority w:val="9"/>
    <w:rsid w:val="00163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ddmd">
    <w:name w:val="addmd"/>
    <w:basedOn w:val="DefaultParagraphFont"/>
    <w:rsid w:val="001637FC"/>
  </w:style>
  <w:style w:type="paragraph" w:styleId="BalloonText">
    <w:name w:val="Balloon Text"/>
    <w:basedOn w:val="Normal"/>
    <w:link w:val="BalloonTextChar"/>
    <w:uiPriority w:val="99"/>
    <w:semiHidden/>
    <w:unhideWhenUsed/>
    <w:rsid w:val="00D73C4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1975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Sword</dc:creator>
  <cp:lastModifiedBy>Stephen Ross</cp:lastModifiedBy>
  <cp:revision>3</cp:revision>
  <dcterms:created xsi:type="dcterms:W3CDTF">2012-08-02T17:48:00Z</dcterms:created>
  <dcterms:modified xsi:type="dcterms:W3CDTF">2012-08-02T21:08:00Z</dcterms:modified>
</cp:coreProperties>
</file>