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EE1635" w:rsidRPr="00EE1635" w:rsidTr="00EE1635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EE1635" w:rsidRDefault="00B574C9" w:rsidP="00EE163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E1635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EE1635" w:rsidRDefault="00B574C9" w:rsidP="00EE163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E1635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EE1635" w:rsidRDefault="00EE1635" w:rsidP="00EE1635">
            <w:pPr>
              <w:spacing w:after="0" w:line="240" w:lineRule="auto"/>
            </w:pPr>
            <w:r>
              <w:rPr>
                <w:rStyle w:val="PlaceholderText"/>
              </w:rPr>
              <w:t>Sibelan</w:t>
            </w:r>
          </w:p>
        </w:tc>
        <w:tc>
          <w:tcPr>
            <w:tcW w:w="2551" w:type="dxa"/>
            <w:shd w:val="clear" w:color="auto" w:fill="auto"/>
          </w:tcPr>
          <w:p w:rsidR="00B574C9" w:rsidRPr="00EE1635" w:rsidRDefault="00B574C9" w:rsidP="00EE1635">
            <w:pPr>
              <w:spacing w:after="0" w:line="240" w:lineRule="auto"/>
            </w:pPr>
            <w:r w:rsidRPr="00EE1635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EE1635" w:rsidRDefault="00EE1635" w:rsidP="00EE1635">
            <w:pPr>
              <w:spacing w:after="0" w:line="240" w:lineRule="auto"/>
            </w:pPr>
            <w:r>
              <w:rPr>
                <w:rStyle w:val="PlaceholderText"/>
              </w:rPr>
              <w:t>Forrester</w:t>
            </w:r>
          </w:p>
        </w:tc>
      </w:tr>
      <w:tr w:rsidR="00EE1635" w:rsidRPr="00EE1635" w:rsidTr="00EE163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E1635" w:rsidRDefault="00B574C9" w:rsidP="00EE163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E1635" w:rsidRDefault="00B574C9" w:rsidP="00EE1635">
            <w:pPr>
              <w:spacing w:after="0" w:line="240" w:lineRule="auto"/>
            </w:pPr>
            <w:r w:rsidRPr="00EE1635">
              <w:rPr>
                <w:rStyle w:val="PlaceholderText"/>
              </w:rPr>
              <w:t>[Enter your biography]</w:t>
            </w:r>
          </w:p>
        </w:tc>
      </w:tr>
      <w:tr w:rsidR="00EE1635" w:rsidRPr="00EE1635" w:rsidTr="00EE1635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EE1635" w:rsidRDefault="00B574C9" w:rsidP="00EE1635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EE1635" w:rsidRDefault="00EE1635" w:rsidP="00EE1635">
            <w:pPr>
              <w:spacing w:after="0" w:line="240" w:lineRule="auto"/>
            </w:pPr>
            <w:r>
              <w:rPr>
                <w:rStyle w:val="PlaceholderText"/>
              </w:rPr>
              <w:t>Swarthmore College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E1635" w:rsidRPr="00EE1635" w:rsidTr="00EE1635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EE1635" w:rsidRDefault="00244BB0" w:rsidP="00EE1635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EE1635">
              <w:rPr>
                <w:b/>
                <w:color w:val="FFFFFF"/>
              </w:rPr>
              <w:t>Your article</w:t>
            </w:r>
          </w:p>
        </w:tc>
      </w:tr>
      <w:tr w:rsidR="003F0D73" w:rsidRPr="00EE1635" w:rsidTr="00EE163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E1635" w:rsidRDefault="00836412" w:rsidP="00EE1635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Vesy</w:t>
            </w:r>
          </w:p>
        </w:tc>
      </w:tr>
      <w:tr w:rsidR="00464699" w:rsidRPr="00EE1635" w:rsidTr="00EE163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B02041" w:rsidRDefault="00B02041" w:rsidP="00EE1635">
            <w:pPr>
              <w:spacing w:after="0" w:line="240" w:lineRule="auto"/>
              <w:rPr>
                <w:i/>
              </w:rPr>
            </w:pPr>
            <w:r w:rsidRPr="00B02041">
              <w:rPr>
                <w:rStyle w:val="PlaceholderText"/>
                <w:b/>
                <w:i/>
              </w:rPr>
              <w:t>The Scales, ВЕСЫ</w:t>
            </w:r>
          </w:p>
        </w:tc>
      </w:tr>
      <w:tr w:rsidR="00E85A05" w:rsidRPr="00EE1635" w:rsidTr="00EE163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E1635" w:rsidRDefault="00E85A05" w:rsidP="00EE1635">
            <w:pPr>
              <w:spacing w:after="0" w:line="240" w:lineRule="auto"/>
            </w:pPr>
            <w:r w:rsidRPr="00EE1635">
              <w:rPr>
                <w:rStyle w:val="PlaceholderText"/>
              </w:rPr>
              <w:t xml:space="preserve">[Enter an </w:t>
            </w:r>
            <w:r w:rsidRPr="00EE1635">
              <w:rPr>
                <w:rStyle w:val="PlaceholderText"/>
                <w:b/>
              </w:rPr>
              <w:t>abstract</w:t>
            </w:r>
            <w:r w:rsidRPr="00EE1635">
              <w:rPr>
                <w:rStyle w:val="PlaceholderText"/>
              </w:rPr>
              <w:t xml:space="preserve"> for your article]</w:t>
            </w:r>
          </w:p>
        </w:tc>
      </w:tr>
      <w:tr w:rsidR="003F0D73" w:rsidRPr="00EE1635" w:rsidTr="00EE1635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D570C0" w:rsidRDefault="00B02041" w:rsidP="00EE1635">
            <w:pPr>
              <w:spacing w:after="0" w:line="240" w:lineRule="auto"/>
              <w:rPr>
                <w:color w:val="000000"/>
                <w:lang w:val="en-US"/>
              </w:rPr>
            </w:pPr>
            <w:r w:rsidRPr="00D570C0">
              <w:rPr>
                <w:color w:val="000000"/>
                <w:lang w:val="en-US"/>
              </w:rPr>
              <w:t xml:space="preserve">A Russian monthly journal devoted to criticism, literature and art, appearing from January 1904 to December 1909. </w:t>
            </w:r>
            <w:r w:rsidRPr="00D570C0">
              <w:rPr>
                <w:i/>
                <w:color w:val="000000"/>
                <w:lang w:val="en-US"/>
              </w:rPr>
              <w:t>Vesy</w:t>
            </w:r>
            <w:r w:rsidRPr="00D570C0">
              <w:rPr>
                <w:color w:val="000000"/>
                <w:lang w:val="en-US"/>
              </w:rPr>
              <w:t xml:space="preserve"> was a leading organ of Russian Symbolism, a crucial place for Symbolists and others to publish poetry, polemical essays, and criticism, along with reports on art and culture in Europe. Funded by Sergei A. Polyakov, </w:t>
            </w:r>
            <w:r w:rsidRPr="00D570C0">
              <w:rPr>
                <w:i/>
                <w:color w:val="000000"/>
                <w:lang w:val="en-US"/>
              </w:rPr>
              <w:t>Vesy</w:t>
            </w:r>
            <w:r w:rsidRPr="00D570C0">
              <w:rPr>
                <w:color w:val="000000"/>
                <w:lang w:val="en-US"/>
              </w:rPr>
              <w:t xml:space="preserve"> was guided by editor and Symbolist poet Valery B</w:t>
            </w:r>
            <w:r w:rsidR="002D17FC" w:rsidRPr="00D570C0">
              <w:rPr>
                <w:color w:val="000000"/>
                <w:lang w:val="en-US"/>
              </w:rPr>
              <w:t>riusov</w:t>
            </w:r>
            <w:r w:rsidRPr="00D570C0">
              <w:rPr>
                <w:color w:val="000000"/>
                <w:lang w:val="en-US"/>
              </w:rPr>
              <w:t>. The journal published work by B</w:t>
            </w:r>
            <w:r w:rsidR="002D17FC" w:rsidRPr="00D570C0">
              <w:rPr>
                <w:color w:val="000000"/>
                <w:lang w:val="en-US"/>
              </w:rPr>
              <w:t>almont</w:t>
            </w:r>
            <w:r w:rsidRPr="00D570C0">
              <w:rPr>
                <w:color w:val="000000"/>
                <w:lang w:val="en-US"/>
              </w:rPr>
              <w:t>, B</w:t>
            </w:r>
            <w:r w:rsidR="002D17FC" w:rsidRPr="00D570C0">
              <w:rPr>
                <w:color w:val="000000"/>
                <w:lang w:val="en-US"/>
              </w:rPr>
              <w:t>ely</w:t>
            </w:r>
            <w:r w:rsidRPr="00D570C0">
              <w:rPr>
                <w:color w:val="000000"/>
                <w:lang w:val="en-US"/>
              </w:rPr>
              <w:t>, B</w:t>
            </w:r>
            <w:r w:rsidR="002D17FC" w:rsidRPr="00D570C0">
              <w:rPr>
                <w:color w:val="000000"/>
                <w:lang w:val="en-US"/>
              </w:rPr>
              <w:t>lok</w:t>
            </w:r>
            <w:r w:rsidRPr="00D570C0">
              <w:rPr>
                <w:color w:val="000000"/>
                <w:lang w:val="en-US"/>
              </w:rPr>
              <w:t>, Briusov, Zinaida G</w:t>
            </w:r>
            <w:r w:rsidR="002D17FC" w:rsidRPr="00D570C0">
              <w:rPr>
                <w:color w:val="000000"/>
                <w:lang w:val="en-US"/>
              </w:rPr>
              <w:t>ippius</w:t>
            </w:r>
            <w:r w:rsidRPr="00D570C0">
              <w:rPr>
                <w:color w:val="000000"/>
                <w:lang w:val="en-US"/>
              </w:rPr>
              <w:t>, Vyacheslav I</w:t>
            </w:r>
            <w:r w:rsidR="002D17FC" w:rsidRPr="00D570C0">
              <w:rPr>
                <w:color w:val="000000"/>
                <w:lang w:val="en-US"/>
              </w:rPr>
              <w:t>vanov</w:t>
            </w:r>
            <w:r w:rsidRPr="00D570C0">
              <w:rPr>
                <w:color w:val="000000"/>
                <w:lang w:val="en-US"/>
              </w:rPr>
              <w:t>, M</w:t>
            </w:r>
            <w:r w:rsidR="002D17FC" w:rsidRPr="00D570C0">
              <w:rPr>
                <w:color w:val="000000"/>
                <w:lang w:val="en-US"/>
              </w:rPr>
              <w:t>erezhkovsky</w:t>
            </w:r>
            <w:r w:rsidRPr="00D570C0">
              <w:rPr>
                <w:color w:val="000000"/>
                <w:lang w:val="en-US"/>
              </w:rPr>
              <w:t>, R</w:t>
            </w:r>
            <w:r w:rsidR="002D17FC" w:rsidRPr="00D570C0">
              <w:rPr>
                <w:color w:val="000000"/>
                <w:lang w:val="en-US"/>
              </w:rPr>
              <w:t>ozanov</w:t>
            </w:r>
            <w:r w:rsidRPr="00D570C0">
              <w:rPr>
                <w:color w:val="000000"/>
                <w:lang w:val="en-US"/>
              </w:rPr>
              <w:t>, S</w:t>
            </w:r>
            <w:r w:rsidR="002D17FC" w:rsidRPr="00D570C0">
              <w:rPr>
                <w:color w:val="000000"/>
                <w:lang w:val="en-US"/>
              </w:rPr>
              <w:t>ologub</w:t>
            </w:r>
            <w:r w:rsidRPr="00D570C0">
              <w:rPr>
                <w:color w:val="000000"/>
                <w:lang w:val="en-US"/>
              </w:rPr>
              <w:t>, and Voloshin, plus lesser-known Symbolists and younger poets, with criticism by Gippius (as Anton Krainy), Mikhail K</w:t>
            </w:r>
            <w:r w:rsidR="002D17FC" w:rsidRPr="00D570C0">
              <w:rPr>
                <w:color w:val="000000"/>
                <w:lang w:val="en-US"/>
              </w:rPr>
              <w:t>uzmin</w:t>
            </w:r>
            <w:r w:rsidRPr="00D570C0">
              <w:rPr>
                <w:color w:val="000000"/>
                <w:lang w:val="en-US"/>
              </w:rPr>
              <w:t>, and others. The journal was richly illustrated, favoring classical and decadent themes in the W</w:t>
            </w:r>
            <w:r w:rsidR="002D17FC" w:rsidRPr="00D570C0">
              <w:rPr>
                <w:color w:val="000000"/>
                <w:lang w:val="en-US"/>
              </w:rPr>
              <w:t>orld of</w:t>
            </w:r>
            <w:r w:rsidRPr="00D570C0">
              <w:rPr>
                <w:color w:val="000000"/>
                <w:lang w:val="en-US"/>
              </w:rPr>
              <w:t xml:space="preserve"> A</w:t>
            </w:r>
            <w:r w:rsidR="002D17FC" w:rsidRPr="00D570C0">
              <w:rPr>
                <w:color w:val="000000"/>
                <w:lang w:val="en-US"/>
              </w:rPr>
              <w:t>rt</w:t>
            </w:r>
            <w:bookmarkStart w:id="0" w:name="_GoBack"/>
            <w:bookmarkEnd w:id="0"/>
            <w:r w:rsidRPr="00D570C0">
              <w:rPr>
                <w:color w:val="000000"/>
                <w:lang w:val="en-US"/>
              </w:rPr>
              <w:t xml:space="preserve"> style. Open to multiple aesthetic, philosophical and religious positions, </w:t>
            </w:r>
            <w:r w:rsidRPr="00D570C0">
              <w:rPr>
                <w:i/>
                <w:color w:val="000000"/>
                <w:lang w:val="en-US"/>
              </w:rPr>
              <w:t>Vesy</w:t>
            </w:r>
            <w:r w:rsidRPr="00D570C0">
              <w:rPr>
                <w:color w:val="000000"/>
                <w:lang w:val="en-US"/>
              </w:rPr>
              <w:t xml:space="preserve"> appealed to cultured and cosmopolitan readers while striving to shape the social opinions of its audience.</w:t>
            </w:r>
          </w:p>
          <w:p w:rsidR="00B02041" w:rsidRPr="00D570C0" w:rsidRDefault="00B02041" w:rsidP="00EE1635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CA45CE" w:rsidRPr="00D570C0" w:rsidRDefault="00B02041" w:rsidP="00CA45CE">
            <w:pPr>
              <w:keepNext/>
              <w:spacing w:after="0" w:line="240" w:lineRule="auto"/>
              <w:rPr>
                <w:color w:val="000000"/>
              </w:rPr>
            </w:pPr>
            <w:r w:rsidRPr="00D570C0">
              <w:rPr>
                <w:color w:val="000000"/>
                <w:lang w:val="en-US"/>
              </w:rPr>
              <w:t xml:space="preserve">File: </w:t>
            </w:r>
            <w:r w:rsidR="00CA45CE" w:rsidRPr="00D570C0">
              <w:rPr>
                <w:color w:val="000000"/>
                <w:lang w:val="en-US"/>
              </w:rPr>
              <w:t>vesy.jpg</w:t>
            </w:r>
          </w:p>
          <w:p w:rsidR="00B02041" w:rsidRPr="00D570C0" w:rsidRDefault="00CA45CE" w:rsidP="00CA45CE">
            <w:pPr>
              <w:pStyle w:val="Caption"/>
              <w:spacing w:after="0"/>
              <w:rPr>
                <w:color w:val="000000"/>
                <w:lang w:val="en-US"/>
              </w:rPr>
            </w:pPr>
            <w:r w:rsidRPr="00D570C0">
              <w:rPr>
                <w:color w:val="000000"/>
              </w:rPr>
              <w:t xml:space="preserve">Figure </w:t>
            </w:r>
            <w:r w:rsidRPr="00D570C0">
              <w:rPr>
                <w:color w:val="000000"/>
              </w:rPr>
              <w:fldChar w:fldCharType="begin"/>
            </w:r>
            <w:r w:rsidRPr="00D570C0">
              <w:rPr>
                <w:color w:val="000000"/>
              </w:rPr>
              <w:instrText xml:space="preserve"> SEQ Figure \* ARABIC </w:instrText>
            </w:r>
            <w:r w:rsidRPr="00D570C0">
              <w:rPr>
                <w:color w:val="000000"/>
              </w:rPr>
              <w:fldChar w:fldCharType="separate"/>
            </w:r>
            <w:r w:rsidRPr="00D570C0">
              <w:rPr>
                <w:noProof/>
                <w:color w:val="000000"/>
              </w:rPr>
              <w:t>1</w:t>
            </w:r>
            <w:r w:rsidRPr="00D570C0">
              <w:rPr>
                <w:color w:val="000000"/>
              </w:rPr>
              <w:fldChar w:fldCharType="end"/>
            </w:r>
            <w:r w:rsidRPr="00D570C0">
              <w:rPr>
                <w:color w:val="000000"/>
              </w:rPr>
              <w:t>. Journal cover by N.P.</w:t>
            </w:r>
          </w:p>
          <w:p w:rsidR="00B02041" w:rsidRPr="00D570C0" w:rsidRDefault="00B02041" w:rsidP="00EE1635">
            <w:pPr>
              <w:spacing w:after="0" w:line="240" w:lineRule="auto"/>
              <w:rPr>
                <w:color w:val="000000"/>
                <w:lang w:val="en-US"/>
              </w:rPr>
            </w:pPr>
            <w:r w:rsidRPr="00D570C0">
              <w:rPr>
                <w:color w:val="000000"/>
                <w:lang w:val="en-US"/>
              </w:rPr>
              <w:t>Source: &lt;</w:t>
            </w:r>
            <w:r w:rsidR="000F2C3A" w:rsidRPr="00D570C0">
              <w:rPr>
                <w:color w:val="000000"/>
                <w:lang w:val="en-US"/>
              </w:rPr>
              <w:t>ht</w:t>
            </w:r>
            <w:r w:rsidRPr="00D570C0">
              <w:rPr>
                <w:color w:val="000000"/>
                <w:lang w:val="en-US"/>
              </w:rPr>
              <w:t>tp://artru.info/il/all/14213/#!prettyPhoto[gallery]/3/&gt;</w:t>
            </w:r>
          </w:p>
          <w:p w:rsidR="00B02041" w:rsidRPr="00D570C0" w:rsidRDefault="00B02041" w:rsidP="00EE1635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B02041" w:rsidRPr="00EE1635" w:rsidRDefault="00B02041" w:rsidP="00EE1635">
            <w:pPr>
              <w:spacing w:after="0" w:line="240" w:lineRule="auto"/>
            </w:pPr>
            <w:r w:rsidRPr="00D570C0">
              <w:rPr>
                <w:i/>
                <w:color w:val="000000"/>
                <w:lang w:val="en-US"/>
              </w:rPr>
              <w:t>Vesy</w:t>
            </w:r>
            <w:r w:rsidRPr="00D570C0">
              <w:rPr>
                <w:color w:val="000000"/>
                <w:lang w:val="en-US"/>
              </w:rPr>
              <w:t xml:space="preserve"> covered the middle years of Russian Modernism, picking up traits from earlier literary journals and shaping expectations for successors such as </w:t>
            </w:r>
            <w:r w:rsidRPr="00D570C0">
              <w:rPr>
                <w:i/>
                <w:color w:val="000000"/>
                <w:lang w:val="en-US"/>
              </w:rPr>
              <w:t>Apollon</w:t>
            </w:r>
            <w:r w:rsidRPr="00D570C0">
              <w:rPr>
                <w:color w:val="000000"/>
                <w:lang w:val="en-US"/>
              </w:rPr>
              <w:t xml:space="preserve">. The standard translation, </w:t>
            </w:r>
            <w:r w:rsidRPr="00D570C0">
              <w:rPr>
                <w:i/>
                <w:color w:val="000000"/>
                <w:lang w:val="en-US"/>
              </w:rPr>
              <w:t>The Scales</w:t>
            </w:r>
            <w:r w:rsidRPr="00D570C0">
              <w:rPr>
                <w:color w:val="000000"/>
                <w:lang w:val="en-US"/>
              </w:rPr>
              <w:t xml:space="preserve">, neglects the title’s alternative meaning, </w:t>
            </w:r>
            <w:r w:rsidR="00B070DE" w:rsidRPr="00D570C0">
              <w:rPr>
                <w:color w:val="000000"/>
                <w:lang w:val="en-US"/>
              </w:rPr>
              <w:t>‘</w:t>
            </w:r>
            <w:r w:rsidRPr="00D570C0">
              <w:rPr>
                <w:color w:val="000000"/>
                <w:lang w:val="en-US"/>
              </w:rPr>
              <w:t>Libra</w:t>
            </w:r>
            <w:r w:rsidR="00B070DE" w:rsidRPr="00D570C0">
              <w:rPr>
                <w:color w:val="000000"/>
                <w:lang w:val="en-US"/>
              </w:rPr>
              <w:t>’.</w:t>
            </w:r>
            <w:r w:rsidRPr="00D570C0">
              <w:rPr>
                <w:color w:val="000000"/>
                <w:lang w:val="en-US"/>
              </w:rPr>
              <w:t xml:space="preserve"> Like the publishing house </w:t>
            </w:r>
            <w:r w:rsidRPr="00D570C0">
              <w:rPr>
                <w:i/>
                <w:color w:val="000000"/>
                <w:lang w:val="en-US"/>
              </w:rPr>
              <w:t>Skorpion</w:t>
            </w:r>
            <w:r w:rsidRPr="00D570C0">
              <w:rPr>
                <w:color w:val="000000"/>
                <w:lang w:val="en-US"/>
              </w:rPr>
              <w:t xml:space="preserve"> (Scorpio/The Scorpion), which issued </w:t>
            </w:r>
            <w:r w:rsidRPr="00D570C0">
              <w:rPr>
                <w:i/>
                <w:color w:val="000000"/>
                <w:lang w:val="en-US"/>
              </w:rPr>
              <w:t>Vesy</w:t>
            </w:r>
            <w:r w:rsidRPr="00D570C0">
              <w:rPr>
                <w:color w:val="000000"/>
                <w:lang w:val="en-US"/>
              </w:rPr>
              <w:t>, the name reflects the Silver Age fascination with astrology and other esoteric systems.</w:t>
            </w:r>
          </w:p>
        </w:tc>
      </w:tr>
      <w:tr w:rsidR="003235A7" w:rsidRPr="00EE1635" w:rsidTr="00EE1635">
        <w:tc>
          <w:tcPr>
            <w:tcW w:w="9016" w:type="dxa"/>
            <w:shd w:val="clear" w:color="auto" w:fill="auto"/>
          </w:tcPr>
          <w:p w:rsidR="003235A7" w:rsidRPr="00EE1635" w:rsidRDefault="003235A7" w:rsidP="00EE1635">
            <w:pPr>
              <w:spacing w:after="0" w:line="240" w:lineRule="auto"/>
            </w:pPr>
            <w:r w:rsidRPr="00EE1635">
              <w:rPr>
                <w:u w:val="single"/>
              </w:rPr>
              <w:t>Further reading</w:t>
            </w:r>
            <w:r w:rsidRPr="00EE1635">
              <w:t>:</w:t>
            </w:r>
          </w:p>
          <w:p w:rsidR="003235A7" w:rsidRPr="00EE1635" w:rsidRDefault="003235A7" w:rsidP="00EE1635">
            <w:pPr>
              <w:spacing w:after="0" w:line="240" w:lineRule="auto"/>
            </w:pPr>
            <w:r w:rsidRPr="00EE1635">
              <w:rPr>
                <w:rStyle w:val="PlaceholderText"/>
              </w:rPr>
              <w:t>[</w:t>
            </w:r>
            <w:r w:rsidR="00FB11DE" w:rsidRPr="00EE1635">
              <w:rPr>
                <w:rStyle w:val="PlaceholderText"/>
              </w:rPr>
              <w:t>Enter citations for further reading</w:t>
            </w:r>
            <w:r w:rsidRPr="00EE1635">
              <w:rPr>
                <w:rStyle w:val="PlaceholderText"/>
              </w:rPr>
              <w:t xml:space="preserve"> here]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0C0" w:rsidRDefault="00D570C0" w:rsidP="007A0D55">
      <w:pPr>
        <w:spacing w:after="0" w:line="240" w:lineRule="auto"/>
      </w:pPr>
      <w:r>
        <w:separator/>
      </w:r>
    </w:p>
  </w:endnote>
  <w:endnote w:type="continuationSeparator" w:id="0">
    <w:p w:rsidR="00D570C0" w:rsidRDefault="00D570C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0C0" w:rsidRDefault="00D570C0" w:rsidP="007A0D55">
      <w:pPr>
        <w:spacing w:after="0" w:line="240" w:lineRule="auto"/>
      </w:pPr>
      <w:r>
        <w:separator/>
      </w:r>
    </w:p>
  </w:footnote>
  <w:footnote w:type="continuationSeparator" w:id="0">
    <w:p w:rsidR="00D570C0" w:rsidRDefault="00D570C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EE1635">
      <w:rPr>
        <w:b/>
        <w:color w:val="7F7F7F"/>
      </w:rPr>
      <w:t>Taylor &amp; Francis</w:t>
    </w:r>
    <w:r w:rsidRPr="00EE1635">
      <w:rPr>
        <w:color w:val="7F7F7F"/>
      </w:rPr>
      <w:t xml:space="preserve"> – </w:t>
    </w:r>
    <w:r w:rsidRPr="00EE1635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635"/>
    <w:rsid w:val="00032559"/>
    <w:rsid w:val="00052040"/>
    <w:rsid w:val="000B25AE"/>
    <w:rsid w:val="000B55AB"/>
    <w:rsid w:val="000D24DC"/>
    <w:rsid w:val="000F2C3A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7FC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6412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2041"/>
    <w:rsid w:val="00B070D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A45CE"/>
    <w:rsid w:val="00CC586D"/>
    <w:rsid w:val="00CF1542"/>
    <w:rsid w:val="00CF3EC5"/>
    <w:rsid w:val="00D570C0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635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7C8B"/>
  <w15:chartTrackingRefBased/>
  <w15:docId w15:val="{E1662AAF-DF28-4CF8-A57A-265E943F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CA45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65578AF-8D9D-4F39-9FD0-7536A1A6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Word Template</Template>
  <TotalTime>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6</cp:revision>
  <dcterms:created xsi:type="dcterms:W3CDTF">2016-06-25T20:09:00Z</dcterms:created>
  <dcterms:modified xsi:type="dcterms:W3CDTF">2016-06-25T20:14:00Z</dcterms:modified>
</cp:coreProperties>
</file>