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76DC7" w:rsidRPr="003C48AB" w:rsidTr="000A6828">
        <w:tc>
          <w:tcPr>
            <w:tcW w:w="491" w:type="dxa"/>
            <w:vMerge w:val="restart"/>
            <w:shd w:val="clear" w:color="auto" w:fill="A6A6A6"/>
            <w:textDirection w:val="btLr"/>
          </w:tcPr>
          <w:p w:rsidR="00B574C9" w:rsidRPr="003C48AB" w:rsidRDefault="00B574C9" w:rsidP="000A6828">
            <w:pPr>
              <w:spacing w:after="0" w:line="240" w:lineRule="auto"/>
              <w:jc w:val="center"/>
              <w:rPr>
                <w:b/>
                <w:color w:val="000000"/>
              </w:rPr>
            </w:pPr>
            <w:r w:rsidRPr="003C48AB">
              <w:rPr>
                <w:b/>
                <w:color w:val="000000"/>
              </w:rPr>
              <w:t>About you</w:t>
            </w:r>
          </w:p>
        </w:tc>
        <w:tc>
          <w:tcPr>
            <w:tcW w:w="1259" w:type="dxa"/>
            <w:shd w:val="clear" w:color="auto" w:fill="auto"/>
          </w:tcPr>
          <w:p w:rsidR="00B574C9" w:rsidRPr="003C48AB" w:rsidRDefault="00B574C9" w:rsidP="000A6828">
            <w:pPr>
              <w:spacing w:after="0" w:line="240" w:lineRule="auto"/>
              <w:jc w:val="center"/>
              <w:rPr>
                <w:b/>
                <w:color w:val="000000"/>
              </w:rPr>
            </w:pPr>
            <w:r w:rsidRPr="003C48AB">
              <w:rPr>
                <w:rStyle w:val="PlaceholderText"/>
                <w:b/>
                <w:color w:val="000000"/>
              </w:rPr>
              <w:t>[Salutation]</w:t>
            </w:r>
          </w:p>
        </w:tc>
        <w:tc>
          <w:tcPr>
            <w:tcW w:w="2073" w:type="dxa"/>
            <w:shd w:val="clear" w:color="auto" w:fill="auto"/>
          </w:tcPr>
          <w:p w:rsidR="00B574C9" w:rsidRPr="003C48AB" w:rsidRDefault="000A6828" w:rsidP="000A6828">
            <w:pPr>
              <w:spacing w:after="0" w:line="240" w:lineRule="auto"/>
              <w:rPr>
                <w:color w:val="000000"/>
              </w:rPr>
            </w:pPr>
            <w:r w:rsidRPr="003C48AB">
              <w:rPr>
                <w:color w:val="000000"/>
                <w:lang w:val="en-SG"/>
              </w:rPr>
              <w:t>Chitra</w:t>
            </w:r>
          </w:p>
        </w:tc>
        <w:tc>
          <w:tcPr>
            <w:tcW w:w="2551" w:type="dxa"/>
            <w:shd w:val="clear" w:color="auto" w:fill="auto"/>
          </w:tcPr>
          <w:p w:rsidR="00B574C9" w:rsidRPr="003C48AB" w:rsidRDefault="00B574C9" w:rsidP="000A6828">
            <w:pPr>
              <w:spacing w:after="0" w:line="240" w:lineRule="auto"/>
              <w:rPr>
                <w:color w:val="000000"/>
              </w:rPr>
            </w:pPr>
            <w:r w:rsidRPr="003C48AB">
              <w:rPr>
                <w:rStyle w:val="PlaceholderText"/>
                <w:color w:val="000000"/>
              </w:rPr>
              <w:t>[Middle name]</w:t>
            </w:r>
          </w:p>
        </w:tc>
        <w:tc>
          <w:tcPr>
            <w:tcW w:w="2642" w:type="dxa"/>
            <w:shd w:val="clear" w:color="auto" w:fill="auto"/>
          </w:tcPr>
          <w:p w:rsidR="00B574C9" w:rsidRPr="003C48AB" w:rsidRDefault="000A6828" w:rsidP="000A6828">
            <w:pPr>
              <w:spacing w:after="0" w:line="240" w:lineRule="auto"/>
              <w:rPr>
                <w:color w:val="000000"/>
              </w:rPr>
            </w:pPr>
            <w:r w:rsidRPr="003C48AB">
              <w:rPr>
                <w:color w:val="000000"/>
                <w:lang w:val="en-SG"/>
              </w:rPr>
              <w:t>Panikkar</w:t>
            </w:r>
          </w:p>
        </w:tc>
      </w:tr>
      <w:tr w:rsidR="00876DC7" w:rsidRPr="003C48AB" w:rsidTr="000A6828">
        <w:trPr>
          <w:trHeight w:val="986"/>
        </w:trPr>
        <w:tc>
          <w:tcPr>
            <w:tcW w:w="491" w:type="dxa"/>
            <w:vMerge/>
            <w:shd w:val="clear" w:color="auto" w:fill="A6A6A6"/>
          </w:tcPr>
          <w:p w:rsidR="00B574C9" w:rsidRPr="003C48AB" w:rsidRDefault="00B574C9" w:rsidP="000A6828">
            <w:pPr>
              <w:spacing w:after="0" w:line="240" w:lineRule="auto"/>
              <w:jc w:val="center"/>
              <w:rPr>
                <w:b/>
                <w:color w:val="000000"/>
              </w:rPr>
            </w:pPr>
          </w:p>
        </w:tc>
        <w:tc>
          <w:tcPr>
            <w:tcW w:w="8525" w:type="dxa"/>
            <w:gridSpan w:val="4"/>
            <w:shd w:val="clear" w:color="auto" w:fill="auto"/>
          </w:tcPr>
          <w:p w:rsidR="00B574C9" w:rsidRPr="003C48AB" w:rsidRDefault="00B574C9" w:rsidP="000A6828">
            <w:pPr>
              <w:spacing w:after="0" w:line="240" w:lineRule="auto"/>
              <w:rPr>
                <w:color w:val="000000"/>
              </w:rPr>
            </w:pPr>
            <w:r w:rsidRPr="003C48AB">
              <w:rPr>
                <w:rStyle w:val="PlaceholderText"/>
                <w:color w:val="000000"/>
              </w:rPr>
              <w:t>[Enter your biography]</w:t>
            </w:r>
          </w:p>
        </w:tc>
      </w:tr>
      <w:tr w:rsidR="00876DC7" w:rsidRPr="003C48AB" w:rsidTr="000A6828">
        <w:trPr>
          <w:trHeight w:val="986"/>
        </w:trPr>
        <w:tc>
          <w:tcPr>
            <w:tcW w:w="491" w:type="dxa"/>
            <w:vMerge/>
            <w:shd w:val="clear" w:color="auto" w:fill="A6A6A6"/>
          </w:tcPr>
          <w:p w:rsidR="00B574C9" w:rsidRPr="003C48AB" w:rsidRDefault="00B574C9" w:rsidP="000A6828">
            <w:pPr>
              <w:spacing w:after="0" w:line="240" w:lineRule="auto"/>
              <w:jc w:val="center"/>
              <w:rPr>
                <w:b/>
                <w:color w:val="000000"/>
              </w:rPr>
            </w:pPr>
          </w:p>
        </w:tc>
        <w:tc>
          <w:tcPr>
            <w:tcW w:w="8525" w:type="dxa"/>
            <w:gridSpan w:val="4"/>
            <w:shd w:val="clear" w:color="auto" w:fill="auto"/>
          </w:tcPr>
          <w:p w:rsidR="00B574C9" w:rsidRPr="003C48AB" w:rsidRDefault="00B574C9" w:rsidP="000A6828">
            <w:pPr>
              <w:spacing w:after="0" w:line="240" w:lineRule="auto"/>
              <w:rPr>
                <w:color w:val="000000"/>
              </w:rPr>
            </w:pPr>
            <w:r w:rsidRPr="003C48AB">
              <w:rPr>
                <w:rStyle w:val="PlaceholderText"/>
                <w:color w:val="000000"/>
              </w:rPr>
              <w:t>[Enter the institution with which you are affiliated]</w:t>
            </w:r>
          </w:p>
        </w:tc>
      </w:tr>
    </w:tbl>
    <w:p w:rsidR="003D3579" w:rsidRPr="003C48AB" w:rsidRDefault="003D3579">
      <w:pPr>
        <w:rPr>
          <w:color w:val="00000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76DC7" w:rsidRPr="003C48AB" w:rsidTr="000A6828">
        <w:tc>
          <w:tcPr>
            <w:tcW w:w="9016" w:type="dxa"/>
            <w:shd w:val="clear" w:color="auto" w:fill="A6A6A6"/>
            <w:tcMar>
              <w:top w:w="113" w:type="dxa"/>
              <w:bottom w:w="113" w:type="dxa"/>
            </w:tcMar>
          </w:tcPr>
          <w:p w:rsidR="00244BB0" w:rsidRPr="003C48AB" w:rsidRDefault="00244BB0" w:rsidP="000A6828">
            <w:pPr>
              <w:spacing w:after="0" w:line="240" w:lineRule="auto"/>
              <w:jc w:val="center"/>
              <w:rPr>
                <w:b/>
                <w:color w:val="000000"/>
              </w:rPr>
            </w:pPr>
            <w:r w:rsidRPr="003C48AB">
              <w:rPr>
                <w:b/>
                <w:color w:val="000000"/>
              </w:rPr>
              <w:t>Your article</w:t>
            </w:r>
          </w:p>
        </w:tc>
      </w:tr>
      <w:tr w:rsidR="00876DC7" w:rsidRPr="003C48AB" w:rsidTr="000A6828">
        <w:tc>
          <w:tcPr>
            <w:tcW w:w="9016" w:type="dxa"/>
            <w:shd w:val="clear" w:color="auto" w:fill="auto"/>
            <w:tcMar>
              <w:top w:w="113" w:type="dxa"/>
              <w:bottom w:w="113" w:type="dxa"/>
            </w:tcMar>
          </w:tcPr>
          <w:p w:rsidR="003F0D73" w:rsidRPr="003C48AB" w:rsidRDefault="000A6828" w:rsidP="000A6828">
            <w:pPr>
              <w:spacing w:after="0" w:line="240" w:lineRule="auto"/>
              <w:rPr>
                <w:b/>
                <w:color w:val="000000"/>
              </w:rPr>
            </w:pPr>
            <w:r w:rsidRPr="003C48AB">
              <w:rPr>
                <w:b/>
                <w:color w:val="000000"/>
                <w:lang w:val="en-SG"/>
              </w:rPr>
              <w:t>Vijayan, O. V. (1930-2005)</w:t>
            </w:r>
          </w:p>
        </w:tc>
      </w:tr>
      <w:tr w:rsidR="00876DC7" w:rsidRPr="003C48AB" w:rsidTr="000A6828">
        <w:tc>
          <w:tcPr>
            <w:tcW w:w="9016" w:type="dxa"/>
            <w:shd w:val="clear" w:color="auto" w:fill="auto"/>
            <w:tcMar>
              <w:top w:w="113" w:type="dxa"/>
              <w:bottom w:w="113" w:type="dxa"/>
            </w:tcMar>
          </w:tcPr>
          <w:p w:rsidR="00464699" w:rsidRPr="003C48AB" w:rsidRDefault="00464699" w:rsidP="000A6828">
            <w:pPr>
              <w:spacing w:after="0" w:line="240" w:lineRule="auto"/>
              <w:rPr>
                <w:color w:val="000000"/>
              </w:rPr>
            </w:pPr>
            <w:r w:rsidRPr="003C48AB">
              <w:rPr>
                <w:rStyle w:val="PlaceholderText"/>
                <w:b/>
                <w:color w:val="000000"/>
              </w:rPr>
              <w:t xml:space="preserve">[Enter any </w:t>
            </w:r>
            <w:r w:rsidRPr="003C48AB">
              <w:rPr>
                <w:rStyle w:val="PlaceholderText"/>
                <w:b/>
                <w:i/>
                <w:color w:val="000000"/>
              </w:rPr>
              <w:t>variant forms</w:t>
            </w:r>
            <w:r w:rsidRPr="003C48AB">
              <w:rPr>
                <w:rStyle w:val="PlaceholderText"/>
                <w:b/>
                <w:color w:val="000000"/>
              </w:rPr>
              <w:t xml:space="preserve"> of your headword – OPTIONAL]</w:t>
            </w:r>
          </w:p>
        </w:tc>
      </w:tr>
      <w:tr w:rsidR="00876DC7" w:rsidRPr="003C48AB" w:rsidTr="000A6828">
        <w:tc>
          <w:tcPr>
            <w:tcW w:w="9016" w:type="dxa"/>
            <w:shd w:val="clear" w:color="auto" w:fill="auto"/>
            <w:tcMar>
              <w:top w:w="113" w:type="dxa"/>
              <w:bottom w:w="113" w:type="dxa"/>
            </w:tcMar>
          </w:tcPr>
          <w:p w:rsidR="00E85A05" w:rsidRPr="003C48AB" w:rsidRDefault="006C182E" w:rsidP="000A6828">
            <w:pPr>
              <w:spacing w:after="0" w:line="240" w:lineRule="auto"/>
              <w:rPr>
                <w:color w:val="000000"/>
              </w:rPr>
            </w:pPr>
            <w:r w:rsidRPr="006C182E">
              <w:rPr>
                <w:color w:val="000000"/>
                <w:lang w:val="en-SG"/>
              </w:rPr>
              <w:t xml:space="preserve">O.V. Vijayan was a writer, thinker, political observer, and cartoonist, born in Palakkad, Kerala and rose to prominence with his first novel, </w:t>
            </w:r>
            <w:r w:rsidRPr="006C182E">
              <w:rPr>
                <w:i/>
                <w:color w:val="000000"/>
                <w:lang w:val="en-SG"/>
              </w:rPr>
              <w:t>Khasakkinte Itihasam</w:t>
            </w:r>
            <w:r w:rsidRPr="006C182E">
              <w:rPr>
                <w:color w:val="000000"/>
                <w:lang w:val="en-SG"/>
              </w:rPr>
              <w:t xml:space="preserve"> (Legends of Khasak, 1969). Such was the influence of this novel on the minds of the readers that the whole of modern Malayalam fiction came to be defined in terms of a ‘before’ and an ‘after’ in relation to it. </w:t>
            </w:r>
            <w:r w:rsidRPr="006C182E">
              <w:rPr>
                <w:i/>
                <w:color w:val="000000"/>
                <w:lang w:val="en-SG"/>
              </w:rPr>
              <w:t>Khasakkinte Ithihasam</w:t>
            </w:r>
            <w:r w:rsidRPr="006C182E">
              <w:rPr>
                <w:color w:val="000000"/>
                <w:lang w:val="en-SG"/>
              </w:rPr>
              <w:t xml:space="preserve"> tells the story of a young, brilliant Astrophysics student, Ravi – an agnostic, who leaves a promising career to take up a primary teacher’s job in a remote village called Khasak, immerses himself in the bewitching sensuousness of its rustic, amoral world, only to emerge an involved outsider and succumb to a self-invited death.</w:t>
            </w:r>
            <w:bookmarkStart w:id="0" w:name="_GoBack"/>
            <w:bookmarkEnd w:id="0"/>
          </w:p>
        </w:tc>
      </w:tr>
      <w:tr w:rsidR="00876DC7" w:rsidRPr="003C48AB" w:rsidTr="000A6828">
        <w:tc>
          <w:tcPr>
            <w:tcW w:w="9016" w:type="dxa"/>
            <w:shd w:val="clear" w:color="auto" w:fill="auto"/>
            <w:tcMar>
              <w:top w:w="113" w:type="dxa"/>
              <w:bottom w:w="113" w:type="dxa"/>
            </w:tcMar>
          </w:tcPr>
          <w:p w:rsidR="00EC489A" w:rsidRPr="003C48AB" w:rsidRDefault="00EC489A" w:rsidP="00EC489A">
            <w:pPr>
              <w:spacing w:after="0" w:line="240" w:lineRule="auto"/>
              <w:rPr>
                <w:color w:val="000000"/>
                <w:lang w:val="en-SG"/>
              </w:rPr>
            </w:pPr>
            <w:r w:rsidRPr="003C48AB">
              <w:rPr>
                <w:color w:val="000000"/>
                <w:lang w:val="en-SG"/>
              </w:rPr>
              <w:t xml:space="preserve">O.V. Vijayan was a writer, thinker, political observer, and cartoonist, born in Palakkad, Kerala and rose to prominence with his first novel, </w:t>
            </w:r>
            <w:r w:rsidRPr="003C48AB">
              <w:rPr>
                <w:i/>
                <w:color w:val="000000"/>
                <w:lang w:val="en-SG"/>
              </w:rPr>
              <w:t>Khasakkinte Itihasam</w:t>
            </w:r>
            <w:r w:rsidRPr="003C48AB">
              <w:rPr>
                <w:color w:val="000000"/>
                <w:lang w:val="en-SG"/>
              </w:rPr>
              <w:t xml:space="preserve"> (Legends of Khasak, 1969).</w:t>
            </w:r>
            <w:r w:rsidR="007876E0" w:rsidRPr="003C48AB">
              <w:rPr>
                <w:color w:val="000000"/>
                <w:lang w:val="en-SG"/>
              </w:rPr>
              <w:t xml:space="preserve"> </w:t>
            </w:r>
            <w:r w:rsidRPr="003C48AB">
              <w:rPr>
                <w:color w:val="000000"/>
                <w:lang w:val="en-SG"/>
              </w:rPr>
              <w:t>Such was the influence of this novel on the minds of the readers that the whole of modern Malayalam fiction came to be defined in terms of a ‘before’ and an ‘after’ in relation to it.</w:t>
            </w:r>
            <w:r w:rsidR="007876E0" w:rsidRPr="003C48AB">
              <w:rPr>
                <w:color w:val="000000"/>
                <w:lang w:val="en-SG"/>
              </w:rPr>
              <w:t xml:space="preserve"> </w:t>
            </w:r>
            <w:r w:rsidRPr="003C48AB">
              <w:rPr>
                <w:i/>
                <w:color w:val="000000"/>
                <w:lang w:val="en-SG"/>
              </w:rPr>
              <w:t>Khasakkinte Ithihasam</w:t>
            </w:r>
            <w:r w:rsidRPr="003C48AB">
              <w:rPr>
                <w:color w:val="000000"/>
                <w:lang w:val="en-SG"/>
              </w:rPr>
              <w:t xml:space="preserve"> tells the story of a young, brilliant Astrophysics student, Ravi – an agnostic, who leaves a promising career to take up a primary teacher’s job in a remote village called Khasak, immerses himself in the bewitching sensuousness of its rustic, amoral world, only to emerge an involved outsider and succumb to a self-invited death. Critics acknowledged the modern sensibility ingrained in Vijayan’s first novel and appreciated his contribution to Malayalam, crediting him with the creation of a new evocative prose style infused with slang, dialect and rich poetic images. It appeared as if Vijayan allowed himself to be deeply scarred by the political turmoil of the 1960s and the 70s in Kerala and the tyrannical regimes of power at the Centre that destroyed the idea of India. His next novel, </w:t>
            </w:r>
            <w:r w:rsidRPr="003C48AB">
              <w:rPr>
                <w:i/>
                <w:color w:val="000000"/>
                <w:lang w:val="en-SG"/>
              </w:rPr>
              <w:t>Dharmapuranam</w:t>
            </w:r>
            <w:r w:rsidRPr="003C48AB">
              <w:rPr>
                <w:color w:val="000000"/>
                <w:lang w:val="en-SG"/>
              </w:rPr>
              <w:t xml:space="preserve"> (1985), was a scathing critique of the political establishment as also the tools and means of governance.</w:t>
            </w:r>
            <w:r w:rsidR="007876E0" w:rsidRPr="003C48AB">
              <w:rPr>
                <w:color w:val="000000"/>
                <w:lang w:val="en-SG"/>
              </w:rPr>
              <w:t xml:space="preserve"> </w:t>
            </w:r>
            <w:r w:rsidRPr="003C48AB">
              <w:rPr>
                <w:color w:val="000000"/>
                <w:lang w:val="en-SG"/>
              </w:rPr>
              <w:t>In the meantime, as a professional cartoonist, through deft strokes and crisp statements, Vijayan positioned himself as the observer and commentator of life in India. His short stories and essays too reflected a thinking mind, an aesthete’s heart, and an anguished soul. A bilingual artist, Vijayan used both the language of lines, and the verbal medium for creative expression. As the translator of his own stories and novels into English, Vijayan introduced a new idiom in English that could compete with the best of Indian writing in English.</w:t>
            </w:r>
            <w:r w:rsidR="007876E0" w:rsidRPr="003C48AB">
              <w:rPr>
                <w:color w:val="000000"/>
                <w:lang w:val="en-SG"/>
              </w:rPr>
              <w:t xml:space="preserve"> </w:t>
            </w:r>
            <w:r w:rsidRPr="003C48AB">
              <w:rPr>
                <w:color w:val="000000"/>
                <w:lang w:val="en-SG"/>
              </w:rPr>
              <w:t xml:space="preserve">In these effective and successful translations, he sometimes took liberties with his own material, and unconsciously recorded the transitions in his own self which moved from a Marxist position to an agnostic one and then to a believer’s outlook. In his novel </w:t>
            </w:r>
            <w:r w:rsidRPr="003C48AB">
              <w:rPr>
                <w:i/>
                <w:color w:val="000000"/>
                <w:lang w:val="en-SG"/>
              </w:rPr>
              <w:t>Gurusagaram</w:t>
            </w:r>
            <w:r w:rsidRPr="003C48AB">
              <w:rPr>
                <w:color w:val="000000"/>
                <w:lang w:val="en-SG"/>
              </w:rPr>
              <w:t xml:space="preserve"> (1987)</w:t>
            </w:r>
            <w:r w:rsidRPr="003C48AB">
              <w:rPr>
                <w:i/>
                <w:color w:val="000000"/>
                <w:lang w:val="en-SG"/>
              </w:rPr>
              <w:t>,</w:t>
            </w:r>
            <w:r w:rsidRPr="003C48AB">
              <w:rPr>
                <w:color w:val="000000"/>
                <w:lang w:val="en-SG"/>
              </w:rPr>
              <w:t xml:space="preserve"> Vijayan emerged as a seeker in need of the Guru’s grace, desirous of certitudes. His later fiction comprising </w:t>
            </w:r>
            <w:r w:rsidRPr="003C48AB">
              <w:rPr>
                <w:i/>
                <w:color w:val="000000"/>
                <w:lang w:val="en-SG"/>
              </w:rPr>
              <w:t>Pravachakante Vazhi</w:t>
            </w:r>
            <w:r w:rsidRPr="003C48AB">
              <w:rPr>
                <w:color w:val="000000"/>
                <w:lang w:val="en-SG"/>
              </w:rPr>
              <w:t xml:space="preserve"> (1992) and </w:t>
            </w:r>
            <w:r w:rsidRPr="003C48AB">
              <w:rPr>
                <w:i/>
                <w:color w:val="000000"/>
                <w:lang w:val="en-SG"/>
              </w:rPr>
              <w:t xml:space="preserve">Thalamurakal </w:t>
            </w:r>
            <w:r w:rsidRPr="003C48AB">
              <w:rPr>
                <w:color w:val="000000"/>
                <w:lang w:val="en-SG"/>
              </w:rPr>
              <w:t xml:space="preserve">(1997) showed a Vijayan who was reflective of the human condition and who posed as the writer-philosopher bent on giving a unified meaning to human relations, familial ties spanning generations, existence. Many readers </w:t>
            </w:r>
            <w:r w:rsidRPr="003C48AB">
              <w:rPr>
                <w:color w:val="000000"/>
                <w:lang w:val="en-SG"/>
              </w:rPr>
              <w:lastRenderedPageBreak/>
              <w:t>found it easier to identify with the indeterminate, polyphonous early phase of Vijayan’s writing career.</w:t>
            </w:r>
            <w:r w:rsidR="007876E0" w:rsidRPr="003C48AB">
              <w:rPr>
                <w:color w:val="000000"/>
                <w:lang w:val="en-SG"/>
              </w:rPr>
              <w:t xml:space="preserve"> </w:t>
            </w:r>
            <w:r w:rsidRPr="003C48AB">
              <w:rPr>
                <w:color w:val="000000"/>
                <w:lang w:val="en-SG"/>
              </w:rPr>
              <w:t xml:space="preserve"> But for Vijayan, it was perhaps as if years of illness and internal strife needed an ultimate resolution in some singular comfort.</w:t>
            </w:r>
            <w:r w:rsidR="007876E0" w:rsidRPr="003C48AB">
              <w:rPr>
                <w:color w:val="000000"/>
                <w:lang w:val="en-SG"/>
              </w:rPr>
              <w:t xml:space="preserve"> </w:t>
            </w:r>
            <w:r w:rsidRPr="003C48AB">
              <w:rPr>
                <w:color w:val="000000"/>
                <w:lang w:val="en-SG"/>
              </w:rPr>
              <w:t>Rendered physically mute and crippled by a disabling Parkinson’s disease, Vijayan died in Hyderabad in 2005. All along, he sat far away from Kerala in cities like Delhi and Secunderabad, and lamented the prospective decline and loss of Malayalam in the hands of an uncaring new world, while caring to strengthen it as best as he could.</w:t>
            </w:r>
          </w:p>
          <w:p w:rsidR="00EC489A" w:rsidRPr="003C48AB" w:rsidRDefault="00EC489A" w:rsidP="00EC489A">
            <w:pPr>
              <w:spacing w:after="0" w:line="240" w:lineRule="auto"/>
              <w:rPr>
                <w:color w:val="000000"/>
                <w:lang w:val="en-SG"/>
              </w:rPr>
            </w:pPr>
          </w:p>
          <w:p w:rsidR="00EC489A" w:rsidRPr="003C48AB" w:rsidRDefault="00EC489A" w:rsidP="00EC489A">
            <w:pPr>
              <w:pStyle w:val="Heading1"/>
              <w:spacing w:after="0"/>
              <w:rPr>
                <w:rFonts w:eastAsia="Calibri"/>
                <w:color w:val="000000"/>
                <w:lang w:val="en-SG"/>
              </w:rPr>
            </w:pPr>
            <w:r w:rsidRPr="003C48AB">
              <w:rPr>
                <w:color w:val="000000"/>
                <w:lang w:val="en-SG"/>
              </w:rPr>
              <w:t>Timel</w:t>
            </w:r>
            <w:r w:rsidRPr="003C48AB">
              <w:rPr>
                <w:rFonts w:eastAsia="Calibri"/>
                <w:color w:val="000000"/>
                <w:lang w:val="en-SG"/>
              </w:rPr>
              <w:t>ine</w:t>
            </w:r>
          </w:p>
          <w:p w:rsidR="00EC489A" w:rsidRPr="003C48AB" w:rsidRDefault="00EC489A" w:rsidP="00EC489A">
            <w:pPr>
              <w:spacing w:after="0" w:line="240" w:lineRule="auto"/>
              <w:rPr>
                <w:color w:val="000000"/>
                <w:lang w:val="en-SG"/>
              </w:rPr>
            </w:pPr>
            <w:r w:rsidRPr="003C48AB">
              <w:rPr>
                <w:color w:val="000000"/>
                <w:lang w:val="en-SG"/>
              </w:rPr>
              <w:t xml:space="preserve">1969. </w:t>
            </w:r>
            <w:r w:rsidRPr="003C48AB">
              <w:rPr>
                <w:i/>
                <w:color w:val="000000"/>
                <w:lang w:val="en-SG"/>
              </w:rPr>
              <w:t>Khasakkinte Ithihasam</w:t>
            </w:r>
          </w:p>
          <w:p w:rsidR="00EC489A" w:rsidRPr="003C48AB" w:rsidRDefault="00EC489A" w:rsidP="00EC489A">
            <w:pPr>
              <w:spacing w:after="0" w:line="240" w:lineRule="auto"/>
              <w:rPr>
                <w:color w:val="000000"/>
                <w:lang w:val="en-SG"/>
              </w:rPr>
            </w:pPr>
            <w:r w:rsidRPr="003C48AB">
              <w:rPr>
                <w:color w:val="000000"/>
                <w:lang w:val="en-SG"/>
              </w:rPr>
              <w:t xml:space="preserve">1985. </w:t>
            </w:r>
            <w:r w:rsidRPr="003C48AB">
              <w:rPr>
                <w:i/>
                <w:color w:val="000000"/>
                <w:lang w:val="en-SG"/>
              </w:rPr>
              <w:t>Dharmapuranam</w:t>
            </w:r>
          </w:p>
          <w:p w:rsidR="00EC489A" w:rsidRPr="003C48AB" w:rsidRDefault="00EC489A" w:rsidP="00EC489A">
            <w:pPr>
              <w:spacing w:after="0" w:line="240" w:lineRule="auto"/>
              <w:rPr>
                <w:i/>
                <w:color w:val="000000"/>
                <w:lang w:val="en-SG"/>
              </w:rPr>
            </w:pPr>
            <w:r w:rsidRPr="003C48AB">
              <w:rPr>
                <w:color w:val="000000"/>
                <w:lang w:val="en-SG"/>
              </w:rPr>
              <w:t xml:space="preserve">1987. </w:t>
            </w:r>
            <w:r w:rsidRPr="003C48AB">
              <w:rPr>
                <w:i/>
                <w:color w:val="000000"/>
                <w:lang w:val="en-SG"/>
              </w:rPr>
              <w:t>Gurusagaram</w:t>
            </w:r>
          </w:p>
          <w:p w:rsidR="00EC489A" w:rsidRPr="003C48AB" w:rsidRDefault="00EC489A" w:rsidP="00EC489A">
            <w:pPr>
              <w:spacing w:after="0" w:line="240" w:lineRule="auto"/>
              <w:rPr>
                <w:color w:val="000000"/>
                <w:lang w:val="en-SG"/>
              </w:rPr>
            </w:pPr>
            <w:r w:rsidRPr="003C48AB">
              <w:rPr>
                <w:color w:val="000000"/>
                <w:lang w:val="en-SG"/>
              </w:rPr>
              <w:t xml:space="preserve">1992. </w:t>
            </w:r>
            <w:r w:rsidRPr="003C48AB">
              <w:rPr>
                <w:i/>
                <w:color w:val="000000"/>
                <w:lang w:val="en-SG"/>
              </w:rPr>
              <w:t>Pravachakante Vazhi</w:t>
            </w:r>
          </w:p>
          <w:p w:rsidR="00EC489A" w:rsidRPr="003C48AB" w:rsidRDefault="00EC489A" w:rsidP="00EC489A">
            <w:pPr>
              <w:spacing w:after="0" w:line="240" w:lineRule="auto"/>
              <w:rPr>
                <w:color w:val="000000"/>
                <w:lang w:val="en-SG"/>
              </w:rPr>
            </w:pPr>
            <w:r w:rsidRPr="003C48AB">
              <w:rPr>
                <w:color w:val="000000"/>
                <w:lang w:val="en-SG"/>
              </w:rPr>
              <w:t xml:space="preserve">1997. </w:t>
            </w:r>
            <w:r w:rsidRPr="003C48AB">
              <w:rPr>
                <w:i/>
                <w:color w:val="000000"/>
                <w:lang w:val="en-SG"/>
              </w:rPr>
              <w:t>Thalamurakal</w:t>
            </w:r>
          </w:p>
          <w:p w:rsidR="00EC489A" w:rsidRPr="003C48AB" w:rsidRDefault="00EC489A" w:rsidP="00EC489A">
            <w:pPr>
              <w:spacing w:after="0" w:line="240" w:lineRule="auto"/>
              <w:rPr>
                <w:color w:val="000000"/>
                <w:lang w:val="en-SG"/>
              </w:rPr>
            </w:pPr>
            <w:r w:rsidRPr="003C48AB">
              <w:rPr>
                <w:color w:val="000000"/>
                <w:lang w:val="en-SG"/>
              </w:rPr>
              <w:t xml:space="preserve">2000. </w:t>
            </w:r>
            <w:r w:rsidRPr="003C48AB">
              <w:rPr>
                <w:i/>
                <w:color w:val="000000"/>
                <w:lang w:val="en-SG"/>
              </w:rPr>
              <w:t>O. V. Vijayante Kathakal</w:t>
            </w:r>
          </w:p>
          <w:p w:rsidR="00EC489A" w:rsidRPr="003C48AB" w:rsidRDefault="00EC489A" w:rsidP="00EC489A">
            <w:pPr>
              <w:spacing w:after="0" w:line="240" w:lineRule="auto"/>
              <w:rPr>
                <w:color w:val="000000"/>
                <w:lang w:val="en-SG"/>
              </w:rPr>
            </w:pPr>
            <w:r w:rsidRPr="003C48AB">
              <w:rPr>
                <w:color w:val="000000"/>
                <w:lang w:val="en-SG"/>
              </w:rPr>
              <w:t>2003. Awarded Padmabhushan</w:t>
            </w:r>
          </w:p>
          <w:p w:rsidR="00EC489A" w:rsidRPr="003C48AB" w:rsidRDefault="00EC489A" w:rsidP="00EC489A">
            <w:pPr>
              <w:spacing w:after="0" w:line="240" w:lineRule="auto"/>
              <w:rPr>
                <w:color w:val="000000"/>
                <w:lang w:val="en-SG"/>
              </w:rPr>
            </w:pPr>
          </w:p>
          <w:p w:rsidR="00EC489A" w:rsidRPr="003C48AB" w:rsidRDefault="00F7433D" w:rsidP="002E0D5F">
            <w:pPr>
              <w:pStyle w:val="Heading1"/>
              <w:spacing w:after="0"/>
              <w:rPr>
                <w:rFonts w:eastAsia="Calibri"/>
                <w:color w:val="000000"/>
                <w:lang w:val="en-SG"/>
              </w:rPr>
            </w:pPr>
            <w:r w:rsidRPr="003C48AB">
              <w:rPr>
                <w:color w:val="000000"/>
                <w:lang w:val="en-SG"/>
              </w:rPr>
              <w:t>List of Works</w:t>
            </w:r>
            <w:r w:rsidR="002E0D5F" w:rsidRPr="003C48AB">
              <w:rPr>
                <w:color w:val="000000"/>
                <w:lang w:val="en-SG"/>
              </w:rPr>
              <w:t xml:space="preserve"> </w:t>
            </w:r>
            <w:r w:rsidRPr="003C48AB">
              <w:rPr>
                <w:color w:val="000000"/>
                <w:lang w:val="en-SG"/>
              </w:rPr>
              <w:t>(</w:t>
            </w:r>
            <w:r w:rsidR="00EC489A" w:rsidRPr="003C48AB">
              <w:rPr>
                <w:rFonts w:eastAsia="Calibri"/>
                <w:color w:val="000000"/>
                <w:lang w:val="en-SG"/>
              </w:rPr>
              <w:t xml:space="preserve">English </w:t>
            </w:r>
            <w:r w:rsidRPr="003C48AB">
              <w:rPr>
                <w:color w:val="000000"/>
                <w:lang w:val="en-SG"/>
              </w:rPr>
              <w:t>translations of Vijayan’s works)</w:t>
            </w:r>
          </w:p>
          <w:p w:rsidR="00EC489A" w:rsidRPr="003C48AB" w:rsidRDefault="00EC489A" w:rsidP="00EC489A">
            <w:pPr>
              <w:spacing w:after="0" w:line="240" w:lineRule="auto"/>
              <w:rPr>
                <w:color w:val="000000"/>
                <w:lang w:val="en-SG"/>
              </w:rPr>
            </w:pPr>
            <w:r w:rsidRPr="003C48AB">
              <w:rPr>
                <w:i/>
                <w:color w:val="000000"/>
                <w:lang w:val="en-SG"/>
              </w:rPr>
              <w:t>After the Hanging and Other Stories</w:t>
            </w:r>
            <w:r w:rsidRPr="003C48AB">
              <w:rPr>
                <w:color w:val="000000"/>
                <w:lang w:val="en-SG"/>
              </w:rPr>
              <w:t xml:space="preserve"> (New Delhi: Penguin, 1989).</w:t>
            </w:r>
          </w:p>
          <w:p w:rsidR="00EC489A" w:rsidRPr="003C48AB" w:rsidRDefault="00EC489A" w:rsidP="00EC489A">
            <w:pPr>
              <w:spacing w:after="0" w:line="240" w:lineRule="auto"/>
              <w:rPr>
                <w:color w:val="000000"/>
                <w:lang w:val="en-SG"/>
              </w:rPr>
            </w:pPr>
            <w:r w:rsidRPr="003C48AB">
              <w:rPr>
                <w:i/>
                <w:color w:val="000000"/>
                <w:lang w:val="en-SG"/>
              </w:rPr>
              <w:t>The Saga of Dharmapuri</w:t>
            </w:r>
            <w:r w:rsidRPr="003C48AB">
              <w:rPr>
                <w:color w:val="000000"/>
                <w:lang w:val="en-SG"/>
              </w:rPr>
              <w:t xml:space="preserve"> (New Delhi: Penguin, 1989). </w:t>
            </w:r>
          </w:p>
          <w:p w:rsidR="00EC489A" w:rsidRPr="003C48AB" w:rsidRDefault="00EC489A" w:rsidP="00EC489A">
            <w:pPr>
              <w:spacing w:after="0" w:line="240" w:lineRule="auto"/>
              <w:rPr>
                <w:color w:val="000000"/>
                <w:lang w:val="en-SG"/>
              </w:rPr>
            </w:pPr>
            <w:r w:rsidRPr="003C48AB">
              <w:rPr>
                <w:i/>
                <w:color w:val="000000"/>
                <w:lang w:val="en-SG"/>
              </w:rPr>
              <w:t xml:space="preserve">The Legends of Khasak </w:t>
            </w:r>
            <w:r w:rsidRPr="003C48AB">
              <w:rPr>
                <w:color w:val="000000"/>
                <w:lang w:val="en-SG"/>
              </w:rPr>
              <w:t>(New Delhi: Penguin, 1994).</w:t>
            </w:r>
          </w:p>
          <w:p w:rsidR="00EC489A" w:rsidRPr="003C48AB" w:rsidRDefault="00EC489A" w:rsidP="00EC489A">
            <w:pPr>
              <w:spacing w:after="0" w:line="240" w:lineRule="auto"/>
              <w:rPr>
                <w:color w:val="000000"/>
                <w:lang w:val="en-SG"/>
              </w:rPr>
            </w:pPr>
            <w:r w:rsidRPr="003C48AB">
              <w:rPr>
                <w:i/>
                <w:color w:val="000000"/>
                <w:lang w:val="en-SG"/>
              </w:rPr>
              <w:t xml:space="preserve">Infinity of Grace </w:t>
            </w:r>
            <w:r w:rsidRPr="003C48AB">
              <w:rPr>
                <w:color w:val="000000"/>
                <w:lang w:val="en-SG"/>
              </w:rPr>
              <w:t xml:space="preserve">(New Delhi: Penguin, 1996). </w:t>
            </w:r>
          </w:p>
          <w:p w:rsidR="00EC489A" w:rsidRPr="003C48AB" w:rsidRDefault="00EC489A" w:rsidP="00EC489A">
            <w:pPr>
              <w:spacing w:after="0" w:line="240" w:lineRule="auto"/>
              <w:rPr>
                <w:color w:val="000000"/>
                <w:lang w:val="en-SG"/>
              </w:rPr>
            </w:pPr>
            <w:r w:rsidRPr="003C48AB">
              <w:rPr>
                <w:i/>
                <w:color w:val="000000"/>
                <w:lang w:val="en-SG"/>
              </w:rPr>
              <w:t>O. V. Vijayan: Selected Fiction</w:t>
            </w:r>
            <w:r w:rsidRPr="003C48AB">
              <w:rPr>
                <w:color w:val="000000"/>
                <w:lang w:val="en-SG"/>
              </w:rPr>
              <w:t xml:space="preserve"> (New Delhi: Penguin, 1998).</w:t>
            </w:r>
          </w:p>
          <w:p w:rsidR="003F0D73" w:rsidRPr="003C48AB" w:rsidRDefault="00EC489A" w:rsidP="00EC489A">
            <w:pPr>
              <w:spacing w:after="0" w:line="240" w:lineRule="auto"/>
              <w:rPr>
                <w:color w:val="000000"/>
              </w:rPr>
            </w:pPr>
            <w:r w:rsidRPr="003C48AB">
              <w:rPr>
                <w:i/>
                <w:color w:val="000000"/>
                <w:lang w:val="en-SG"/>
              </w:rPr>
              <w:t>O. V. Vijayan: A Cartoonist Remembers</w:t>
            </w:r>
            <w:r w:rsidRPr="003C48AB">
              <w:rPr>
                <w:color w:val="000000"/>
                <w:lang w:val="en-SG"/>
              </w:rPr>
              <w:t xml:space="preserve"> (New Delhi: Rupa, 2002).</w:t>
            </w:r>
          </w:p>
        </w:tc>
      </w:tr>
      <w:tr w:rsidR="00876DC7" w:rsidRPr="003C48AB" w:rsidTr="000A6828">
        <w:tc>
          <w:tcPr>
            <w:tcW w:w="9016" w:type="dxa"/>
            <w:shd w:val="clear" w:color="auto" w:fill="auto"/>
          </w:tcPr>
          <w:p w:rsidR="003235A7" w:rsidRPr="003C48AB" w:rsidRDefault="003235A7" w:rsidP="000A6828">
            <w:pPr>
              <w:spacing w:after="0" w:line="240" w:lineRule="auto"/>
              <w:rPr>
                <w:color w:val="000000"/>
              </w:rPr>
            </w:pPr>
            <w:r w:rsidRPr="003C48AB">
              <w:rPr>
                <w:color w:val="000000"/>
                <w:u w:val="single"/>
              </w:rPr>
              <w:lastRenderedPageBreak/>
              <w:t>Further reading</w:t>
            </w:r>
            <w:r w:rsidRPr="003C48AB">
              <w:rPr>
                <w:color w:val="000000"/>
              </w:rPr>
              <w:t>:</w:t>
            </w:r>
          </w:p>
          <w:p w:rsidR="00876DC7" w:rsidRPr="003C48AB" w:rsidRDefault="007876E0" w:rsidP="00876DC7">
            <w:pPr>
              <w:spacing w:after="0" w:line="240" w:lineRule="auto"/>
              <w:rPr>
                <w:color w:val="000000"/>
                <w:lang w:val="en-SG"/>
              </w:rPr>
            </w:pPr>
            <w:r w:rsidRPr="003C48AB">
              <w:rPr>
                <w:noProof/>
                <w:color w:val="000000"/>
                <w:lang w:val="en-CA"/>
              </w:rPr>
              <w:t xml:space="preserve"> (Kumar)</w:t>
            </w:r>
          </w:p>
          <w:p w:rsidR="007876E0" w:rsidRPr="003C48AB" w:rsidRDefault="007876E0" w:rsidP="00876DC7">
            <w:pPr>
              <w:spacing w:after="0" w:line="240" w:lineRule="auto"/>
              <w:rPr>
                <w:color w:val="000000"/>
                <w:lang w:val="en-CA"/>
              </w:rPr>
            </w:pPr>
            <w:r w:rsidRPr="003C48AB">
              <w:rPr>
                <w:noProof/>
                <w:color w:val="000000"/>
                <w:lang w:val="en-CA"/>
              </w:rPr>
              <w:t xml:space="preserve"> (Pillai)</w:t>
            </w:r>
          </w:p>
          <w:p w:rsidR="00876DC7" w:rsidRPr="003C48AB" w:rsidRDefault="007876E0" w:rsidP="00876DC7">
            <w:pPr>
              <w:spacing w:after="0" w:line="240" w:lineRule="auto"/>
              <w:rPr>
                <w:color w:val="000000"/>
                <w:lang w:val="en-SG"/>
              </w:rPr>
            </w:pPr>
            <w:r w:rsidRPr="003C48AB">
              <w:rPr>
                <w:noProof/>
                <w:color w:val="000000"/>
                <w:lang w:val="en-CA"/>
              </w:rPr>
              <w:t xml:space="preserve"> (Ramanathaiyer and Hudson-Rodd)</w:t>
            </w:r>
          </w:p>
          <w:p w:rsidR="003235A7" w:rsidRPr="003C48AB" w:rsidRDefault="007876E0" w:rsidP="00876DC7">
            <w:pPr>
              <w:spacing w:after="0" w:line="240" w:lineRule="auto"/>
              <w:rPr>
                <w:color w:val="000000"/>
              </w:rPr>
            </w:pPr>
            <w:r w:rsidRPr="003C48AB">
              <w:rPr>
                <w:noProof/>
                <w:color w:val="000000"/>
                <w:lang w:val="en-CA"/>
              </w:rPr>
              <w:t xml:space="preserve"> (Raveendran)</w:t>
            </w:r>
          </w:p>
        </w:tc>
      </w:tr>
    </w:tbl>
    <w:p w:rsidR="00C27FAB" w:rsidRPr="003C48AB" w:rsidRDefault="00C27FAB" w:rsidP="00B33145">
      <w:pPr>
        <w:rPr>
          <w:color w:val="000000"/>
        </w:rPr>
      </w:pPr>
    </w:p>
    <w:sectPr w:rsidR="00C27FAB" w:rsidRPr="003C48A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8AB" w:rsidRDefault="003C48AB" w:rsidP="007A0D55">
      <w:pPr>
        <w:spacing w:after="0" w:line="240" w:lineRule="auto"/>
      </w:pPr>
      <w:r>
        <w:separator/>
      </w:r>
    </w:p>
  </w:endnote>
  <w:endnote w:type="continuationSeparator" w:id="0">
    <w:p w:rsidR="003C48AB" w:rsidRDefault="003C48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8AB" w:rsidRDefault="003C48AB" w:rsidP="007A0D55">
      <w:pPr>
        <w:spacing w:after="0" w:line="240" w:lineRule="auto"/>
      </w:pPr>
      <w:r>
        <w:separator/>
      </w:r>
    </w:p>
  </w:footnote>
  <w:footnote w:type="continuationSeparator" w:id="0">
    <w:p w:rsidR="003C48AB" w:rsidRDefault="003C48A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0A6828">
      <w:rPr>
        <w:b/>
        <w:color w:val="7F7F7F"/>
      </w:rPr>
      <w:t>Taylor &amp; Francis</w:t>
    </w:r>
    <w:r w:rsidRPr="000A6828">
      <w:rPr>
        <w:color w:val="7F7F7F"/>
      </w:rPr>
      <w:t xml:space="preserve"> – </w:t>
    </w:r>
    <w:r w:rsidRPr="000A6828">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A6828"/>
    <w:rsid w:val="00032559"/>
    <w:rsid w:val="00052040"/>
    <w:rsid w:val="000A682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0D5F"/>
    <w:rsid w:val="0030662D"/>
    <w:rsid w:val="003235A7"/>
    <w:rsid w:val="003677B6"/>
    <w:rsid w:val="003C48AB"/>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182E"/>
    <w:rsid w:val="006D0412"/>
    <w:rsid w:val="007411B9"/>
    <w:rsid w:val="00780D95"/>
    <w:rsid w:val="00780DC7"/>
    <w:rsid w:val="007876E0"/>
    <w:rsid w:val="007A0D55"/>
    <w:rsid w:val="007B3377"/>
    <w:rsid w:val="007E5F44"/>
    <w:rsid w:val="00821DE3"/>
    <w:rsid w:val="00846CE1"/>
    <w:rsid w:val="00876DC7"/>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489A"/>
    <w:rsid w:val="00ED139F"/>
    <w:rsid w:val="00EF74F7"/>
    <w:rsid w:val="00F36937"/>
    <w:rsid w:val="00F60F53"/>
    <w:rsid w:val="00F7433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0DFE"/>
  <w15:chartTrackingRefBased/>
  <w15:docId w15:val="{8E3B148C-AEB0-4F53-AC73-D4A21C1C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90110">
      <w:bodyDiv w:val="1"/>
      <w:marLeft w:val="0"/>
      <w:marRight w:val="0"/>
      <w:marTop w:val="0"/>
      <w:marBottom w:val="0"/>
      <w:divBdr>
        <w:top w:val="none" w:sz="0" w:space="0" w:color="auto"/>
        <w:left w:val="none" w:sz="0" w:space="0" w:color="auto"/>
        <w:bottom w:val="none" w:sz="0" w:space="0" w:color="auto"/>
        <w:right w:val="none" w:sz="0" w:space="0" w:color="auto"/>
      </w:divBdr>
    </w:div>
    <w:div w:id="231239717">
      <w:bodyDiv w:val="1"/>
      <w:marLeft w:val="0"/>
      <w:marRight w:val="0"/>
      <w:marTop w:val="0"/>
      <w:marBottom w:val="0"/>
      <w:divBdr>
        <w:top w:val="none" w:sz="0" w:space="0" w:color="auto"/>
        <w:left w:val="none" w:sz="0" w:space="0" w:color="auto"/>
        <w:bottom w:val="none" w:sz="0" w:space="0" w:color="auto"/>
        <w:right w:val="none" w:sz="0" w:space="0" w:color="auto"/>
      </w:divBdr>
    </w:div>
    <w:div w:id="287250202">
      <w:bodyDiv w:val="1"/>
      <w:marLeft w:val="0"/>
      <w:marRight w:val="0"/>
      <w:marTop w:val="0"/>
      <w:marBottom w:val="0"/>
      <w:divBdr>
        <w:top w:val="none" w:sz="0" w:space="0" w:color="auto"/>
        <w:left w:val="none" w:sz="0" w:space="0" w:color="auto"/>
        <w:bottom w:val="none" w:sz="0" w:space="0" w:color="auto"/>
        <w:right w:val="none" w:sz="0" w:space="0" w:color="auto"/>
      </w:divBdr>
    </w:div>
    <w:div w:id="206852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Pil96</b:Tag>
    <b:SourceType>Book</b:SourceType>
    <b:Guid>{25871CEF-763A-4616-9C15-8DBC24F00D88}</b:Guid>
    <b:Author>
      <b:Author>
        <b:NameList>
          <b:Person>
            <b:Last>Pillai</b:Last>
            <b:First>C.</b:First>
            <b:Middle>Gopinathan</b:Middle>
          </b:Person>
        </b:NameList>
      </b:Author>
    </b:Author>
    <b:Title>The Political Novels of Milan Kundera and O. V. Vijayan</b:Title>
    <b:Year>1996</b:Year>
    <b:City>New Delhi</b:City>
    <b:Publisher>Prestige</b:Publisher>
    <b:RefOrder>2</b:RefOrder>
  </b:Source>
  <b:Source>
    <b:Tag>Rav09</b:Tag>
    <b:SourceType>Book</b:SourceType>
    <b:Guid>{54F57CDA-282E-4959-B57C-42DACCA24B51}</b:Guid>
    <b:Author>
      <b:Author>
        <b:NameList>
          <b:Person>
            <b:Last>Raveendran</b:Last>
            <b:First>P.</b:First>
            <b:Middle>P.</b:Middle>
          </b:Person>
        </b:NameList>
      </b:Author>
    </b:Author>
    <b:Title>O. V. Vijayan</b:Title>
    <b:Year>2009</b:Year>
    <b:City>New Delhi</b:City>
    <b:Publisher>Sahitya Akademi</b:Publisher>
    <b:RefOrder>3</b:RefOrder>
  </b:Source>
  <b:Source>
    <b:Tag>Ram06</b:Tag>
    <b:SourceType>Book</b:SourceType>
    <b:Guid>{A20C4DCC-34EB-45D4-8C3D-EF5F6418613F}</b:Guid>
    <b:Title>Tragic Idiom: O. V. Vijayan’s Cartoons and Notes on India</b:Title>
    <b:Year>2006</b:Year>
    <b:City>Kottayam</b:City>
    <b:Publisher>DC Books</b:Publisher>
    <b:Author>
      <b:Editor>
        <b:NameList>
          <b:Person>
            <b:Last>Ramanathaiyer</b:Last>
            <b:First>Sundar</b:First>
          </b:Person>
          <b:Person>
            <b:Last>Hudson-Rodd</b:Last>
            <b:First>Nancy</b:First>
          </b:Person>
        </b:NameList>
      </b:Editor>
    </b:Author>
    <b:RefOrder>4</b:RefOrder>
  </b:Source>
  <b:Source>
    <b:Tag>Kum10</b:Tag>
    <b:SourceType>JournalArticle</b:SourceType>
    <b:Guid>{450A7AFA-939A-4FE3-B37A-8385EBE8A4C2}</b:Guid>
    <b:Title>Nasal Philosophy and Dharmapuri</b:Title>
    <b:Year>2010</b:Year>
    <b:Author>
      <b:Author>
        <b:NameList>
          <b:Person>
            <b:Last>Kumar</b:Last>
            <b:First>N.</b:First>
            <b:Middle>Sunil</b:Middle>
          </b:Person>
        </b:NameList>
      </b:Author>
    </b:Author>
    <b:JournalName>Malayalam Literary Survey</b:JournalName>
    <b:Pages>89-95</b:Pages>
    <b:Month>January-March</b:Month>
    <b:Volume>XXXI</b:Volume>
    <b:Issue>1</b:Issue>
    <b:RefOrder>1</b:RefOrder>
  </b:Source>
</b:Sources>
</file>

<file path=customXml/itemProps1.xml><?xml version="1.0" encoding="utf-8"?>
<ds:datastoreItem xmlns:ds="http://schemas.openxmlformats.org/officeDocument/2006/customXml" ds:itemID="{B7DB3F56-E652-41A9-B29F-56605291C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7</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2016-06-25T20:15:00Z</dcterms:created>
  <dcterms:modified xsi:type="dcterms:W3CDTF">2016-06-25T20:22:00Z</dcterms:modified>
</cp:coreProperties>
</file>