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83F7C5" w14:textId="77777777" w:rsidTr="00922950">
        <w:tc>
          <w:tcPr>
            <w:tcW w:w="491" w:type="dxa"/>
            <w:vMerge w:val="restart"/>
            <w:shd w:val="clear" w:color="auto" w:fill="A6A6A6" w:themeFill="background1" w:themeFillShade="A6"/>
            <w:textDirection w:val="btLr"/>
          </w:tcPr>
          <w:p w14:paraId="6BC5C0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97EF4D4D629A45987BFCC8997762EF"/>
            </w:placeholder>
            <w:showingPlcHdr/>
            <w:dropDownList>
              <w:listItem w:displayText="Dr." w:value="Dr."/>
              <w:listItem w:displayText="Prof." w:value="Prof."/>
            </w:dropDownList>
          </w:sdtPr>
          <w:sdtEndPr/>
          <w:sdtContent>
            <w:tc>
              <w:tcPr>
                <w:tcW w:w="1259" w:type="dxa"/>
              </w:tcPr>
              <w:p w14:paraId="1C64C5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D954F9B7F0D343A6EEC05FD34D3C4E"/>
            </w:placeholder>
            <w:text/>
          </w:sdtPr>
          <w:sdtEndPr/>
          <w:sdtContent>
            <w:tc>
              <w:tcPr>
                <w:tcW w:w="2073" w:type="dxa"/>
              </w:tcPr>
              <w:p w14:paraId="60ED3A45" w14:textId="77777777" w:rsidR="00B574C9" w:rsidRDefault="0010191D" w:rsidP="0010191D">
                <w:r>
                  <w:t>Wendy</w:t>
                </w:r>
              </w:p>
            </w:tc>
          </w:sdtContent>
        </w:sdt>
        <w:sdt>
          <w:sdtPr>
            <w:alias w:val="Middle name"/>
            <w:tag w:val="authorMiddleName"/>
            <w:id w:val="-2076034781"/>
            <w:placeholder>
              <w:docPart w:val="52FDEB80DD86FE4C8BDEAC8B92CFFA4F"/>
            </w:placeholder>
            <w:showingPlcHdr/>
            <w:text/>
          </w:sdtPr>
          <w:sdtEndPr/>
          <w:sdtContent>
            <w:tc>
              <w:tcPr>
                <w:tcW w:w="2551" w:type="dxa"/>
              </w:tcPr>
              <w:p w14:paraId="07E14AA0" w14:textId="77777777" w:rsidR="00B574C9" w:rsidRDefault="00B574C9" w:rsidP="00922950">
                <w:r>
                  <w:rPr>
                    <w:rStyle w:val="PlaceholderText"/>
                  </w:rPr>
                  <w:t>[Middle name]</w:t>
                </w:r>
              </w:p>
            </w:tc>
          </w:sdtContent>
        </w:sdt>
        <w:sdt>
          <w:sdtPr>
            <w:alias w:val="Last name"/>
            <w:tag w:val="authorLastName"/>
            <w:id w:val="-1088529830"/>
            <w:placeholder>
              <w:docPart w:val="000CA37B1FCB6442AE04F0776B220668"/>
            </w:placeholder>
            <w:text/>
          </w:sdtPr>
          <w:sdtEndPr/>
          <w:sdtContent>
            <w:tc>
              <w:tcPr>
                <w:tcW w:w="2642" w:type="dxa"/>
              </w:tcPr>
              <w:p w14:paraId="68F8A2A1" w14:textId="77777777" w:rsidR="00B574C9" w:rsidRDefault="0010191D" w:rsidP="0010191D">
                <w:r>
                  <w:t>Shaw</w:t>
                </w:r>
              </w:p>
            </w:tc>
          </w:sdtContent>
        </w:sdt>
      </w:tr>
      <w:tr w:rsidR="00B574C9" w14:paraId="18DE3127" w14:textId="77777777" w:rsidTr="001A6A06">
        <w:trPr>
          <w:trHeight w:val="986"/>
        </w:trPr>
        <w:tc>
          <w:tcPr>
            <w:tcW w:w="491" w:type="dxa"/>
            <w:vMerge/>
            <w:shd w:val="clear" w:color="auto" w:fill="A6A6A6" w:themeFill="background1" w:themeFillShade="A6"/>
          </w:tcPr>
          <w:p w14:paraId="52C50F04" w14:textId="77777777" w:rsidR="00B574C9" w:rsidRPr="001A6A06" w:rsidRDefault="00B574C9" w:rsidP="00CF1542">
            <w:pPr>
              <w:jc w:val="center"/>
              <w:rPr>
                <w:b/>
                <w:color w:val="FFFFFF" w:themeColor="background1"/>
              </w:rPr>
            </w:pPr>
          </w:p>
        </w:tc>
        <w:sdt>
          <w:sdtPr>
            <w:alias w:val="Biography"/>
            <w:tag w:val="authorBiography"/>
            <w:id w:val="938807824"/>
            <w:placeholder>
              <w:docPart w:val="AF6CBA9414DAA0498E7488DA54B3F52D"/>
            </w:placeholder>
            <w:showingPlcHdr/>
          </w:sdtPr>
          <w:sdtEndPr/>
          <w:sdtContent>
            <w:tc>
              <w:tcPr>
                <w:tcW w:w="8525" w:type="dxa"/>
                <w:gridSpan w:val="4"/>
              </w:tcPr>
              <w:p w14:paraId="6CDDED1C" w14:textId="77777777" w:rsidR="00B574C9" w:rsidRDefault="00B574C9" w:rsidP="00922950">
                <w:r>
                  <w:rPr>
                    <w:rStyle w:val="PlaceholderText"/>
                  </w:rPr>
                  <w:t>[Enter your biography]</w:t>
                </w:r>
              </w:p>
            </w:tc>
          </w:sdtContent>
        </w:sdt>
      </w:tr>
      <w:tr w:rsidR="00B574C9" w14:paraId="09787767" w14:textId="77777777" w:rsidTr="001A6A06">
        <w:trPr>
          <w:trHeight w:val="986"/>
        </w:trPr>
        <w:tc>
          <w:tcPr>
            <w:tcW w:w="491" w:type="dxa"/>
            <w:vMerge/>
            <w:shd w:val="clear" w:color="auto" w:fill="A6A6A6" w:themeFill="background1" w:themeFillShade="A6"/>
          </w:tcPr>
          <w:p w14:paraId="1F1060E3" w14:textId="77777777" w:rsidR="00B574C9" w:rsidRPr="001A6A06" w:rsidRDefault="00B574C9" w:rsidP="00CF1542">
            <w:pPr>
              <w:jc w:val="center"/>
              <w:rPr>
                <w:b/>
                <w:color w:val="FFFFFF" w:themeColor="background1"/>
              </w:rPr>
            </w:pPr>
          </w:p>
        </w:tc>
        <w:sdt>
          <w:sdtPr>
            <w:alias w:val="Affiliation"/>
            <w:tag w:val="affiliation"/>
            <w:id w:val="2012937915"/>
            <w:placeholder>
              <w:docPart w:val="4517B9004FB0EF42845AB7038D47AB1C"/>
            </w:placeholder>
            <w:showingPlcHdr/>
            <w:text/>
          </w:sdtPr>
          <w:sdtEndPr/>
          <w:sdtContent>
            <w:tc>
              <w:tcPr>
                <w:tcW w:w="8525" w:type="dxa"/>
                <w:gridSpan w:val="4"/>
              </w:tcPr>
              <w:p w14:paraId="5261B563" w14:textId="77777777" w:rsidR="00B574C9" w:rsidRDefault="00B574C9" w:rsidP="00B574C9">
                <w:r>
                  <w:rPr>
                    <w:rStyle w:val="PlaceholderText"/>
                  </w:rPr>
                  <w:t>[Enter the institution with which you are affiliated]</w:t>
                </w:r>
              </w:p>
            </w:tc>
          </w:sdtContent>
        </w:sdt>
      </w:tr>
    </w:tbl>
    <w:p w14:paraId="6D8955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ADF18A" w14:textId="77777777" w:rsidTr="00244BB0">
        <w:tc>
          <w:tcPr>
            <w:tcW w:w="9016" w:type="dxa"/>
            <w:shd w:val="clear" w:color="auto" w:fill="A6A6A6" w:themeFill="background1" w:themeFillShade="A6"/>
            <w:tcMar>
              <w:top w:w="113" w:type="dxa"/>
              <w:bottom w:w="113" w:type="dxa"/>
            </w:tcMar>
          </w:tcPr>
          <w:p w14:paraId="48939AF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25155F" w14:textId="77777777" w:rsidTr="003F0D73">
        <w:sdt>
          <w:sdtPr>
            <w:alias w:val="Article headword"/>
            <w:tag w:val="articleHeadword"/>
            <w:id w:val="-361440020"/>
            <w:placeholder>
              <w:docPart w:val="1CC11B0A25CA074181A2213A4A701EFF"/>
            </w:placeholder>
            <w:text/>
          </w:sdtPr>
          <w:sdtEndPr/>
          <w:sdtContent>
            <w:tc>
              <w:tcPr>
                <w:tcW w:w="9016" w:type="dxa"/>
                <w:tcMar>
                  <w:top w:w="113" w:type="dxa"/>
                  <w:bottom w:w="113" w:type="dxa"/>
                </w:tcMar>
              </w:tcPr>
              <w:p w14:paraId="69183138" w14:textId="77777777" w:rsidR="003F0D73" w:rsidRPr="00FB589A" w:rsidRDefault="0010191D" w:rsidP="003F0D73">
                <w:pPr>
                  <w:rPr>
                    <w:b/>
                  </w:rPr>
                </w:pPr>
                <w:r w:rsidRPr="008031E4">
                  <w:rPr>
                    <w:rFonts w:eastAsia="Times" w:cs="Times New Roman"/>
                    <w:sz w:val="24"/>
                    <w:szCs w:val="24"/>
                    <w:lang w:val="en-US" w:eastAsia="tr-TR"/>
                  </w:rPr>
                  <w:t>Painting and Sculpture Museum</w:t>
                </w:r>
              </w:p>
            </w:tc>
          </w:sdtContent>
        </w:sdt>
      </w:tr>
      <w:tr w:rsidR="00464699" w14:paraId="04A548E9" w14:textId="77777777" w:rsidTr="002D4B9E">
        <w:sdt>
          <w:sdtPr>
            <w:alias w:val="Variant headwords"/>
            <w:tag w:val="variantHeadwords"/>
            <w:id w:val="173464402"/>
            <w:placeholder>
              <w:docPart w:val="01CDFA6849F28F44A8206791F65E224C"/>
            </w:placeholder>
            <w:showingPlcHdr/>
          </w:sdtPr>
          <w:sdtEndPr/>
          <w:sdtContent>
            <w:tc>
              <w:tcPr>
                <w:tcW w:w="9016" w:type="dxa"/>
                <w:tcMar>
                  <w:top w:w="113" w:type="dxa"/>
                  <w:bottom w:w="113" w:type="dxa"/>
                </w:tcMar>
              </w:tcPr>
              <w:p w14:paraId="09B1CA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E4C340" w14:textId="77777777" w:rsidTr="003F0D73">
        <w:sdt>
          <w:sdtPr>
            <w:alias w:val="Abstract"/>
            <w:tag w:val="abstract"/>
            <w:id w:val="-635871867"/>
            <w:placeholder>
              <w:docPart w:val="3B3E37BCCEBA29448633050F1E81BC4A"/>
            </w:placeholder>
          </w:sdtPr>
          <w:sdtEndPr/>
          <w:sdtContent>
            <w:tc>
              <w:tcPr>
                <w:tcW w:w="9016" w:type="dxa"/>
                <w:tcMar>
                  <w:top w:w="113" w:type="dxa"/>
                  <w:bottom w:w="113" w:type="dxa"/>
                </w:tcMar>
              </w:tcPr>
              <w:p w14:paraId="53EAC718" w14:textId="4EEF861F" w:rsidR="00E85A05" w:rsidRPr="004860BB" w:rsidRDefault="004860BB" w:rsidP="00E85A05">
                <w:pPr>
                  <w:rPr>
                    <w:szCs w:val="24"/>
                  </w:rPr>
                </w:pPr>
                <w:r w:rsidRPr="007C509E">
                  <w:rPr>
                    <w:szCs w:val="24"/>
                  </w:rPr>
                  <w:t xml:space="preserve">The Republic of Turkey houses its public collection of arts in the Western modality at three museums of painting and sculpture: the Istanbul Museum of Painting and Sculpture (1937); the Izmir Museum of Painting and Sculpture (1952; remodelled </w:t>
                </w:r>
                <w:r>
                  <w:rPr>
                    <w:szCs w:val="24"/>
                  </w:rPr>
                  <w:t xml:space="preserve">in </w:t>
                </w:r>
                <w:r w:rsidRPr="007C509E">
                  <w:rPr>
                    <w:szCs w:val="24"/>
                  </w:rPr>
                  <w:t>1973); and the Ankara Museum of Painting and Sculpture (1981).</w:t>
                </w:r>
              </w:p>
            </w:tc>
          </w:sdtContent>
        </w:sdt>
      </w:tr>
      <w:tr w:rsidR="003F0D73" w14:paraId="3B26B71B" w14:textId="77777777" w:rsidTr="003F0D73">
        <w:sdt>
          <w:sdtPr>
            <w:alias w:val="Article text"/>
            <w:tag w:val="articleText"/>
            <w:id w:val="634067588"/>
            <w:placeholder>
              <w:docPart w:val="DE92DB56F285054BBBAEF120F8FEC62B"/>
            </w:placeholder>
          </w:sdtPr>
          <w:sdtEndPr/>
          <w:sdtContent>
            <w:tc>
              <w:tcPr>
                <w:tcW w:w="9016" w:type="dxa"/>
                <w:tcMar>
                  <w:top w:w="113" w:type="dxa"/>
                  <w:bottom w:w="113" w:type="dxa"/>
                </w:tcMar>
              </w:tcPr>
              <w:p w14:paraId="13235ECC" w14:textId="6A74E0D5" w:rsidR="0010191D" w:rsidRPr="007C509E" w:rsidRDefault="0010191D" w:rsidP="0010191D">
                <w:pPr>
                  <w:rPr>
                    <w:szCs w:val="24"/>
                  </w:rPr>
                </w:pPr>
                <w:r w:rsidRPr="007C509E">
                  <w:rPr>
                    <w:szCs w:val="24"/>
                  </w:rPr>
                  <w:t xml:space="preserve">The Republic of Turkey houses its public collection of arts in the Western modality at three museums of painting and sculpture: the Istanbul Museum of Painting and Sculpture (1937); the Izmir Museum of Painting and Sculpture (1952; </w:t>
                </w:r>
                <w:r w:rsidR="002D4B9E" w:rsidRPr="007C509E">
                  <w:rPr>
                    <w:szCs w:val="24"/>
                  </w:rPr>
                  <w:t>remodelled</w:t>
                </w:r>
                <w:r w:rsidRPr="007C509E">
                  <w:rPr>
                    <w:szCs w:val="24"/>
                  </w:rPr>
                  <w:t xml:space="preserve"> </w:t>
                </w:r>
                <w:r w:rsidR="002D4B9E">
                  <w:rPr>
                    <w:szCs w:val="24"/>
                  </w:rPr>
                  <w:t xml:space="preserve">in </w:t>
                </w:r>
                <w:r w:rsidRPr="007C509E">
                  <w:rPr>
                    <w:szCs w:val="24"/>
                  </w:rPr>
                  <w:t>1973); and the Ankara Museum of Painting and Sculpture (1981).</w:t>
                </w:r>
              </w:p>
              <w:p w14:paraId="4EF864FE" w14:textId="77777777" w:rsidR="0010191D" w:rsidRPr="007C509E" w:rsidRDefault="0010191D" w:rsidP="0010191D">
                <w:pPr>
                  <w:rPr>
                    <w:szCs w:val="24"/>
                  </w:rPr>
                </w:pPr>
              </w:p>
              <w:p w14:paraId="2A47368C" w14:textId="77777777" w:rsidR="0010191D" w:rsidRPr="007C509E" w:rsidRDefault="0010191D" w:rsidP="0010191D">
                <w:pPr>
                  <w:rPr>
                    <w:szCs w:val="24"/>
                  </w:rPr>
                </w:pPr>
                <w:r w:rsidRPr="007C509E">
                  <w:rPr>
                    <w:szCs w:val="24"/>
                  </w:rPr>
                  <w:t>The Istanbul Museum of Painting and Sculpture in the apartments of the heir apparent at the Dolmabahce Palace in Istanbul (designed in 1856 by architect Nigos Balyan) opened at ceremonies hosted by the first president of the Republic of Turkey, Mustafa Kemal Atat</w:t>
                </w:r>
                <w:r w:rsidRPr="007C509E">
                  <w:rPr>
                    <w:szCs w:val="24"/>
                    <w:lang w:val="tr-TR"/>
                  </w:rPr>
                  <w:t>ürk, on September 20, 1938</w:t>
                </w:r>
                <w:r w:rsidRPr="007C509E">
                  <w:rPr>
                    <w:szCs w:val="24"/>
                  </w:rPr>
                  <w:t>. It built on the Collection of Decorated Panels, established in 1910 to serve as a source of inspiration for students at the Istanbul Academy of Fine Arts (today part of the Mimar Sinan University), with which the museum remains affiliated. Most works in the museum collection were acquired through purchase of works at the Galatasaray Exhibitions, at competitive state exhibitions established in the 1930s, and by donation. This museum houses most masterpieces of early twentieth century Turkish painting. Closed since 2006, the museum is officially slated to move to a contemporary museum venue designed by architect Emre Arolat in the Tophane district of Istanbul.</w:t>
                </w:r>
              </w:p>
              <w:p w14:paraId="09045D46" w14:textId="77777777" w:rsidR="0010191D" w:rsidRPr="007C509E" w:rsidRDefault="0010191D" w:rsidP="0010191D">
                <w:pPr>
                  <w:rPr>
                    <w:szCs w:val="24"/>
                  </w:rPr>
                </w:pPr>
              </w:p>
              <w:p w14:paraId="077AF3B1" w14:textId="77777777" w:rsidR="0010191D" w:rsidRPr="007C509E" w:rsidRDefault="0010191D" w:rsidP="0010191D">
                <w:pPr>
                  <w:rPr>
                    <w:szCs w:val="24"/>
                  </w:rPr>
                </w:pPr>
                <w:r w:rsidRPr="007C509E">
                  <w:rPr>
                    <w:szCs w:val="24"/>
                  </w:rPr>
                  <w:t>In 1952, a gallery was established as part of the Izmir K</w:t>
                </w:r>
                <w:r w:rsidRPr="007C509E">
                  <w:rPr>
                    <w:szCs w:val="24"/>
                    <w:lang w:val="tr-TR"/>
                  </w:rPr>
                  <w:t>ültürpark, the grounds of Turkey’s oldest tradeshow (founded in 1948). In 1974, this gallery was transformed into the Izmir Museum of Painting and Sculpture. In 1981, the Ankara Museum of Painting and Sculpture was opened in the former Turkish Hearth Building, designed by one of the premier architects of the early Republic of Turkey, Arif Hikmet Koyunoglu. In addition to donations, the collections of both museums have been supplemented with long-term loans from the Istanbul Museum of Painting and Sculpture.</w:t>
                </w:r>
              </w:p>
              <w:p w14:paraId="12E375B1" w14:textId="77777777" w:rsidR="003F0D73" w:rsidRDefault="003F0D73" w:rsidP="00C27FAB"/>
            </w:tc>
          </w:sdtContent>
        </w:sdt>
      </w:tr>
      <w:tr w:rsidR="003235A7" w14:paraId="30104049" w14:textId="77777777" w:rsidTr="003235A7">
        <w:tc>
          <w:tcPr>
            <w:tcW w:w="9016" w:type="dxa"/>
          </w:tcPr>
          <w:p w14:paraId="574B5C4D" w14:textId="77777777" w:rsidR="003235A7" w:rsidRDefault="003235A7" w:rsidP="008A5B87">
            <w:r w:rsidRPr="0015114C">
              <w:rPr>
                <w:u w:val="single"/>
              </w:rPr>
              <w:t>Further reading</w:t>
            </w:r>
            <w:r>
              <w:t>:</w:t>
            </w:r>
          </w:p>
          <w:p w14:paraId="0120D97B" w14:textId="77777777" w:rsidR="00887250" w:rsidRDefault="00282587" w:rsidP="008A5B87">
            <w:sdt>
              <w:sdtPr>
                <w:id w:val="-418171407"/>
                <w:citation/>
              </w:sdtPr>
              <w:sdtEndPr/>
              <w:sdtContent>
                <w:r w:rsidR="00887250">
                  <w:fldChar w:fldCharType="begin"/>
                </w:r>
                <w:r w:rsidR="00887250">
                  <w:rPr>
                    <w:lang w:val="en-US"/>
                  </w:rPr>
                  <w:instrText xml:space="preserve"> CITATION Ber72 \l 1033 </w:instrText>
                </w:r>
                <w:r w:rsidR="00887250">
                  <w:fldChar w:fldCharType="separate"/>
                </w:r>
                <w:r w:rsidR="004860BB" w:rsidRPr="004860BB">
                  <w:rPr>
                    <w:noProof/>
                    <w:lang w:val="en-US"/>
                  </w:rPr>
                  <w:t>(Berk)</w:t>
                </w:r>
                <w:r w:rsidR="00887250">
                  <w:fldChar w:fldCharType="end"/>
                </w:r>
              </w:sdtContent>
            </w:sdt>
          </w:p>
          <w:p w14:paraId="6443FF8D" w14:textId="77777777" w:rsidR="00887250" w:rsidRDefault="00282587" w:rsidP="008A5B87">
            <w:sdt>
              <w:sdtPr>
                <w:id w:val="-1205869699"/>
                <w:citation/>
              </w:sdtPr>
              <w:sdtEndPr/>
              <w:sdtContent>
                <w:r w:rsidR="00887250">
                  <w:fldChar w:fldCharType="begin"/>
                </w:r>
                <w:r w:rsidR="00887250">
                  <w:rPr>
                    <w:lang w:val="en-US"/>
                  </w:rPr>
                  <w:instrText xml:space="preserve"> CITATION Wen07 \l 1033 </w:instrText>
                </w:r>
                <w:r w:rsidR="00887250">
                  <w:fldChar w:fldCharType="separate"/>
                </w:r>
                <w:r w:rsidR="004860BB" w:rsidRPr="004860BB">
                  <w:rPr>
                    <w:noProof/>
                    <w:lang w:val="en-US"/>
                  </w:rPr>
                  <w:t>(Shaw)</w:t>
                </w:r>
                <w:r w:rsidR="00887250">
                  <w:fldChar w:fldCharType="end"/>
                </w:r>
              </w:sdtContent>
            </w:sdt>
          </w:p>
          <w:sdt>
            <w:sdtPr>
              <w:alias w:val="Further reading"/>
              <w:tag w:val="furtherReading"/>
              <w:id w:val="-1516217107"/>
            </w:sdtPr>
            <w:sdtEndPr/>
            <w:sdtContent>
              <w:p w14:paraId="1FAFA316" w14:textId="77777777" w:rsidR="003235A7" w:rsidRPr="0010191D" w:rsidRDefault="00282587" w:rsidP="00887250">
                <w:pPr>
                  <w:rPr>
                    <w:noProof/>
                    <w:szCs w:val="24"/>
                    <w:lang w:val="uz-Cyrl-UZ"/>
                  </w:rPr>
                </w:pPr>
                <w:sdt>
                  <w:sdtPr>
                    <w:id w:val="-1110901596"/>
                    <w:citation/>
                  </w:sdtPr>
                  <w:sdtEndPr/>
                  <w:sdtContent>
                    <w:r w:rsidR="00887250">
                      <w:fldChar w:fldCharType="begin"/>
                    </w:r>
                    <w:r w:rsidR="00887250">
                      <w:rPr>
                        <w:rFonts w:eastAsia="Times" w:cs="Times New Roman"/>
                        <w:noProof/>
                        <w:sz w:val="24"/>
                        <w:szCs w:val="24"/>
                        <w:lang w:val="en-US" w:eastAsia="tr-TR"/>
                      </w:rPr>
                      <w:instrText xml:space="preserve">CITATION Edh \l 1033 </w:instrText>
                    </w:r>
                    <w:r w:rsidR="00887250">
                      <w:fldChar w:fldCharType="separate"/>
                    </w:r>
                    <w:r w:rsidR="004860BB">
                      <w:rPr>
                        <w:rFonts w:eastAsia="Times" w:cs="Times New Roman"/>
                        <w:noProof/>
                        <w:sz w:val="24"/>
                        <w:szCs w:val="24"/>
                        <w:lang w:val="en-US" w:eastAsia="tr-TR"/>
                      </w:rPr>
                      <w:t xml:space="preserve"> </w:t>
                    </w:r>
                    <w:r w:rsidR="004860BB" w:rsidRPr="004860BB">
                      <w:rPr>
                        <w:rFonts w:eastAsia="Times" w:cs="Times New Roman"/>
                        <w:noProof/>
                        <w:sz w:val="24"/>
                        <w:szCs w:val="24"/>
                        <w:lang w:val="en-US" w:eastAsia="tr-TR"/>
                      </w:rPr>
                      <w:t>(Halil)</w:t>
                    </w:r>
                    <w:r w:rsidR="00887250">
                      <w:fldChar w:fldCharType="end"/>
                    </w:r>
                  </w:sdtContent>
                </w:sdt>
              </w:p>
            </w:sdtContent>
          </w:sdt>
        </w:tc>
      </w:tr>
    </w:tbl>
    <w:p w14:paraId="7A7EFA5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6BD78" w14:textId="77777777" w:rsidR="00282587" w:rsidRDefault="00282587" w:rsidP="007A0D55">
      <w:pPr>
        <w:spacing w:after="0" w:line="240" w:lineRule="auto"/>
      </w:pPr>
      <w:r>
        <w:separator/>
      </w:r>
    </w:p>
  </w:endnote>
  <w:endnote w:type="continuationSeparator" w:id="0">
    <w:p w14:paraId="1A179E78" w14:textId="77777777" w:rsidR="00282587" w:rsidRDefault="002825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3E96D" w14:textId="77777777" w:rsidR="00282587" w:rsidRDefault="00282587" w:rsidP="007A0D55">
      <w:pPr>
        <w:spacing w:after="0" w:line="240" w:lineRule="auto"/>
      </w:pPr>
      <w:r>
        <w:separator/>
      </w:r>
    </w:p>
  </w:footnote>
  <w:footnote w:type="continuationSeparator" w:id="0">
    <w:p w14:paraId="3F11EA30" w14:textId="77777777" w:rsidR="00282587" w:rsidRDefault="002825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8D604" w14:textId="77777777" w:rsidR="002D4B9E" w:rsidRDefault="002D4B9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57242F" w14:textId="77777777" w:rsidR="002D4B9E" w:rsidRDefault="002D4B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91D"/>
    <w:rsid w:val="00032559"/>
    <w:rsid w:val="00052040"/>
    <w:rsid w:val="000B25AE"/>
    <w:rsid w:val="000B55AB"/>
    <w:rsid w:val="000D24DC"/>
    <w:rsid w:val="0010191D"/>
    <w:rsid w:val="00101B2E"/>
    <w:rsid w:val="00116FA0"/>
    <w:rsid w:val="0015114C"/>
    <w:rsid w:val="001A21F3"/>
    <w:rsid w:val="001A2537"/>
    <w:rsid w:val="001A6A06"/>
    <w:rsid w:val="00210C03"/>
    <w:rsid w:val="002162E2"/>
    <w:rsid w:val="00225C5A"/>
    <w:rsid w:val="00230B10"/>
    <w:rsid w:val="00234353"/>
    <w:rsid w:val="00244BB0"/>
    <w:rsid w:val="00282587"/>
    <w:rsid w:val="002A0A0D"/>
    <w:rsid w:val="002B0B37"/>
    <w:rsid w:val="002D4B9E"/>
    <w:rsid w:val="0030662D"/>
    <w:rsid w:val="003235A7"/>
    <w:rsid w:val="003677B6"/>
    <w:rsid w:val="003D3579"/>
    <w:rsid w:val="003E2795"/>
    <w:rsid w:val="003F0D73"/>
    <w:rsid w:val="00462DBE"/>
    <w:rsid w:val="00464699"/>
    <w:rsid w:val="00483379"/>
    <w:rsid w:val="004860BB"/>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31E4"/>
    <w:rsid w:val="00821DE3"/>
    <w:rsid w:val="00846CE1"/>
    <w:rsid w:val="00887250"/>
    <w:rsid w:val="008A5B87"/>
    <w:rsid w:val="008C371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21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580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19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91D"/>
    <w:rPr>
      <w:rFonts w:ascii="Lucida Grande" w:hAnsi="Lucida Grande" w:cs="Lucida Grande"/>
      <w:sz w:val="18"/>
      <w:szCs w:val="18"/>
    </w:rPr>
  </w:style>
  <w:style w:type="paragraph" w:styleId="Bibliography">
    <w:name w:val="Bibliography"/>
    <w:basedOn w:val="Normal"/>
    <w:next w:val="Normal"/>
    <w:uiPriority w:val="37"/>
    <w:unhideWhenUsed/>
    <w:rsid w:val="0010191D"/>
    <w:pPr>
      <w:spacing w:after="0" w:line="240" w:lineRule="auto"/>
    </w:pPr>
    <w:rPr>
      <w:rFonts w:ascii="Times" w:eastAsia="Times" w:hAnsi="Times" w:cs="Times New Roman"/>
      <w:sz w:val="24"/>
      <w:szCs w:val="20"/>
      <w:lang w:val="en-US" w:eastAsia="tr-TR"/>
    </w:rPr>
  </w:style>
  <w:style w:type="character" w:customStyle="1" w:styleId="apple-converted-space">
    <w:name w:val="apple-converted-space"/>
    <w:basedOn w:val="DefaultParagraphFont"/>
    <w:rsid w:val="0010191D"/>
  </w:style>
  <w:style w:type="character" w:customStyle="1" w:styleId="briefcittitle">
    <w:name w:val="briefcittitle"/>
    <w:basedOn w:val="DefaultParagraphFont"/>
    <w:rsid w:val="0010191D"/>
  </w:style>
  <w:style w:type="character" w:customStyle="1" w:styleId="briefcitdetail">
    <w:name w:val="briefcitdetail"/>
    <w:basedOn w:val="DefaultParagraphFont"/>
    <w:rsid w:val="0010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7650">
      <w:bodyDiv w:val="1"/>
      <w:marLeft w:val="0"/>
      <w:marRight w:val="0"/>
      <w:marTop w:val="0"/>
      <w:marBottom w:val="0"/>
      <w:divBdr>
        <w:top w:val="none" w:sz="0" w:space="0" w:color="auto"/>
        <w:left w:val="none" w:sz="0" w:space="0" w:color="auto"/>
        <w:bottom w:val="none" w:sz="0" w:space="0" w:color="auto"/>
        <w:right w:val="none" w:sz="0" w:space="0" w:color="auto"/>
      </w:divBdr>
    </w:div>
    <w:div w:id="587466814">
      <w:bodyDiv w:val="1"/>
      <w:marLeft w:val="0"/>
      <w:marRight w:val="0"/>
      <w:marTop w:val="0"/>
      <w:marBottom w:val="0"/>
      <w:divBdr>
        <w:top w:val="none" w:sz="0" w:space="0" w:color="auto"/>
        <w:left w:val="none" w:sz="0" w:space="0" w:color="auto"/>
        <w:bottom w:val="none" w:sz="0" w:space="0" w:color="auto"/>
        <w:right w:val="none" w:sz="0" w:space="0" w:color="auto"/>
      </w:divBdr>
    </w:div>
    <w:div w:id="20565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97EF4D4D629A45987BFCC8997762EF"/>
        <w:category>
          <w:name w:val="General"/>
          <w:gallery w:val="placeholder"/>
        </w:category>
        <w:types>
          <w:type w:val="bbPlcHdr"/>
        </w:types>
        <w:behaviors>
          <w:behavior w:val="content"/>
        </w:behaviors>
        <w:guid w:val="{D2FD2E1B-08BA-1B45-8CEC-808A00E6CF08}"/>
      </w:docPartPr>
      <w:docPartBody>
        <w:p w:rsidR="008669E1" w:rsidRDefault="006970B7">
          <w:pPr>
            <w:pStyle w:val="A797EF4D4D629A45987BFCC8997762EF"/>
          </w:pPr>
          <w:r w:rsidRPr="00CC586D">
            <w:rPr>
              <w:rStyle w:val="PlaceholderText"/>
              <w:b/>
              <w:color w:val="FFFFFF" w:themeColor="background1"/>
            </w:rPr>
            <w:t>[Salutation]</w:t>
          </w:r>
        </w:p>
      </w:docPartBody>
    </w:docPart>
    <w:docPart>
      <w:docPartPr>
        <w:name w:val="C6D954F9B7F0D343A6EEC05FD34D3C4E"/>
        <w:category>
          <w:name w:val="General"/>
          <w:gallery w:val="placeholder"/>
        </w:category>
        <w:types>
          <w:type w:val="bbPlcHdr"/>
        </w:types>
        <w:behaviors>
          <w:behavior w:val="content"/>
        </w:behaviors>
        <w:guid w:val="{A2C4FBE0-4918-8541-A78E-8A2732CFA123}"/>
      </w:docPartPr>
      <w:docPartBody>
        <w:p w:rsidR="008669E1" w:rsidRDefault="006970B7">
          <w:pPr>
            <w:pStyle w:val="C6D954F9B7F0D343A6EEC05FD34D3C4E"/>
          </w:pPr>
          <w:r>
            <w:rPr>
              <w:rStyle w:val="PlaceholderText"/>
            </w:rPr>
            <w:t>[First name]</w:t>
          </w:r>
        </w:p>
      </w:docPartBody>
    </w:docPart>
    <w:docPart>
      <w:docPartPr>
        <w:name w:val="52FDEB80DD86FE4C8BDEAC8B92CFFA4F"/>
        <w:category>
          <w:name w:val="General"/>
          <w:gallery w:val="placeholder"/>
        </w:category>
        <w:types>
          <w:type w:val="bbPlcHdr"/>
        </w:types>
        <w:behaviors>
          <w:behavior w:val="content"/>
        </w:behaviors>
        <w:guid w:val="{75DA7277-BBF8-B940-9893-648B1B8F4DA5}"/>
      </w:docPartPr>
      <w:docPartBody>
        <w:p w:rsidR="008669E1" w:rsidRDefault="006970B7">
          <w:pPr>
            <w:pStyle w:val="52FDEB80DD86FE4C8BDEAC8B92CFFA4F"/>
          </w:pPr>
          <w:r>
            <w:rPr>
              <w:rStyle w:val="PlaceholderText"/>
            </w:rPr>
            <w:t>[Middle name]</w:t>
          </w:r>
        </w:p>
      </w:docPartBody>
    </w:docPart>
    <w:docPart>
      <w:docPartPr>
        <w:name w:val="000CA37B1FCB6442AE04F0776B220668"/>
        <w:category>
          <w:name w:val="General"/>
          <w:gallery w:val="placeholder"/>
        </w:category>
        <w:types>
          <w:type w:val="bbPlcHdr"/>
        </w:types>
        <w:behaviors>
          <w:behavior w:val="content"/>
        </w:behaviors>
        <w:guid w:val="{389A89EE-A3C5-4447-BAAF-EE2786D75E37}"/>
      </w:docPartPr>
      <w:docPartBody>
        <w:p w:rsidR="008669E1" w:rsidRDefault="006970B7">
          <w:pPr>
            <w:pStyle w:val="000CA37B1FCB6442AE04F0776B220668"/>
          </w:pPr>
          <w:r>
            <w:rPr>
              <w:rStyle w:val="PlaceholderText"/>
            </w:rPr>
            <w:t>[Last name]</w:t>
          </w:r>
        </w:p>
      </w:docPartBody>
    </w:docPart>
    <w:docPart>
      <w:docPartPr>
        <w:name w:val="AF6CBA9414DAA0498E7488DA54B3F52D"/>
        <w:category>
          <w:name w:val="General"/>
          <w:gallery w:val="placeholder"/>
        </w:category>
        <w:types>
          <w:type w:val="bbPlcHdr"/>
        </w:types>
        <w:behaviors>
          <w:behavior w:val="content"/>
        </w:behaviors>
        <w:guid w:val="{1BD2DA11-48F3-9646-B304-CF5A94EBF564}"/>
      </w:docPartPr>
      <w:docPartBody>
        <w:p w:rsidR="008669E1" w:rsidRDefault="006970B7">
          <w:pPr>
            <w:pStyle w:val="AF6CBA9414DAA0498E7488DA54B3F52D"/>
          </w:pPr>
          <w:r>
            <w:rPr>
              <w:rStyle w:val="PlaceholderText"/>
            </w:rPr>
            <w:t>[Enter your biography]</w:t>
          </w:r>
        </w:p>
      </w:docPartBody>
    </w:docPart>
    <w:docPart>
      <w:docPartPr>
        <w:name w:val="4517B9004FB0EF42845AB7038D47AB1C"/>
        <w:category>
          <w:name w:val="General"/>
          <w:gallery w:val="placeholder"/>
        </w:category>
        <w:types>
          <w:type w:val="bbPlcHdr"/>
        </w:types>
        <w:behaviors>
          <w:behavior w:val="content"/>
        </w:behaviors>
        <w:guid w:val="{F370EF43-AA25-F249-91AE-18E8FCAD5C11}"/>
      </w:docPartPr>
      <w:docPartBody>
        <w:p w:rsidR="008669E1" w:rsidRDefault="006970B7">
          <w:pPr>
            <w:pStyle w:val="4517B9004FB0EF42845AB7038D47AB1C"/>
          </w:pPr>
          <w:r>
            <w:rPr>
              <w:rStyle w:val="PlaceholderText"/>
            </w:rPr>
            <w:t>[Enter the institution with which you are affiliated]</w:t>
          </w:r>
        </w:p>
      </w:docPartBody>
    </w:docPart>
    <w:docPart>
      <w:docPartPr>
        <w:name w:val="1CC11B0A25CA074181A2213A4A701EFF"/>
        <w:category>
          <w:name w:val="General"/>
          <w:gallery w:val="placeholder"/>
        </w:category>
        <w:types>
          <w:type w:val="bbPlcHdr"/>
        </w:types>
        <w:behaviors>
          <w:behavior w:val="content"/>
        </w:behaviors>
        <w:guid w:val="{80DB177C-E541-0C44-8031-BA32210C58D5}"/>
      </w:docPartPr>
      <w:docPartBody>
        <w:p w:rsidR="008669E1" w:rsidRDefault="006970B7">
          <w:pPr>
            <w:pStyle w:val="1CC11B0A25CA074181A2213A4A701EFF"/>
          </w:pPr>
          <w:r w:rsidRPr="00EF74F7">
            <w:rPr>
              <w:b/>
              <w:color w:val="808080" w:themeColor="background1" w:themeShade="80"/>
            </w:rPr>
            <w:t>[Enter the headword for your article]</w:t>
          </w:r>
        </w:p>
      </w:docPartBody>
    </w:docPart>
    <w:docPart>
      <w:docPartPr>
        <w:name w:val="01CDFA6849F28F44A8206791F65E224C"/>
        <w:category>
          <w:name w:val="General"/>
          <w:gallery w:val="placeholder"/>
        </w:category>
        <w:types>
          <w:type w:val="bbPlcHdr"/>
        </w:types>
        <w:behaviors>
          <w:behavior w:val="content"/>
        </w:behaviors>
        <w:guid w:val="{5879AEDC-BB02-4A47-B44F-37C8385D15BD}"/>
      </w:docPartPr>
      <w:docPartBody>
        <w:p w:rsidR="008669E1" w:rsidRDefault="006970B7">
          <w:pPr>
            <w:pStyle w:val="01CDFA6849F28F44A8206791F65E224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3E37BCCEBA29448633050F1E81BC4A"/>
        <w:category>
          <w:name w:val="General"/>
          <w:gallery w:val="placeholder"/>
        </w:category>
        <w:types>
          <w:type w:val="bbPlcHdr"/>
        </w:types>
        <w:behaviors>
          <w:behavior w:val="content"/>
        </w:behaviors>
        <w:guid w:val="{350619E3-D49D-CD4A-A022-1C37589E4E5F}"/>
      </w:docPartPr>
      <w:docPartBody>
        <w:p w:rsidR="008669E1" w:rsidRDefault="006970B7">
          <w:pPr>
            <w:pStyle w:val="3B3E37BCCEBA29448633050F1E81BC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92DB56F285054BBBAEF120F8FEC62B"/>
        <w:category>
          <w:name w:val="General"/>
          <w:gallery w:val="placeholder"/>
        </w:category>
        <w:types>
          <w:type w:val="bbPlcHdr"/>
        </w:types>
        <w:behaviors>
          <w:behavior w:val="content"/>
        </w:behaviors>
        <w:guid w:val="{7F6C6D47-7369-2448-B548-A9A4F8454641}"/>
      </w:docPartPr>
      <w:docPartBody>
        <w:p w:rsidR="008669E1" w:rsidRDefault="006970B7">
          <w:pPr>
            <w:pStyle w:val="DE92DB56F285054BBBAEF120F8FEC62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9E1"/>
    <w:rsid w:val="002652FD"/>
    <w:rsid w:val="006970B7"/>
    <w:rsid w:val="00866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97EF4D4D629A45987BFCC8997762EF">
    <w:name w:val="A797EF4D4D629A45987BFCC8997762EF"/>
  </w:style>
  <w:style w:type="paragraph" w:customStyle="1" w:styleId="C6D954F9B7F0D343A6EEC05FD34D3C4E">
    <w:name w:val="C6D954F9B7F0D343A6EEC05FD34D3C4E"/>
  </w:style>
  <w:style w:type="paragraph" w:customStyle="1" w:styleId="52FDEB80DD86FE4C8BDEAC8B92CFFA4F">
    <w:name w:val="52FDEB80DD86FE4C8BDEAC8B92CFFA4F"/>
  </w:style>
  <w:style w:type="paragraph" w:customStyle="1" w:styleId="000CA37B1FCB6442AE04F0776B220668">
    <w:name w:val="000CA37B1FCB6442AE04F0776B220668"/>
  </w:style>
  <w:style w:type="paragraph" w:customStyle="1" w:styleId="AF6CBA9414DAA0498E7488DA54B3F52D">
    <w:name w:val="AF6CBA9414DAA0498E7488DA54B3F52D"/>
  </w:style>
  <w:style w:type="paragraph" w:customStyle="1" w:styleId="4517B9004FB0EF42845AB7038D47AB1C">
    <w:name w:val="4517B9004FB0EF42845AB7038D47AB1C"/>
  </w:style>
  <w:style w:type="paragraph" w:customStyle="1" w:styleId="1CC11B0A25CA074181A2213A4A701EFF">
    <w:name w:val="1CC11B0A25CA074181A2213A4A701EFF"/>
  </w:style>
  <w:style w:type="paragraph" w:customStyle="1" w:styleId="01CDFA6849F28F44A8206791F65E224C">
    <w:name w:val="01CDFA6849F28F44A8206791F65E224C"/>
  </w:style>
  <w:style w:type="paragraph" w:customStyle="1" w:styleId="3B3E37BCCEBA29448633050F1E81BC4A">
    <w:name w:val="3B3E37BCCEBA29448633050F1E81BC4A"/>
  </w:style>
  <w:style w:type="paragraph" w:customStyle="1" w:styleId="DE92DB56F285054BBBAEF120F8FEC62B">
    <w:name w:val="DE92DB56F285054BBBAEF120F8FEC62B"/>
  </w:style>
  <w:style w:type="paragraph" w:customStyle="1" w:styleId="37E49220BC3F32499005E95FCB2A83AB">
    <w:name w:val="37E49220BC3F32499005E95FCB2A83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Ber72</b:Tag>
    <b:SourceType>Book</b:SourceType>
    <b:Guid>{E6756EEC-2FDE-D549-A49C-7C4840C5BD74}</b:Guid>
    <b:Author>
      <b:Author>
        <b:NameList>
          <b:Person>
            <b:Last>Berk</b:Last>
            <b:First>Nurullah</b:First>
          </b:Person>
        </b:NameList>
      </b:Author>
    </b:Author>
    <b:Title>Istanbul Resim ve Heykel Müzesi: Le Musee de peinture et sculpture. Museum of Painting and Sculpture. </b:Title>
    <b:Year>1972</b:Year>
    <b:City>Istanbul</b:City>
    <b:Publisher>APA Ofset Basimevi</b:Publisher>
    <b:RefOrder>1</b:RefOrder>
  </b:Source>
  <b:Source>
    <b:Tag>Wen07</b:Tag>
    <b:SourceType>JournalArticle</b:SourceType>
    <b:Guid>{C223663F-D8B4-0944-9D94-7910CA746AB2}</b:Guid>
    <b:Title>Museums and Narratives of Display from the Late Ottoman Empire to the Turkish Republic </b:Title>
    <b:Year>2007</b:Year>
    <b:Volume>23</b:Volume>
    <b:Pages>253-280</b:Pages>
    <b:Author>
      <b:Author>
        <b:NameList>
          <b:Person>
            <b:Last>Shaw</b:Last>
            <b:First>Wendy</b:First>
            <b:Middle>M. K.</b:Middle>
          </b:Person>
        </b:NameList>
      </b:Author>
    </b:Author>
    <b:JournalName>Muqarnas</b:JournalName>
    <b:RefOrder>2</b:RefOrder>
  </b:Source>
  <b:Source>
    <b:Tag>Edh</b:Tag>
    <b:SourceType>Book</b:SourceType>
    <b:Guid>{C51E3F28-A2C0-A548-BD07-93598468153E}</b:Guid>
    <b:Author>
      <b:Author>
        <b:NameList>
          <b:Person>
            <b:Last>Halil</b:Last>
            <b:First>Edhem</b:First>
          </b:Person>
        </b:NameList>
      </b:Author>
    </b:Author>
    <b:Title>Elvah-i Nakşiye Koleksiyonu</b:Title>
    <b:City>Istanbul</b:City>
    <b:Publisher>Matbaa-i Amire</b:Publisher>
    <b:Year>1924</b:Year>
    <b:RefOrder>3</b:RefOrder>
  </b:Source>
</b:Sources>
</file>

<file path=customXml/itemProps1.xml><?xml version="1.0" encoding="utf-8"?>
<ds:datastoreItem xmlns:ds="http://schemas.openxmlformats.org/officeDocument/2006/customXml" ds:itemID="{23428D40-D296-754D-B055-F20056CB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Entries:++DrJay:Routledge Enyclopedia of Modernism Word Template.dotx</Template>
  <TotalTime>19</TotalTime>
  <Pages>1</Pages>
  <Words>377</Words>
  <Characters>2153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5</cp:revision>
  <dcterms:created xsi:type="dcterms:W3CDTF">2015-01-25T04:43:00Z</dcterms:created>
  <dcterms:modified xsi:type="dcterms:W3CDTF">2016-02-01T08:13:00Z</dcterms:modified>
</cp:coreProperties>
</file>