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B0FA68" w14:textId="77777777" w:rsidTr="00922950">
        <w:tc>
          <w:tcPr>
            <w:tcW w:w="491" w:type="dxa"/>
            <w:vMerge w:val="restart"/>
            <w:shd w:val="clear" w:color="auto" w:fill="A6A6A6" w:themeFill="background1" w:themeFillShade="A6"/>
            <w:textDirection w:val="btLr"/>
          </w:tcPr>
          <w:p w14:paraId="0D28C3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89BE8B0D2D844888298172CB57F338"/>
            </w:placeholder>
            <w:showingPlcHdr/>
            <w:dropDownList>
              <w:listItem w:displayText="Dr." w:value="Dr."/>
              <w:listItem w:displayText="Prof." w:value="Prof."/>
            </w:dropDownList>
          </w:sdtPr>
          <w:sdtEndPr/>
          <w:sdtContent>
            <w:tc>
              <w:tcPr>
                <w:tcW w:w="1259" w:type="dxa"/>
              </w:tcPr>
              <w:p w14:paraId="6FE8F9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67068AA36FCD4DB9B12F64E3858004"/>
            </w:placeholder>
            <w:text/>
          </w:sdtPr>
          <w:sdtEndPr/>
          <w:sdtContent>
            <w:tc>
              <w:tcPr>
                <w:tcW w:w="2073" w:type="dxa"/>
              </w:tcPr>
              <w:p w14:paraId="57C9E180" w14:textId="77777777" w:rsidR="00B574C9" w:rsidRDefault="009F7A85" w:rsidP="009F7A85">
                <w:r>
                  <w:t>Mark</w:t>
                </w:r>
              </w:p>
            </w:tc>
          </w:sdtContent>
        </w:sdt>
        <w:sdt>
          <w:sdtPr>
            <w:alias w:val="Middle name"/>
            <w:tag w:val="authorMiddleName"/>
            <w:id w:val="-2076034781"/>
            <w:placeholder>
              <w:docPart w:val="ED90532CEDD3334D83AEFB0A4405F46B"/>
            </w:placeholder>
            <w:text/>
          </w:sdtPr>
          <w:sdtEndPr/>
          <w:sdtContent>
            <w:tc>
              <w:tcPr>
                <w:tcW w:w="2551" w:type="dxa"/>
              </w:tcPr>
              <w:p w14:paraId="76DCE003" w14:textId="77777777" w:rsidR="00B574C9" w:rsidRDefault="009F7A85" w:rsidP="009F7A85">
                <w:r>
                  <w:t>D.</w:t>
                </w:r>
              </w:p>
            </w:tc>
          </w:sdtContent>
        </w:sdt>
        <w:sdt>
          <w:sdtPr>
            <w:alias w:val="Last name"/>
            <w:tag w:val="authorLastName"/>
            <w:id w:val="-1088529830"/>
            <w:placeholder>
              <w:docPart w:val="A328ADEEE20F9342AB599B9DCED16786"/>
            </w:placeholder>
            <w:text/>
          </w:sdtPr>
          <w:sdtEndPr/>
          <w:sdtContent>
            <w:tc>
              <w:tcPr>
                <w:tcW w:w="2642" w:type="dxa"/>
              </w:tcPr>
              <w:p w14:paraId="128ABE3E" w14:textId="77777777" w:rsidR="00B574C9" w:rsidRDefault="009F7A85" w:rsidP="009F7A85">
                <w:r>
                  <w:t>Luce</w:t>
                </w:r>
              </w:p>
            </w:tc>
          </w:sdtContent>
        </w:sdt>
      </w:tr>
      <w:tr w:rsidR="00B574C9" w14:paraId="759FF576" w14:textId="77777777" w:rsidTr="001A6A06">
        <w:trPr>
          <w:trHeight w:val="986"/>
        </w:trPr>
        <w:tc>
          <w:tcPr>
            <w:tcW w:w="491" w:type="dxa"/>
            <w:vMerge/>
            <w:shd w:val="clear" w:color="auto" w:fill="A6A6A6" w:themeFill="background1" w:themeFillShade="A6"/>
          </w:tcPr>
          <w:p w14:paraId="73835639" w14:textId="77777777" w:rsidR="00B574C9" w:rsidRPr="001A6A06" w:rsidRDefault="00B574C9" w:rsidP="00CF1542">
            <w:pPr>
              <w:jc w:val="center"/>
              <w:rPr>
                <w:b/>
                <w:color w:val="FFFFFF" w:themeColor="background1"/>
              </w:rPr>
            </w:pPr>
          </w:p>
        </w:tc>
        <w:sdt>
          <w:sdtPr>
            <w:alias w:val="Biography"/>
            <w:tag w:val="authorBiography"/>
            <w:id w:val="938807824"/>
            <w:placeholder>
              <w:docPart w:val="EE473D7F756CA94BBE9CAF8719BF2C11"/>
            </w:placeholder>
            <w:showingPlcHdr/>
          </w:sdtPr>
          <w:sdtEndPr/>
          <w:sdtContent>
            <w:tc>
              <w:tcPr>
                <w:tcW w:w="8525" w:type="dxa"/>
                <w:gridSpan w:val="4"/>
              </w:tcPr>
              <w:p w14:paraId="108FBF06" w14:textId="77777777" w:rsidR="00B574C9" w:rsidRDefault="00B574C9" w:rsidP="00922950">
                <w:r>
                  <w:rPr>
                    <w:rStyle w:val="PlaceholderText"/>
                  </w:rPr>
                  <w:t>[Enter your biography]</w:t>
                </w:r>
              </w:p>
            </w:tc>
          </w:sdtContent>
        </w:sdt>
      </w:tr>
      <w:tr w:rsidR="00B574C9" w14:paraId="01901729" w14:textId="77777777" w:rsidTr="001A6A06">
        <w:trPr>
          <w:trHeight w:val="986"/>
        </w:trPr>
        <w:tc>
          <w:tcPr>
            <w:tcW w:w="491" w:type="dxa"/>
            <w:vMerge/>
            <w:shd w:val="clear" w:color="auto" w:fill="A6A6A6" w:themeFill="background1" w:themeFillShade="A6"/>
          </w:tcPr>
          <w:p w14:paraId="1498971F" w14:textId="77777777" w:rsidR="00B574C9" w:rsidRPr="001A6A06" w:rsidRDefault="00B574C9" w:rsidP="00CF1542">
            <w:pPr>
              <w:jc w:val="center"/>
              <w:rPr>
                <w:b/>
                <w:color w:val="FFFFFF" w:themeColor="background1"/>
              </w:rPr>
            </w:pPr>
          </w:p>
        </w:tc>
        <w:sdt>
          <w:sdtPr>
            <w:alias w:val="Affiliation"/>
            <w:tag w:val="affiliation"/>
            <w:id w:val="2012937915"/>
            <w:placeholder>
              <w:docPart w:val="8CFD6ED1EDE74549942EF1C62FF32CB4"/>
            </w:placeholder>
            <w:showingPlcHdr/>
            <w:text/>
          </w:sdtPr>
          <w:sdtEndPr/>
          <w:sdtContent>
            <w:tc>
              <w:tcPr>
                <w:tcW w:w="8525" w:type="dxa"/>
                <w:gridSpan w:val="4"/>
              </w:tcPr>
              <w:p w14:paraId="3CEA3F6D" w14:textId="77777777" w:rsidR="00B574C9" w:rsidRDefault="00B574C9" w:rsidP="00B574C9">
                <w:r>
                  <w:rPr>
                    <w:rStyle w:val="PlaceholderText"/>
                  </w:rPr>
                  <w:t>[Enter the institution with which you are affiliated]</w:t>
                </w:r>
              </w:p>
            </w:tc>
          </w:sdtContent>
        </w:sdt>
      </w:tr>
    </w:tbl>
    <w:p w14:paraId="0FD53C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7CE011" w14:textId="77777777" w:rsidTr="00244BB0">
        <w:tc>
          <w:tcPr>
            <w:tcW w:w="9016" w:type="dxa"/>
            <w:shd w:val="clear" w:color="auto" w:fill="A6A6A6" w:themeFill="background1" w:themeFillShade="A6"/>
            <w:tcMar>
              <w:top w:w="113" w:type="dxa"/>
              <w:bottom w:w="113" w:type="dxa"/>
            </w:tcMar>
          </w:tcPr>
          <w:p w14:paraId="0273C5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A5306" w14:textId="77777777" w:rsidTr="003F0D73">
        <w:sdt>
          <w:sdtPr>
            <w:alias w:val="Article headword"/>
            <w:tag w:val="articleHeadword"/>
            <w:id w:val="-361440020"/>
            <w:placeholder>
              <w:docPart w:val="D9DCDC330671B54C90E7C6085E4230C7"/>
            </w:placeholder>
            <w:text/>
          </w:sdtPr>
          <w:sdtEndPr/>
          <w:sdtContent>
            <w:tc>
              <w:tcPr>
                <w:tcW w:w="9016" w:type="dxa"/>
                <w:tcMar>
                  <w:top w:w="113" w:type="dxa"/>
                  <w:bottom w:w="113" w:type="dxa"/>
                </w:tcMar>
              </w:tcPr>
              <w:p w14:paraId="07ACA889" w14:textId="77777777" w:rsidR="003F0D73" w:rsidRPr="009F7A85" w:rsidRDefault="009F7A85" w:rsidP="003F0D73">
                <w:proofErr w:type="spellStart"/>
                <w:r w:rsidRPr="009F7A85">
                  <w:rPr>
                    <w:rFonts w:asciiTheme="majorBidi" w:eastAsiaTheme="minorEastAsia" w:hAnsiTheme="majorBidi" w:cstheme="majorBidi"/>
                    <w:sz w:val="24"/>
                    <w:szCs w:val="24"/>
                    <w:lang w:val="en-CA" w:eastAsia="ja-JP"/>
                  </w:rPr>
                  <w:t>Shi’r</w:t>
                </w:r>
                <w:proofErr w:type="spellEnd"/>
              </w:p>
            </w:tc>
          </w:sdtContent>
        </w:sdt>
      </w:tr>
      <w:tr w:rsidR="00464699" w14:paraId="492FEE53" w14:textId="77777777" w:rsidTr="009F7A85">
        <w:sdt>
          <w:sdtPr>
            <w:alias w:val="Variant headwords"/>
            <w:tag w:val="variantHeadwords"/>
            <w:id w:val="173464402"/>
            <w:placeholder>
              <w:docPart w:val="420A8F8D316CA7408DC46F96E2E50DAF"/>
            </w:placeholder>
          </w:sdtPr>
          <w:sdtEndPr/>
          <w:sdtContent>
            <w:tc>
              <w:tcPr>
                <w:tcW w:w="9016" w:type="dxa"/>
                <w:tcMar>
                  <w:top w:w="113" w:type="dxa"/>
                  <w:bottom w:w="113" w:type="dxa"/>
                </w:tcMar>
              </w:tcPr>
              <w:p w14:paraId="3DDFAE56" w14:textId="0B04F899" w:rsidR="00464699" w:rsidRPr="009F7A85" w:rsidRDefault="009F7A85" w:rsidP="009F7A85">
                <w:r w:rsidRPr="00AD0806">
                  <w:rPr>
                    <w:rFonts w:hint="cs"/>
                    <w:rtl/>
                  </w:rPr>
                  <w:t xml:space="preserve">شعر </w:t>
                </w:r>
                <w:r w:rsidR="00AD0806">
                  <w:rPr>
                    <w:lang w:val="en-US"/>
                  </w:rPr>
                  <w:t xml:space="preserve"> </w:t>
                </w:r>
                <w:r w:rsidRPr="00AD0806">
                  <w:t>(‘Poetry’)</w:t>
                </w:r>
              </w:p>
            </w:tc>
          </w:sdtContent>
        </w:sdt>
      </w:tr>
      <w:tr w:rsidR="00E85A05" w14:paraId="21130A0A" w14:textId="77777777" w:rsidTr="003F0D73">
        <w:sdt>
          <w:sdtPr>
            <w:alias w:val="Abstract"/>
            <w:tag w:val="abstract"/>
            <w:id w:val="-635871867"/>
            <w:placeholder>
              <w:docPart w:val="D6C4B37118EB944D8A8A1F83601370ED"/>
            </w:placeholder>
          </w:sdtPr>
          <w:sdtEndPr/>
          <w:sdtContent>
            <w:tc>
              <w:tcPr>
                <w:tcW w:w="9016" w:type="dxa"/>
                <w:tcMar>
                  <w:top w:w="113" w:type="dxa"/>
                  <w:bottom w:w="113" w:type="dxa"/>
                </w:tcMar>
              </w:tcPr>
              <w:p w14:paraId="4ED6B67A" w14:textId="77777777" w:rsidR="009F7A85" w:rsidRPr="009F7A85" w:rsidRDefault="009F7A85" w:rsidP="009F7A85">
                <w:pPr>
                  <w:autoSpaceDE w:val="0"/>
                  <w:autoSpaceDN w:val="0"/>
                  <w:adjustRightInd w:val="0"/>
                  <w:rPr>
                    <w:rFonts w:cs="Arial"/>
                    <w:color w:val="262626"/>
                  </w:rPr>
                </w:pPr>
                <w:r w:rsidRPr="009F7A85">
                  <w:rPr>
                    <w:rFonts w:cstheme="majorBidi"/>
                    <w:iCs/>
                    <w:szCs w:val="24"/>
                  </w:rPr>
                  <w:t xml:space="preserve">The journal, </w:t>
                </w:r>
                <w:proofErr w:type="spellStart"/>
                <w:r w:rsidRPr="009F7A85">
                  <w:rPr>
                    <w:rFonts w:cstheme="majorBidi"/>
                    <w:i/>
                    <w:iCs/>
                    <w:szCs w:val="24"/>
                  </w:rPr>
                  <w:t>Shi’r</w:t>
                </w:r>
                <w:proofErr w:type="spellEnd"/>
                <w:r w:rsidRPr="009F7A85">
                  <w:rPr>
                    <w:rFonts w:cstheme="majorBidi"/>
                    <w:i/>
                    <w:iCs/>
                    <w:szCs w:val="24"/>
                  </w:rPr>
                  <w:t xml:space="preserve"> </w:t>
                </w:r>
                <w:r w:rsidRPr="009F7A85">
                  <w:rPr>
                    <w:rFonts w:cstheme="majorBidi"/>
                    <w:szCs w:val="24"/>
                  </w:rPr>
                  <w:t>(</w:t>
                </w:r>
                <w:r w:rsidRPr="009F7A85">
                  <w:rPr>
                    <w:rFonts w:cstheme="majorBidi"/>
                    <w:i/>
                    <w:szCs w:val="24"/>
                  </w:rPr>
                  <w:t>Poetry</w:t>
                </w:r>
                <w:r w:rsidRPr="009F7A85">
                  <w:rPr>
                    <w:rFonts w:cstheme="majorBidi"/>
                    <w:szCs w:val="24"/>
                  </w:rPr>
                  <w:t xml:space="preserve"> </w:t>
                </w:r>
                <w:r w:rsidRPr="009F7A85">
                  <w:rPr>
                    <w:rFonts w:cs="Arial"/>
                    <w:color w:val="262626"/>
                  </w:rPr>
                  <w:t>1957-70</w:t>
                </w:r>
                <w:r w:rsidRPr="009F7A85">
                  <w:rPr>
                    <w:rFonts w:cstheme="majorBidi"/>
                    <w:szCs w:val="24"/>
                  </w:rPr>
                  <w:t xml:space="preserve">) was established in Beirut by </w:t>
                </w:r>
                <w:proofErr w:type="spellStart"/>
                <w:r w:rsidRPr="009F7A85">
                  <w:rPr>
                    <w:rFonts w:cstheme="majorBidi"/>
                    <w:szCs w:val="24"/>
                  </w:rPr>
                  <w:t>Yūsuf</w:t>
                </w:r>
                <w:proofErr w:type="spellEnd"/>
                <w:r w:rsidRPr="009F7A85">
                  <w:rPr>
                    <w:rFonts w:cstheme="majorBidi"/>
                    <w:szCs w:val="24"/>
                  </w:rPr>
                  <w:t xml:space="preserve"> al-</w:t>
                </w:r>
                <w:proofErr w:type="spellStart"/>
                <w:r w:rsidRPr="009F7A85">
                  <w:rPr>
                    <w:rFonts w:cstheme="majorBidi"/>
                    <w:szCs w:val="24"/>
                  </w:rPr>
                  <w:t>Khāl</w:t>
                </w:r>
                <w:proofErr w:type="spellEnd"/>
                <w:r w:rsidRPr="009F7A85">
                  <w:rPr>
                    <w:rFonts w:cstheme="majorBidi"/>
                    <w:szCs w:val="24"/>
                  </w:rPr>
                  <w:t xml:space="preserve"> and the poet theorist </w:t>
                </w:r>
                <w:proofErr w:type="spellStart"/>
                <w:r w:rsidRPr="009F7A85">
                  <w:rPr>
                    <w:rFonts w:cstheme="majorBidi"/>
                    <w:szCs w:val="24"/>
                  </w:rPr>
                  <w:t>Adunis</w:t>
                </w:r>
                <w:proofErr w:type="spellEnd"/>
                <w:r w:rsidRPr="009F7A85">
                  <w:rPr>
                    <w:rFonts w:cstheme="majorBidi"/>
                    <w:szCs w:val="24"/>
                  </w:rPr>
                  <w:t xml:space="preserve"> to save poetry from politics. </w:t>
                </w:r>
                <w:r w:rsidRPr="009F7A85">
                  <w:rPr>
                    <w:rFonts w:cs="Arial"/>
                    <w:color w:val="262626"/>
                  </w:rPr>
                  <w:t xml:space="preserve">It emerged as a professional avant-garde monthly journal with a core group of young poets dedicated to poetry and poetic studies. The journal supported poetic experimentation. </w:t>
                </w:r>
                <w:proofErr w:type="spellStart"/>
                <w:r w:rsidRPr="009F7A85">
                  <w:rPr>
                    <w:rFonts w:cs="Arial"/>
                    <w:i/>
                    <w:color w:val="262626"/>
                  </w:rPr>
                  <w:t>Shi’r</w:t>
                </w:r>
                <w:proofErr w:type="spellEnd"/>
                <w:r w:rsidRPr="009F7A85">
                  <w:rPr>
                    <w:rFonts w:cs="Arial"/>
                    <w:color w:val="262626"/>
                  </w:rPr>
                  <w:t xml:space="preserve"> advocated for the prose poem as away to spark cultural change, believing that innovative efforts were necessary to intellectually modernize the Arab World. </w:t>
                </w:r>
                <w:bookmarkStart w:id="0" w:name="_GoBack"/>
                <w:bookmarkEnd w:id="0"/>
              </w:p>
              <w:p w14:paraId="1E23355F" w14:textId="77777777" w:rsidR="009F7A85" w:rsidRPr="009F7A85" w:rsidRDefault="009F7A85" w:rsidP="009F7A85">
                <w:pPr>
                  <w:rPr>
                    <w:rFonts w:cs="Times New Roman"/>
                    <w:sz w:val="16"/>
                    <w:szCs w:val="16"/>
                  </w:rPr>
                </w:pPr>
              </w:p>
              <w:p w14:paraId="47C34930" w14:textId="77777777" w:rsidR="009F7A85" w:rsidRP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w:t>
                </w:r>
                <w:proofErr w:type="spellEnd"/>
                <w:r w:rsidRPr="009F7A85">
                  <w:rPr>
                    <w:rFonts w:cs="Times New Roman"/>
                    <w:szCs w:val="24"/>
                  </w:rPr>
                  <w:t xml:space="preserve"> rebelled against the ‘committed literature’ (al-</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multazim</w:t>
                </w:r>
                <w:proofErr w:type="spellEnd"/>
                <w:r w:rsidRPr="009F7A85">
                  <w:rPr>
                    <w:rFonts w:cs="Times New Roman"/>
                    <w:szCs w:val="24"/>
                  </w:rPr>
                  <w:t xml:space="preserve">) movement of the 1950s and 1960s. The circle believed this to be ‘a prostitution of art’ to political causes and ideologies. </w:t>
                </w:r>
                <w:proofErr w:type="spellStart"/>
                <w:r w:rsidRPr="009F7A85">
                  <w:rPr>
                    <w:rFonts w:cs="Times New Roman"/>
                    <w:i/>
                    <w:szCs w:val="24"/>
                  </w:rPr>
                  <w:t>Shi’r</w:t>
                </w:r>
                <w:proofErr w:type="spellEnd"/>
                <w:r w:rsidRPr="009F7A85">
                  <w:rPr>
                    <w:rFonts w:cs="Times New Roman"/>
                    <w:szCs w:val="24"/>
                  </w:rPr>
                  <w:t xml:space="preserve"> was perceived as a subversive cultural movement. It was banned in a number of countries, accused of supporting a culture-war against Arab nationalism, and of being funded by the CIA and French intelligence and others.</w:t>
                </w:r>
              </w:p>
              <w:p w14:paraId="29DBA1D0" w14:textId="77777777" w:rsidR="009F7A85" w:rsidRPr="009F7A85" w:rsidRDefault="009F7A85" w:rsidP="009F7A85">
                <w:pPr>
                  <w:rPr>
                    <w:rFonts w:cs="Times New Roman"/>
                    <w:szCs w:val="24"/>
                  </w:rPr>
                </w:pPr>
              </w:p>
              <w:p w14:paraId="69DB6733" w14:textId="77777777" w:rsidR="00E85A05" w:rsidRP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Shi’r’s</w:t>
                </w:r>
                <w:proofErr w:type="spellEnd"/>
                <w:r w:rsidRPr="009F7A85">
                  <w:rPr>
                    <w:rFonts w:cs="Times New Roman"/>
                    <w:szCs w:val="24"/>
                  </w:rPr>
                  <w:t xml:space="preserve"> poets were more concerned with the post-colonial Arab ‘state of being’ than reforming or overthrowing states. The </w:t>
                </w:r>
                <w:proofErr w:type="spellStart"/>
                <w:r w:rsidRPr="009F7A85">
                  <w:rPr>
                    <w:rFonts w:cs="Times New Roman"/>
                    <w:i/>
                    <w:szCs w:val="24"/>
                  </w:rPr>
                  <w:t>Shi’r</w:t>
                </w:r>
                <w:proofErr w:type="spellEnd"/>
                <w:r w:rsidRPr="009F7A85">
                  <w:rPr>
                    <w:rFonts w:cs="Times New Roman"/>
                    <w:szCs w:val="24"/>
                  </w:rPr>
                  <w:t xml:space="preserve"> poets adopted the concept of </w:t>
                </w:r>
                <w:proofErr w:type="spellStart"/>
                <w:r w:rsidRPr="009F7A85">
                  <w:rPr>
                    <w:rFonts w:cs="Times New Roman"/>
                    <w:i/>
                    <w:szCs w:val="24"/>
                  </w:rPr>
                  <w:t>ru’iya</w:t>
                </w:r>
                <w:proofErr w:type="spellEnd"/>
                <w:r w:rsidRPr="009F7A85">
                  <w:rPr>
                    <w:rFonts w:cs="Times New Roman"/>
                    <w:szCs w:val="24"/>
                  </w:rPr>
                  <w:t xml:space="preserve"> or vision theorized in 1959 by </w:t>
                </w:r>
                <w:proofErr w:type="spellStart"/>
                <w:r w:rsidRPr="009F7A85">
                  <w:rPr>
                    <w:rFonts w:cs="Times New Roman"/>
                    <w:szCs w:val="24"/>
                  </w:rPr>
                  <w:t>Adunis</w:t>
                </w:r>
                <w:proofErr w:type="spellEnd"/>
                <w:r w:rsidRPr="009F7A85">
                  <w:rPr>
                    <w:rFonts w:cs="Times New Roman"/>
                    <w:szCs w:val="24"/>
                  </w:rPr>
                  <w:t xml:space="preserve"> (‘Ali Ahmad Said) who asserted that modern poetry possessed a mystical or intuitive knowledge that allowed the poet to see beyond. The intention was to liberate Arab consciousness and to liberate it from the </w:t>
                </w:r>
                <w:proofErr w:type="spellStart"/>
                <w:r w:rsidRPr="009F7A85">
                  <w:rPr>
                    <w:rFonts w:cs="Times New Roman"/>
                    <w:i/>
                    <w:szCs w:val="24"/>
                  </w:rPr>
                  <w:t>qasidah</w:t>
                </w:r>
                <w:proofErr w:type="spellEnd"/>
                <w:r w:rsidRPr="009F7A85">
                  <w:rPr>
                    <w:rFonts w:cs="Times New Roman"/>
                    <w:szCs w:val="24"/>
                  </w:rPr>
                  <w:t xml:space="preserve"> using the Arabic language, to free one’s thinking.</w:t>
                </w:r>
              </w:p>
            </w:tc>
          </w:sdtContent>
        </w:sdt>
      </w:tr>
      <w:tr w:rsidR="003F0D73" w14:paraId="504A37FF" w14:textId="77777777" w:rsidTr="003F0D73">
        <w:sdt>
          <w:sdtPr>
            <w:alias w:val="Article text"/>
            <w:tag w:val="articleText"/>
            <w:id w:val="634067588"/>
            <w:placeholder>
              <w:docPart w:val="548750B06FF4B74487F658214208E37F"/>
            </w:placeholder>
          </w:sdtPr>
          <w:sdtEndPr/>
          <w:sdtContent>
            <w:tc>
              <w:tcPr>
                <w:tcW w:w="9016" w:type="dxa"/>
                <w:tcMar>
                  <w:top w:w="113" w:type="dxa"/>
                  <w:bottom w:w="113" w:type="dxa"/>
                </w:tcMar>
              </w:tcPr>
              <w:sdt>
                <w:sdtPr>
                  <w:alias w:val="Abstract"/>
                  <w:tag w:val="abstract"/>
                  <w:id w:val="-1852646916"/>
                  <w:placeholder>
                    <w:docPart w:val="0867D1984BB6F04CA2912096F68971AA"/>
                  </w:placeholder>
                </w:sdtPr>
                <w:sdtEndPr/>
                <w:sdtContent>
                  <w:p w14:paraId="7274D46E" w14:textId="77777777" w:rsidR="009F7A85" w:rsidRDefault="009F7A85" w:rsidP="009F7A85">
                    <w:pPr>
                      <w:autoSpaceDE w:val="0"/>
                      <w:autoSpaceDN w:val="0"/>
                      <w:adjustRightInd w:val="0"/>
                      <w:rPr>
                        <w:rFonts w:cs="Arial"/>
                        <w:color w:val="262626"/>
                      </w:rPr>
                    </w:pPr>
                    <w:r w:rsidRPr="009F7A85">
                      <w:rPr>
                        <w:rFonts w:cstheme="majorBidi"/>
                        <w:iCs/>
                        <w:szCs w:val="24"/>
                      </w:rPr>
                      <w:t xml:space="preserve">The journal, </w:t>
                    </w:r>
                    <w:proofErr w:type="spellStart"/>
                    <w:r w:rsidRPr="009F7A85">
                      <w:rPr>
                        <w:rFonts w:cstheme="majorBidi"/>
                        <w:i/>
                        <w:iCs/>
                        <w:szCs w:val="24"/>
                      </w:rPr>
                      <w:t>Shi’r</w:t>
                    </w:r>
                    <w:proofErr w:type="spellEnd"/>
                    <w:r w:rsidRPr="009F7A85">
                      <w:rPr>
                        <w:rFonts w:cstheme="majorBidi"/>
                        <w:i/>
                        <w:iCs/>
                        <w:szCs w:val="24"/>
                      </w:rPr>
                      <w:t xml:space="preserve"> </w:t>
                    </w:r>
                    <w:r w:rsidRPr="009F7A85">
                      <w:rPr>
                        <w:rFonts w:cstheme="majorBidi"/>
                        <w:szCs w:val="24"/>
                      </w:rPr>
                      <w:t>(</w:t>
                    </w:r>
                    <w:r w:rsidRPr="009F7A85">
                      <w:rPr>
                        <w:rFonts w:cstheme="majorBidi"/>
                        <w:i/>
                        <w:szCs w:val="24"/>
                      </w:rPr>
                      <w:t>Poetry</w:t>
                    </w:r>
                    <w:r w:rsidRPr="009F7A85">
                      <w:rPr>
                        <w:rFonts w:cstheme="majorBidi"/>
                        <w:szCs w:val="24"/>
                      </w:rPr>
                      <w:t xml:space="preserve"> </w:t>
                    </w:r>
                    <w:r w:rsidRPr="009F7A85">
                      <w:rPr>
                        <w:rFonts w:cs="Arial"/>
                        <w:color w:val="262626"/>
                      </w:rPr>
                      <w:t>1957-70</w:t>
                    </w:r>
                    <w:r w:rsidRPr="009F7A85">
                      <w:rPr>
                        <w:rFonts w:cstheme="majorBidi"/>
                        <w:szCs w:val="24"/>
                      </w:rPr>
                      <w:t xml:space="preserve">) was established in Beirut by </w:t>
                    </w:r>
                    <w:proofErr w:type="spellStart"/>
                    <w:r w:rsidRPr="009F7A85">
                      <w:rPr>
                        <w:rFonts w:cstheme="majorBidi"/>
                        <w:szCs w:val="24"/>
                      </w:rPr>
                      <w:t>Yūsuf</w:t>
                    </w:r>
                    <w:proofErr w:type="spellEnd"/>
                    <w:r w:rsidRPr="009F7A85">
                      <w:rPr>
                        <w:rFonts w:cstheme="majorBidi"/>
                        <w:szCs w:val="24"/>
                      </w:rPr>
                      <w:t xml:space="preserve"> al-</w:t>
                    </w:r>
                    <w:proofErr w:type="spellStart"/>
                    <w:r w:rsidRPr="009F7A85">
                      <w:rPr>
                        <w:rFonts w:cstheme="majorBidi"/>
                        <w:szCs w:val="24"/>
                      </w:rPr>
                      <w:t>Khāl</w:t>
                    </w:r>
                    <w:proofErr w:type="spellEnd"/>
                    <w:r w:rsidRPr="009F7A85">
                      <w:rPr>
                        <w:rFonts w:cstheme="majorBidi"/>
                        <w:szCs w:val="24"/>
                      </w:rPr>
                      <w:t xml:space="preserve"> and the poet theorist </w:t>
                    </w:r>
                    <w:proofErr w:type="spellStart"/>
                    <w:r w:rsidRPr="009F7A85">
                      <w:rPr>
                        <w:rFonts w:cstheme="majorBidi"/>
                        <w:szCs w:val="24"/>
                      </w:rPr>
                      <w:t>Adunis</w:t>
                    </w:r>
                    <w:proofErr w:type="spellEnd"/>
                    <w:r w:rsidRPr="009F7A85">
                      <w:rPr>
                        <w:rFonts w:cstheme="majorBidi"/>
                        <w:szCs w:val="24"/>
                      </w:rPr>
                      <w:t xml:space="preserve"> to save poetry from politics. </w:t>
                    </w:r>
                    <w:r w:rsidRPr="009F7A85">
                      <w:rPr>
                        <w:rFonts w:cs="Arial"/>
                        <w:color w:val="262626"/>
                      </w:rPr>
                      <w:t xml:space="preserve">It emerged as a professional avant-garde monthly journal with a core group of young poets dedicated to poetry and poetic studies. The journal supported poetic experimentation. </w:t>
                    </w:r>
                    <w:proofErr w:type="spellStart"/>
                    <w:r w:rsidRPr="009F7A85">
                      <w:rPr>
                        <w:rFonts w:cs="Arial"/>
                        <w:i/>
                        <w:color w:val="262626"/>
                      </w:rPr>
                      <w:t>Shi’r</w:t>
                    </w:r>
                    <w:proofErr w:type="spellEnd"/>
                    <w:r w:rsidRPr="009F7A85">
                      <w:rPr>
                        <w:rFonts w:cs="Arial"/>
                        <w:color w:val="262626"/>
                      </w:rPr>
                      <w:t xml:space="preserve"> advocated for the prose poem as away to spark cultural change, believing that innovative efforts were necessary to intellectually modernize the Arab World. </w:t>
                    </w:r>
                  </w:p>
                  <w:p w14:paraId="07068603" w14:textId="77777777" w:rsidR="00D8417E" w:rsidRDefault="00D8417E" w:rsidP="009F7A85">
                    <w:pPr>
                      <w:autoSpaceDE w:val="0"/>
                      <w:autoSpaceDN w:val="0"/>
                      <w:adjustRightInd w:val="0"/>
                      <w:rPr>
                        <w:rFonts w:cs="Arial"/>
                        <w:color w:val="262626"/>
                      </w:rPr>
                    </w:pPr>
                  </w:p>
                  <w:p w14:paraId="75027ADA" w14:textId="77777777" w:rsidR="00AD0806" w:rsidRDefault="00D8417E" w:rsidP="00D8417E">
                    <w:pPr>
                      <w:pStyle w:val="Caption"/>
                      <w:rPr>
                        <w:rFonts w:cs="Arial"/>
                        <w:b w:val="0"/>
                        <w:bCs w:val="0"/>
                        <w:color w:val="262626"/>
                        <w:sz w:val="22"/>
                        <w:szCs w:val="22"/>
                      </w:rPr>
                    </w:pPr>
                    <w:r>
                      <w:rPr>
                        <w:rFonts w:cs="Arial"/>
                        <w:color w:val="262626"/>
                      </w:rPr>
                      <w:t xml:space="preserve">File: </w:t>
                    </w:r>
                    <w:r w:rsidR="00AD0806" w:rsidRPr="00AD0806">
                      <w:rPr>
                        <w:rFonts w:cs="Arial"/>
                        <w:b w:val="0"/>
                        <w:bCs w:val="0"/>
                        <w:color w:val="262626"/>
                        <w:sz w:val="22"/>
                        <w:szCs w:val="22"/>
                      </w:rPr>
                      <w:t xml:space="preserve">Yusuf_al-Khal.jpg </w:t>
                    </w:r>
                  </w:p>
                  <w:p w14:paraId="315B5332" w14:textId="7B2FF9F3" w:rsidR="00D8417E" w:rsidRDefault="00D8417E" w:rsidP="00D8417E">
                    <w:pPr>
                      <w:pStyle w:val="Caption"/>
                      <w:rPr>
                        <w:rFonts w:cs="Arial"/>
                        <w:color w:val="2E74B5" w:themeColor="accent1" w:themeShade="BF"/>
                      </w:rPr>
                    </w:pPr>
                    <w:r>
                      <w:t xml:space="preserve">Figure </w:t>
                    </w:r>
                    <w:r w:rsidR="002048DF">
                      <w:fldChar w:fldCharType="begin"/>
                    </w:r>
                    <w:r w:rsidR="002048DF">
                      <w:instrText xml:space="preserve"> SEQ Figure \* ARABIC </w:instrText>
                    </w:r>
                    <w:r w:rsidR="002048DF">
                      <w:fldChar w:fldCharType="separate"/>
                    </w:r>
                    <w:r w:rsidR="00912492">
                      <w:rPr>
                        <w:noProof/>
                      </w:rPr>
                      <w:t>1</w:t>
                    </w:r>
                    <w:r w:rsidR="002048DF">
                      <w:rPr>
                        <w:noProof/>
                      </w:rPr>
                      <w:fldChar w:fldCharType="end"/>
                    </w:r>
                    <w:r w:rsidRPr="00D8417E">
                      <w:rPr>
                        <w:color w:val="9CC2E5" w:themeColor="accent1" w:themeTint="99"/>
                      </w:rPr>
                      <w:t xml:space="preserve"> </w:t>
                    </w:r>
                    <w:proofErr w:type="spellStart"/>
                    <w:r w:rsidRPr="00D8417E">
                      <w:rPr>
                        <w:rFonts w:cs="Arial"/>
                        <w:color w:val="2E74B5" w:themeColor="accent1" w:themeShade="BF"/>
                      </w:rPr>
                      <w:t>Yūsuf</w:t>
                    </w:r>
                    <w:proofErr w:type="spellEnd"/>
                    <w:r w:rsidRPr="00D8417E">
                      <w:rPr>
                        <w:rFonts w:cs="Arial"/>
                        <w:color w:val="2E74B5" w:themeColor="accent1" w:themeShade="BF"/>
                      </w:rPr>
                      <w:t xml:space="preserve"> </w:t>
                    </w:r>
                    <w:proofErr w:type="spellStart"/>
                    <w:r w:rsidRPr="00D8417E">
                      <w:rPr>
                        <w:rFonts w:cs="Arial"/>
                        <w:color w:val="2E74B5" w:themeColor="accent1" w:themeShade="BF"/>
                      </w:rPr>
                      <w:t>al-Khāl</w:t>
                    </w:r>
                    <w:proofErr w:type="spellEnd"/>
                  </w:p>
                  <w:p w14:paraId="17936621" w14:textId="483A0C54" w:rsidR="00D8417E" w:rsidRPr="00912492" w:rsidRDefault="00AD0806" w:rsidP="00912492">
                    <w:r>
                      <w:t xml:space="preserve">Source: </w:t>
                    </w:r>
                    <w:r w:rsidRPr="00AD0806">
                      <w:t>https://upload.wikimedia.org/wikipedia/commons/0/02/Yusuf_al-Khal.jpg</w:t>
                    </w:r>
                  </w:p>
                  <w:p w14:paraId="0CC1C5FA" w14:textId="77777777" w:rsidR="009F7A85" w:rsidRPr="009F7A85" w:rsidRDefault="009F7A85" w:rsidP="009F7A85">
                    <w:pPr>
                      <w:rPr>
                        <w:rFonts w:cs="Times New Roman"/>
                        <w:sz w:val="16"/>
                        <w:szCs w:val="16"/>
                      </w:rPr>
                    </w:pPr>
                  </w:p>
                  <w:p w14:paraId="00D4ADF7" w14:textId="77777777" w:rsid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w:t>
                    </w:r>
                    <w:proofErr w:type="spellEnd"/>
                    <w:r w:rsidRPr="009F7A85">
                      <w:rPr>
                        <w:rFonts w:cs="Times New Roman"/>
                        <w:szCs w:val="24"/>
                      </w:rPr>
                      <w:t xml:space="preserve"> rebelled against the ‘committed literature’ (al-</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multazim</w:t>
                    </w:r>
                    <w:proofErr w:type="spellEnd"/>
                    <w:r w:rsidRPr="009F7A85">
                      <w:rPr>
                        <w:rFonts w:cs="Times New Roman"/>
                        <w:szCs w:val="24"/>
                      </w:rPr>
                      <w:t xml:space="preserve">) movement of the 1950s and 1960s. The circle believed this to be ‘a prostitution of art’ to political causes and ideologies. </w:t>
                    </w:r>
                    <w:proofErr w:type="spellStart"/>
                    <w:r w:rsidRPr="009F7A85">
                      <w:rPr>
                        <w:rFonts w:cs="Times New Roman"/>
                        <w:i/>
                        <w:szCs w:val="24"/>
                      </w:rPr>
                      <w:t>Shi’r</w:t>
                    </w:r>
                    <w:proofErr w:type="spellEnd"/>
                    <w:r w:rsidRPr="009F7A85">
                      <w:rPr>
                        <w:rFonts w:cs="Times New Roman"/>
                        <w:szCs w:val="24"/>
                      </w:rPr>
                      <w:t xml:space="preserve"> was perceived as a subversive cultural movement. It was banned in a number of countries, accused of supporting a culture-war against Arab nationalism, and of being funded by the CIA and French intelligence and others.</w:t>
                    </w:r>
                  </w:p>
                  <w:p w14:paraId="7A227B4C" w14:textId="77777777" w:rsidR="00912492" w:rsidRPr="009F7A85" w:rsidRDefault="00912492" w:rsidP="009F7A85">
                    <w:pPr>
                      <w:widowControl w:val="0"/>
                      <w:autoSpaceDE w:val="0"/>
                      <w:autoSpaceDN w:val="0"/>
                      <w:adjustRightInd w:val="0"/>
                      <w:rPr>
                        <w:rFonts w:cs="Times New Roman"/>
                        <w:szCs w:val="24"/>
                      </w:rPr>
                    </w:pPr>
                  </w:p>
                  <w:p w14:paraId="17E11703" w14:textId="77777777" w:rsidR="009F7A85" w:rsidRDefault="00912492" w:rsidP="009F7A85">
                    <w:pPr>
                      <w:rPr>
                        <w:rFonts w:cs="Times New Roman"/>
                        <w:szCs w:val="24"/>
                      </w:rPr>
                    </w:pPr>
                    <w:r>
                      <w:rPr>
                        <w:rFonts w:cs="Times New Roman"/>
                        <w:szCs w:val="24"/>
                      </w:rPr>
                      <w:lastRenderedPageBreak/>
                      <w:t>File: Adunis.jpg</w:t>
                    </w:r>
                  </w:p>
                  <w:p w14:paraId="313C8B9B" w14:textId="77777777" w:rsidR="00912492" w:rsidRPr="00F36937" w:rsidRDefault="00912492" w:rsidP="00912492">
                    <w:pPr>
                      <w:pStyle w:val="Caption"/>
                    </w:pPr>
                    <w:r>
                      <w:t xml:space="preserve">Figure </w:t>
                    </w:r>
                    <w:fldSimple w:instr=" SEQ Figure \* ARABIC ">
                      <w:r>
                        <w:rPr>
                          <w:noProof/>
                        </w:rPr>
                        <w:t>2</w:t>
                      </w:r>
                    </w:fldSimple>
                    <w:r>
                      <w:t xml:space="preserve"> </w:t>
                    </w:r>
                    <w:proofErr w:type="spellStart"/>
                    <w:r>
                      <w:t>Adunis</w:t>
                    </w:r>
                    <w:proofErr w:type="spellEnd"/>
                    <w:r>
                      <w:t xml:space="preserve"> ('Ali Ahmad Said)</w:t>
                    </w:r>
                  </w:p>
                  <w:p w14:paraId="7AC49804" w14:textId="05B6980D" w:rsidR="00912492" w:rsidRDefault="00912492" w:rsidP="009F7A85">
                    <w:pPr>
                      <w:rPr>
                        <w:rFonts w:cs="Times New Roman"/>
                        <w:szCs w:val="24"/>
                      </w:rPr>
                    </w:pPr>
                    <w:r>
                      <w:rPr>
                        <w:rFonts w:cs="Times New Roman"/>
                        <w:szCs w:val="24"/>
                      </w:rPr>
                      <w:t xml:space="preserve">Source: </w:t>
                    </w:r>
                    <w:hyperlink r:id="rId8" w:history="1">
                      <w:r w:rsidR="00AD0806" w:rsidRPr="00C926F8">
                        <w:rPr>
                          <w:rStyle w:val="Hyperlink"/>
                          <w:rFonts w:cs="Times New Roman"/>
                          <w:szCs w:val="24"/>
                        </w:rPr>
                        <w:t>http://collectionofaphorismsandpoetry.blogspot.ca/2015/06/adunis.h</w:t>
                      </w:r>
                      <w:r w:rsidR="00AD0806" w:rsidRPr="00C926F8">
                        <w:rPr>
                          <w:rStyle w:val="Hyperlink"/>
                          <w:rFonts w:cs="Times New Roman"/>
                          <w:szCs w:val="24"/>
                        </w:rPr>
                        <w:t>t</w:t>
                      </w:r>
                      <w:r w:rsidR="00AD0806" w:rsidRPr="00C926F8">
                        <w:rPr>
                          <w:rStyle w:val="Hyperlink"/>
                          <w:rFonts w:cs="Times New Roman"/>
                          <w:szCs w:val="24"/>
                        </w:rPr>
                        <w:t>ml</w:t>
                      </w:r>
                    </w:hyperlink>
                  </w:p>
                  <w:p w14:paraId="52738403" w14:textId="77777777" w:rsidR="00AD0806" w:rsidRDefault="00AD0806" w:rsidP="009F7A85">
                    <w:pPr>
                      <w:rPr>
                        <w:rFonts w:cs="Times New Roman"/>
                        <w:szCs w:val="24"/>
                      </w:rPr>
                    </w:pPr>
                  </w:p>
                  <w:p w14:paraId="6308C212" w14:textId="77777777" w:rsidR="00912492" w:rsidRPr="009F7A85" w:rsidRDefault="00912492" w:rsidP="009F7A85">
                    <w:pPr>
                      <w:rPr>
                        <w:rFonts w:cs="Times New Roman"/>
                        <w:szCs w:val="24"/>
                      </w:rPr>
                    </w:pPr>
                  </w:p>
                  <w:p w14:paraId="620A06AD" w14:textId="77777777" w:rsidR="009F7A85" w:rsidRDefault="009F7A85" w:rsidP="009F7A85">
                    <w:proofErr w:type="spellStart"/>
                    <w:r w:rsidRPr="009F7A85">
                      <w:rPr>
                        <w:rFonts w:cs="Times New Roman"/>
                        <w:i/>
                        <w:szCs w:val="24"/>
                      </w:rPr>
                      <w:t>Shi’r’s</w:t>
                    </w:r>
                    <w:proofErr w:type="spellEnd"/>
                    <w:r w:rsidRPr="009F7A85">
                      <w:rPr>
                        <w:rFonts w:cs="Times New Roman"/>
                        <w:szCs w:val="24"/>
                      </w:rPr>
                      <w:t xml:space="preserve"> poets were more concerned with the post-colonial Arab ‘state of being’ than reforming or overthrowing states. The </w:t>
                    </w:r>
                    <w:proofErr w:type="spellStart"/>
                    <w:r w:rsidRPr="009F7A85">
                      <w:rPr>
                        <w:rFonts w:cs="Times New Roman"/>
                        <w:i/>
                        <w:szCs w:val="24"/>
                      </w:rPr>
                      <w:t>Shi’r</w:t>
                    </w:r>
                    <w:proofErr w:type="spellEnd"/>
                    <w:r w:rsidRPr="009F7A85">
                      <w:rPr>
                        <w:rFonts w:cs="Times New Roman"/>
                        <w:szCs w:val="24"/>
                      </w:rPr>
                      <w:t xml:space="preserve"> poets adopted the concept of </w:t>
                    </w:r>
                    <w:proofErr w:type="spellStart"/>
                    <w:r w:rsidRPr="009F7A85">
                      <w:rPr>
                        <w:rFonts w:cs="Times New Roman"/>
                        <w:i/>
                        <w:szCs w:val="24"/>
                      </w:rPr>
                      <w:t>ru’iya</w:t>
                    </w:r>
                    <w:proofErr w:type="spellEnd"/>
                    <w:r w:rsidRPr="009F7A85">
                      <w:rPr>
                        <w:rFonts w:cs="Times New Roman"/>
                        <w:szCs w:val="24"/>
                      </w:rPr>
                      <w:t xml:space="preserve"> or vision theorized in 1959 by </w:t>
                    </w:r>
                    <w:proofErr w:type="spellStart"/>
                    <w:r w:rsidRPr="009F7A85">
                      <w:rPr>
                        <w:rFonts w:cs="Times New Roman"/>
                        <w:szCs w:val="24"/>
                      </w:rPr>
                      <w:t>Adunis</w:t>
                    </w:r>
                    <w:proofErr w:type="spellEnd"/>
                    <w:r w:rsidRPr="009F7A85">
                      <w:rPr>
                        <w:rFonts w:cs="Times New Roman"/>
                        <w:szCs w:val="24"/>
                      </w:rPr>
                      <w:t xml:space="preserve"> (‘Ali Ahmad Said) who asserted that modern poetry possessed a mystical or intuitive knowledge that allowed the poet to see beyond. The intention was to liberate Arab consciousness and to liberate it from the </w:t>
                    </w:r>
                    <w:proofErr w:type="spellStart"/>
                    <w:r w:rsidRPr="009F7A85">
                      <w:rPr>
                        <w:rFonts w:cs="Times New Roman"/>
                        <w:i/>
                        <w:szCs w:val="24"/>
                      </w:rPr>
                      <w:t>qasidah</w:t>
                    </w:r>
                    <w:proofErr w:type="spellEnd"/>
                    <w:r w:rsidRPr="009F7A85">
                      <w:rPr>
                        <w:rFonts w:cs="Times New Roman"/>
                        <w:szCs w:val="24"/>
                      </w:rPr>
                      <w:t xml:space="preserve"> using the Arabic language, to free one’s thinking.</w:t>
                    </w:r>
                  </w:p>
                </w:sdtContent>
              </w:sdt>
              <w:p w14:paraId="35AF0865" w14:textId="77777777" w:rsidR="009F7A85" w:rsidRDefault="009F7A85" w:rsidP="009F7A85"/>
              <w:p w14:paraId="16E1D399" w14:textId="77777777" w:rsidR="009F7A85" w:rsidRPr="009F7A85" w:rsidRDefault="009F7A85" w:rsidP="009F7A85">
                <w:pPr>
                  <w:pStyle w:val="Heading1"/>
                  <w:outlineLvl w:val="0"/>
                </w:pPr>
                <w:r w:rsidRPr="009F7A85">
                  <w:t>Clash / Rivalry with al-</w:t>
                </w:r>
                <w:proofErr w:type="spellStart"/>
                <w:r w:rsidRPr="009F7A85">
                  <w:t>Adab</w:t>
                </w:r>
                <w:proofErr w:type="spellEnd"/>
                <w:r w:rsidRPr="009F7A85">
                  <w:t xml:space="preserve"> </w:t>
                </w:r>
              </w:p>
              <w:p w14:paraId="707F644E"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szCs w:val="24"/>
                  </w:rPr>
                  <w:t>When Yusuf al-</w:t>
                </w:r>
                <w:proofErr w:type="spellStart"/>
                <w:r w:rsidRPr="009F7A85">
                  <w:rPr>
                    <w:rFonts w:cs="Times New Roman"/>
                    <w:szCs w:val="24"/>
                  </w:rPr>
                  <w:t>Khal</w:t>
                </w:r>
                <w:proofErr w:type="spellEnd"/>
                <w:r w:rsidRPr="009F7A85">
                  <w:rPr>
                    <w:rFonts w:cs="Times New Roman"/>
                    <w:szCs w:val="24"/>
                  </w:rPr>
                  <w:t xml:space="preserve"> founded </w:t>
                </w:r>
                <w:proofErr w:type="spellStart"/>
                <w:r w:rsidRPr="009F7A85">
                  <w:rPr>
                    <w:rFonts w:cs="Times New Roman"/>
                    <w:i/>
                    <w:szCs w:val="24"/>
                  </w:rPr>
                  <w:t>Shi’r</w:t>
                </w:r>
                <w:proofErr w:type="spellEnd"/>
                <w:r w:rsidRPr="009F7A85">
                  <w:rPr>
                    <w:rFonts w:cs="Times New Roman"/>
                    <w:szCs w:val="24"/>
                  </w:rPr>
                  <w:t xml:space="preserve"> in January of 1957 in Beirut, the weekly Arab literary</w:t>
                </w:r>
              </w:p>
              <w:p w14:paraId="6237E85D"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szCs w:val="24"/>
                  </w:rPr>
                  <w:t xml:space="preserve">journal </w:t>
                </w:r>
                <w:r w:rsidRPr="009F7A85">
                  <w:rPr>
                    <w:rFonts w:cs="Times New Roman"/>
                    <w:i/>
                    <w:szCs w:val="24"/>
                  </w:rPr>
                  <w:t>al-</w:t>
                </w:r>
                <w:proofErr w:type="spellStart"/>
                <w:r w:rsidRPr="009F7A85">
                  <w:rPr>
                    <w:rFonts w:cs="Times New Roman"/>
                    <w:i/>
                    <w:szCs w:val="24"/>
                  </w:rPr>
                  <w:t>Adab</w:t>
                </w:r>
                <w:proofErr w:type="spellEnd"/>
                <w:r w:rsidRPr="009F7A85">
                  <w:rPr>
                    <w:rFonts w:cs="Times New Roman"/>
                    <w:szCs w:val="24"/>
                  </w:rPr>
                  <w:t xml:space="preserve"> (est. 1953) reigned supreme on the avant-garde literary scene. It touted the Jean Paul Sartre existential line of political ‘commitment literature’ (</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iltizam</w:t>
                </w:r>
                <w:proofErr w:type="spellEnd"/>
                <w:r w:rsidRPr="009F7A85">
                  <w:rPr>
                    <w:rFonts w:cs="Times New Roman"/>
                    <w:szCs w:val="24"/>
                  </w:rPr>
                  <w:t>), arguing that literature must contribute to societal change. It declared that there could no longer be ‘art for art’s sake.’</w:t>
                </w:r>
              </w:p>
              <w:p w14:paraId="15DA2482" w14:textId="77777777" w:rsidR="009F7A85" w:rsidRPr="009F7A85" w:rsidRDefault="009F7A85" w:rsidP="009F7A85">
                <w:pPr>
                  <w:widowControl w:val="0"/>
                  <w:autoSpaceDE w:val="0"/>
                  <w:autoSpaceDN w:val="0"/>
                  <w:adjustRightInd w:val="0"/>
                  <w:rPr>
                    <w:rFonts w:cs="Times New Roman"/>
                    <w:szCs w:val="24"/>
                  </w:rPr>
                </w:pPr>
              </w:p>
              <w:p w14:paraId="6CB75834"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i/>
                    <w:szCs w:val="24"/>
                  </w:rPr>
                  <w:t>Al-</w:t>
                </w:r>
                <w:proofErr w:type="spellStart"/>
                <w:r w:rsidRPr="009F7A85">
                  <w:rPr>
                    <w:rFonts w:cs="Times New Roman"/>
                    <w:i/>
                    <w:szCs w:val="24"/>
                  </w:rPr>
                  <w:t>Adab</w:t>
                </w:r>
                <w:proofErr w:type="spellEnd"/>
                <w:r w:rsidRPr="009F7A85">
                  <w:rPr>
                    <w:rFonts w:cs="Times New Roman"/>
                    <w:szCs w:val="24"/>
                  </w:rPr>
                  <w:t xml:space="preserve"> with its ‘commitment literature’ dedicated to social and political causes became the literary springboard for Arab Nationalists and Marxists along with Socialist Realism. Their writers and poet contributors created a forum to debate what genre of literature - the novel, the short story, the realist, or the absurdist was the capable of changing society.</w:t>
                </w:r>
              </w:p>
              <w:p w14:paraId="50BFBFF2" w14:textId="77777777" w:rsidR="009F7A85" w:rsidRPr="009F7A85" w:rsidRDefault="009F7A85" w:rsidP="009F7A85">
                <w:pPr>
                  <w:widowControl w:val="0"/>
                  <w:autoSpaceDE w:val="0"/>
                  <w:autoSpaceDN w:val="0"/>
                  <w:adjustRightInd w:val="0"/>
                  <w:rPr>
                    <w:rFonts w:cs="Times New Roman"/>
                    <w:szCs w:val="24"/>
                  </w:rPr>
                </w:pPr>
              </w:p>
              <w:p w14:paraId="673386E5"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szCs w:val="24"/>
                  </w:rPr>
                  <w:t xml:space="preserve">By contrast, all of the </w:t>
                </w:r>
                <w:proofErr w:type="spellStart"/>
                <w:r w:rsidRPr="009F7A85">
                  <w:rPr>
                    <w:rFonts w:cs="Times New Roman"/>
                    <w:i/>
                    <w:szCs w:val="24"/>
                  </w:rPr>
                  <w:t>Shi’r</w:t>
                </w:r>
                <w:proofErr w:type="spellEnd"/>
                <w:r w:rsidRPr="009F7A85">
                  <w:rPr>
                    <w:rFonts w:cs="Times New Roman"/>
                    <w:szCs w:val="24"/>
                  </w:rPr>
                  <w:t xml:space="preserve"> poets believed that all poetry was inherently committed and that all literature could change the world.  </w:t>
                </w:r>
                <w:proofErr w:type="spellStart"/>
                <w:r w:rsidRPr="009F7A85">
                  <w:rPr>
                    <w:rFonts w:cs="Times New Roman"/>
                    <w:szCs w:val="24"/>
                  </w:rPr>
                  <w:t>Nadhir</w:t>
                </w:r>
                <w:proofErr w:type="spellEnd"/>
                <w:r w:rsidRPr="009F7A85">
                  <w:rPr>
                    <w:rFonts w:cs="Times New Roman"/>
                    <w:szCs w:val="24"/>
                  </w:rPr>
                  <w:t xml:space="preserve"> al-‘</w:t>
                </w:r>
                <w:proofErr w:type="spellStart"/>
                <w:r w:rsidRPr="009F7A85">
                  <w:rPr>
                    <w:rFonts w:cs="Times New Roman"/>
                    <w:szCs w:val="24"/>
                  </w:rPr>
                  <w:t>Azma</w:t>
                </w:r>
                <w:proofErr w:type="spellEnd"/>
                <w:r w:rsidRPr="009F7A85">
                  <w:rPr>
                    <w:rFonts w:cs="Times New Roman"/>
                    <w:szCs w:val="24"/>
                  </w:rPr>
                  <w:t xml:space="preserve">, contrasted the </w:t>
                </w:r>
                <w:proofErr w:type="spellStart"/>
                <w:r w:rsidRPr="009F7A85">
                  <w:rPr>
                    <w:rFonts w:cs="Times New Roman"/>
                    <w:i/>
                    <w:szCs w:val="24"/>
                  </w:rPr>
                  <w:t>Shi’r</w:t>
                </w:r>
                <w:proofErr w:type="spellEnd"/>
                <w:r w:rsidRPr="009F7A85">
                  <w:rPr>
                    <w:rFonts w:cs="Times New Roman"/>
                    <w:i/>
                    <w:szCs w:val="24"/>
                  </w:rPr>
                  <w:t xml:space="preserve"> </w:t>
                </w:r>
                <w:r w:rsidRPr="009F7A85">
                  <w:rPr>
                    <w:rFonts w:cs="Times New Roman"/>
                    <w:szCs w:val="24"/>
                  </w:rPr>
                  <w:t>circle of poets as ‘committed to transforming politics to poetry, not poetry to politics.’ Al-‘</w:t>
                </w:r>
                <w:proofErr w:type="spellStart"/>
                <w:r w:rsidRPr="009F7A85">
                  <w:rPr>
                    <w:rFonts w:cs="Times New Roman"/>
                    <w:szCs w:val="24"/>
                  </w:rPr>
                  <w:t>Azma</w:t>
                </w:r>
                <w:proofErr w:type="spellEnd"/>
                <w:r w:rsidRPr="009F7A85">
                  <w:rPr>
                    <w:rFonts w:cs="Times New Roman"/>
                    <w:szCs w:val="24"/>
                  </w:rPr>
                  <w:t xml:space="preserve"> and al-</w:t>
                </w:r>
                <w:proofErr w:type="spellStart"/>
                <w:r w:rsidRPr="009F7A85">
                  <w:rPr>
                    <w:rFonts w:cs="Times New Roman"/>
                    <w:szCs w:val="24"/>
                  </w:rPr>
                  <w:t>Khāl</w:t>
                </w:r>
                <w:proofErr w:type="spellEnd"/>
                <w:r w:rsidRPr="009F7A85">
                  <w:rPr>
                    <w:rFonts w:cs="Times New Roman"/>
                    <w:szCs w:val="24"/>
                  </w:rPr>
                  <w:t xml:space="preserve"> with their concept of a ‘poetic politics of liberation’ declared that it abolished the traditional classical structures of Arab poetry and the </w:t>
                </w:r>
                <w:proofErr w:type="spellStart"/>
                <w:r w:rsidRPr="009F7A85">
                  <w:rPr>
                    <w:rFonts w:cs="Times New Roman"/>
                    <w:i/>
                    <w:szCs w:val="24"/>
                  </w:rPr>
                  <w:t>qasidah</w:t>
                </w:r>
                <w:proofErr w:type="spellEnd"/>
                <w:r w:rsidRPr="009F7A85">
                  <w:rPr>
                    <w:rFonts w:cs="Times New Roman"/>
                    <w:szCs w:val="24"/>
                  </w:rPr>
                  <w:t xml:space="preserve">, liberating the poet’s words from the constraints of rhyme, </w:t>
                </w:r>
                <w:proofErr w:type="spellStart"/>
                <w:r w:rsidRPr="009F7A85">
                  <w:rPr>
                    <w:rFonts w:cs="Times New Roman"/>
                    <w:szCs w:val="24"/>
                  </w:rPr>
                  <w:t>monorhythm</w:t>
                </w:r>
                <w:proofErr w:type="spellEnd"/>
                <w:r w:rsidRPr="009F7A85">
                  <w:rPr>
                    <w:rFonts w:cs="Times New Roman"/>
                    <w:szCs w:val="24"/>
                  </w:rPr>
                  <w:t xml:space="preserve">, and meter. </w:t>
                </w:r>
              </w:p>
              <w:p w14:paraId="3ECAF32E" w14:textId="77777777" w:rsidR="009F7A85" w:rsidRPr="009F7A85" w:rsidRDefault="009F7A85" w:rsidP="009F7A85">
                <w:pPr>
                  <w:autoSpaceDE w:val="0"/>
                  <w:autoSpaceDN w:val="0"/>
                  <w:adjustRightInd w:val="0"/>
                  <w:rPr>
                    <w:rFonts w:cstheme="majorBidi"/>
                    <w:szCs w:val="24"/>
                  </w:rPr>
                </w:pPr>
              </w:p>
              <w:p w14:paraId="0AE00C72" w14:textId="77777777" w:rsidR="003F0D73" w:rsidRDefault="009F7A85" w:rsidP="009F7A85">
                <w:r w:rsidRPr="009F7A85">
                  <w:rPr>
                    <w:rFonts w:cstheme="majorBidi"/>
                    <w:szCs w:val="24"/>
                  </w:rPr>
                  <w:t xml:space="preserve">The </w:t>
                </w:r>
                <w:proofErr w:type="spellStart"/>
                <w:r w:rsidRPr="009F7A85">
                  <w:rPr>
                    <w:rFonts w:cstheme="majorBidi"/>
                    <w:i/>
                    <w:szCs w:val="24"/>
                  </w:rPr>
                  <w:t>Shi’r</w:t>
                </w:r>
                <w:proofErr w:type="spellEnd"/>
                <w:r w:rsidRPr="009F7A85">
                  <w:rPr>
                    <w:rFonts w:cstheme="majorBidi"/>
                    <w:i/>
                    <w:szCs w:val="24"/>
                  </w:rPr>
                  <w:t xml:space="preserve"> </w:t>
                </w:r>
                <w:r w:rsidRPr="009F7A85">
                  <w:rPr>
                    <w:rFonts w:cstheme="majorBidi"/>
                    <w:szCs w:val="24"/>
                  </w:rPr>
                  <w:t>poets dealt with the question of the di-</w:t>
                </w:r>
                <w:proofErr w:type="spellStart"/>
                <w:r w:rsidRPr="009F7A85">
                  <w:rPr>
                    <w:rFonts w:cstheme="majorBidi"/>
                    <w:szCs w:val="24"/>
                  </w:rPr>
                  <w:t>glossia</w:t>
                </w:r>
                <w:proofErr w:type="spellEnd"/>
                <w:r w:rsidRPr="009F7A85">
                  <w:rPr>
                    <w:rFonts w:cstheme="majorBidi"/>
                    <w:szCs w:val="24"/>
                  </w:rPr>
                  <w:t xml:space="preserve"> between literary and colloquial Arabic, and gave it precedence over the question of words and meaning. They believed that language in poetry was not a means of expression but of creation. So, they expected words to suggest and inspire rather than express. Additionally, because their new poetry had mystical tendencies, they strived to delve deeply into the meaning of the universe.</w:t>
                </w:r>
              </w:p>
            </w:tc>
          </w:sdtContent>
        </w:sdt>
      </w:tr>
      <w:tr w:rsidR="003235A7" w14:paraId="16AB4113" w14:textId="77777777" w:rsidTr="003235A7">
        <w:tc>
          <w:tcPr>
            <w:tcW w:w="9016" w:type="dxa"/>
          </w:tcPr>
          <w:p w14:paraId="4A530F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E192333A4BFD468C034D37D335E52B"/>
              </w:placeholder>
            </w:sdtPr>
            <w:sdtEndPr/>
            <w:sdtContent>
              <w:p w14:paraId="6F875202" w14:textId="77777777" w:rsidR="009F7A85" w:rsidRDefault="009F7A85" w:rsidP="009F7A85"/>
              <w:p w14:paraId="3561F7C2" w14:textId="77777777" w:rsidR="009F7A85" w:rsidRDefault="002048DF" w:rsidP="009F7A85">
                <w:sdt>
                  <w:sdtPr>
                    <w:id w:val="303821492"/>
                    <w:citation/>
                  </w:sdtPr>
                  <w:sdtEndPr/>
                  <w:sdtContent>
                    <w:r w:rsidR="009F7A85">
                      <w:fldChar w:fldCharType="begin"/>
                    </w:r>
                    <w:r w:rsidR="009F7A85">
                      <w:rPr>
                        <w:lang w:val="en-US"/>
                      </w:rPr>
                      <w:instrText xml:space="preserve"> CITATION Gio13 \l 1033 </w:instrText>
                    </w:r>
                    <w:r w:rsidR="009F7A85">
                      <w:fldChar w:fldCharType="separate"/>
                    </w:r>
                    <w:r w:rsidR="009F7A85">
                      <w:rPr>
                        <w:noProof/>
                        <w:lang w:val="en-US"/>
                      </w:rPr>
                      <w:t>(Giordani)</w:t>
                    </w:r>
                    <w:r w:rsidR="009F7A85">
                      <w:fldChar w:fldCharType="end"/>
                    </w:r>
                  </w:sdtContent>
                </w:sdt>
              </w:p>
              <w:p w14:paraId="0A6AB003" w14:textId="77777777" w:rsidR="009F7A85" w:rsidRDefault="009F7A85" w:rsidP="009F7A85"/>
              <w:p w14:paraId="39EF1119" w14:textId="77777777" w:rsidR="009F7A85" w:rsidRDefault="002048DF" w:rsidP="009F7A85">
                <w:sdt>
                  <w:sdtPr>
                    <w:id w:val="1465007682"/>
                    <w:citation/>
                  </w:sdtPr>
                  <w:sdtEndPr/>
                  <w:sdtContent>
                    <w:r w:rsidR="009F7A85">
                      <w:fldChar w:fldCharType="begin"/>
                    </w:r>
                    <w:r w:rsidR="009F7A85">
                      <w:rPr>
                        <w:lang w:val="en-US"/>
                      </w:rPr>
                      <w:instrText xml:space="preserve"> CITATION Hai08 \l 1033 </w:instrText>
                    </w:r>
                    <w:r w:rsidR="009F7A85">
                      <w:fldChar w:fldCharType="separate"/>
                    </w:r>
                    <w:r w:rsidR="009F7A85">
                      <w:rPr>
                        <w:noProof/>
                        <w:lang w:val="en-US"/>
                      </w:rPr>
                      <w:t>(Haidar)</w:t>
                    </w:r>
                    <w:r w:rsidR="009F7A85">
                      <w:fldChar w:fldCharType="end"/>
                    </w:r>
                  </w:sdtContent>
                </w:sdt>
              </w:p>
              <w:p w14:paraId="236FB3CA" w14:textId="77777777" w:rsidR="009F7A85" w:rsidRDefault="009F7A85" w:rsidP="009F7A85"/>
              <w:p w14:paraId="0F511FB5" w14:textId="77777777" w:rsidR="00D8417E" w:rsidRDefault="002048DF" w:rsidP="009F7A85">
                <w:sdt>
                  <w:sdtPr>
                    <w:id w:val="1648320259"/>
                    <w:citation/>
                  </w:sdtPr>
                  <w:sdtEndPr/>
                  <w:sdtContent>
                    <w:r w:rsidR="00D8417E">
                      <w:fldChar w:fldCharType="begin"/>
                    </w:r>
                    <w:r w:rsidR="00D8417E">
                      <w:rPr>
                        <w:lang w:val="en-US"/>
                      </w:rPr>
                      <w:instrText xml:space="preserve"> CITATION Jay77 \l 1033 </w:instrText>
                    </w:r>
                    <w:r w:rsidR="00D8417E">
                      <w:fldChar w:fldCharType="separate"/>
                    </w:r>
                    <w:r w:rsidR="00D8417E">
                      <w:rPr>
                        <w:noProof/>
                        <w:lang w:val="en-US"/>
                      </w:rPr>
                      <w:t>(Jayyusi)</w:t>
                    </w:r>
                    <w:r w:rsidR="00D8417E">
                      <w:fldChar w:fldCharType="end"/>
                    </w:r>
                  </w:sdtContent>
                </w:sdt>
              </w:p>
              <w:p w14:paraId="363A15A2" w14:textId="77777777" w:rsidR="00D8417E" w:rsidRDefault="00D8417E" w:rsidP="009F7A85"/>
              <w:p w14:paraId="6D5CA823" w14:textId="77777777" w:rsidR="003235A7" w:rsidRDefault="002048DF" w:rsidP="00912492">
                <w:pPr>
                  <w:keepNext/>
                </w:pPr>
                <w:sdt>
                  <w:sdtPr>
                    <w:id w:val="-1167554532"/>
                    <w:citation/>
                  </w:sdtPr>
                  <w:sdtEndPr/>
                  <w:sdtContent>
                    <w:r w:rsidR="00D8417E">
                      <w:fldChar w:fldCharType="begin"/>
                    </w:r>
                    <w:r w:rsidR="00D8417E">
                      <w:rPr>
                        <w:lang w:val="en-US"/>
                      </w:rPr>
                      <w:instrText xml:space="preserve"> CITATION Mor76 \l 1033 </w:instrText>
                    </w:r>
                    <w:r w:rsidR="00D8417E">
                      <w:fldChar w:fldCharType="separate"/>
                    </w:r>
                    <w:r w:rsidR="00D8417E">
                      <w:rPr>
                        <w:noProof/>
                        <w:lang w:val="en-US"/>
                      </w:rPr>
                      <w:t>(Moreh)</w:t>
                    </w:r>
                    <w:r w:rsidR="00D8417E">
                      <w:fldChar w:fldCharType="end"/>
                    </w:r>
                  </w:sdtContent>
                </w:sdt>
              </w:p>
            </w:sdtContent>
          </w:sdt>
        </w:tc>
      </w:tr>
    </w:tbl>
    <w:p w14:paraId="42EC4135" w14:textId="77777777" w:rsidR="00C27FAB" w:rsidRPr="00F36937" w:rsidRDefault="00C27FAB" w:rsidP="0091249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0361F" w14:textId="77777777" w:rsidR="002048DF" w:rsidRDefault="002048DF" w:rsidP="007A0D55">
      <w:pPr>
        <w:spacing w:after="0" w:line="240" w:lineRule="auto"/>
      </w:pPr>
      <w:r>
        <w:separator/>
      </w:r>
    </w:p>
  </w:endnote>
  <w:endnote w:type="continuationSeparator" w:id="0">
    <w:p w14:paraId="0C075609" w14:textId="77777777" w:rsidR="002048DF" w:rsidRDefault="002048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8A4A9" w14:textId="77777777" w:rsidR="002048DF" w:rsidRDefault="002048DF" w:rsidP="007A0D55">
      <w:pPr>
        <w:spacing w:after="0" w:line="240" w:lineRule="auto"/>
      </w:pPr>
      <w:r>
        <w:separator/>
      </w:r>
    </w:p>
  </w:footnote>
  <w:footnote w:type="continuationSeparator" w:id="0">
    <w:p w14:paraId="7F9E5F88" w14:textId="77777777" w:rsidR="002048DF" w:rsidRDefault="002048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6C3AF" w14:textId="77777777" w:rsidR="00D8417E" w:rsidRDefault="00D841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8E0263" w14:textId="77777777" w:rsidR="00D8417E" w:rsidRDefault="00D841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D25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D9"/>
    <w:rsid w:val="00032559"/>
    <w:rsid w:val="00052040"/>
    <w:rsid w:val="000B25AE"/>
    <w:rsid w:val="000B55AB"/>
    <w:rsid w:val="000D24DC"/>
    <w:rsid w:val="00101B2E"/>
    <w:rsid w:val="00116FA0"/>
    <w:rsid w:val="0015114C"/>
    <w:rsid w:val="001A21F3"/>
    <w:rsid w:val="001A2537"/>
    <w:rsid w:val="001A6A06"/>
    <w:rsid w:val="002048D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3D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2492"/>
    <w:rsid w:val="00922950"/>
    <w:rsid w:val="009A7264"/>
    <w:rsid w:val="009D1606"/>
    <w:rsid w:val="009E18A1"/>
    <w:rsid w:val="009E73D7"/>
    <w:rsid w:val="009F7A85"/>
    <w:rsid w:val="00A27D2C"/>
    <w:rsid w:val="00A76FD9"/>
    <w:rsid w:val="00AB436D"/>
    <w:rsid w:val="00AD080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17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E8B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6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3D9"/>
    <w:rPr>
      <w:rFonts w:ascii="Lucida Grande" w:hAnsi="Lucida Grande" w:cs="Lucida Grande"/>
      <w:sz w:val="18"/>
      <w:szCs w:val="18"/>
    </w:rPr>
  </w:style>
  <w:style w:type="paragraph" w:styleId="Caption">
    <w:name w:val="caption"/>
    <w:basedOn w:val="Normal"/>
    <w:next w:val="Normal"/>
    <w:uiPriority w:val="35"/>
    <w:semiHidden/>
    <w:qFormat/>
    <w:rsid w:val="00D8417E"/>
    <w:pPr>
      <w:spacing w:after="200" w:line="240" w:lineRule="auto"/>
    </w:pPr>
    <w:rPr>
      <w:b/>
      <w:bCs/>
      <w:color w:val="5B9BD5" w:themeColor="accent1"/>
      <w:sz w:val="18"/>
      <w:szCs w:val="18"/>
    </w:rPr>
  </w:style>
  <w:style w:type="character" w:styleId="Hyperlink">
    <w:name w:val="Hyperlink"/>
    <w:basedOn w:val="DefaultParagraphFont"/>
    <w:uiPriority w:val="99"/>
    <w:semiHidden/>
    <w:rsid w:val="00AD0806"/>
    <w:rPr>
      <w:color w:val="0563C1" w:themeColor="hyperlink"/>
      <w:u w:val="single"/>
    </w:rPr>
  </w:style>
  <w:style w:type="character" w:styleId="FollowedHyperlink">
    <w:name w:val="FollowedHyperlink"/>
    <w:basedOn w:val="DefaultParagraphFont"/>
    <w:uiPriority w:val="99"/>
    <w:semiHidden/>
    <w:rsid w:val="00AD0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lectionofaphorismsandpoetry.blogspot.ca/2015/06/adunis.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89BE8B0D2D844888298172CB57F338"/>
        <w:category>
          <w:name w:val="General"/>
          <w:gallery w:val="placeholder"/>
        </w:category>
        <w:types>
          <w:type w:val="bbPlcHdr"/>
        </w:types>
        <w:behaviors>
          <w:behavior w:val="content"/>
        </w:behaviors>
        <w:guid w:val="{C5C90664-FF7D-6845-A698-3A7ADC09B840}"/>
      </w:docPartPr>
      <w:docPartBody>
        <w:p w:rsidR="005E0CB9" w:rsidRDefault="005E0CB9">
          <w:pPr>
            <w:pStyle w:val="2889BE8B0D2D844888298172CB57F338"/>
          </w:pPr>
          <w:r w:rsidRPr="00CC586D">
            <w:rPr>
              <w:rStyle w:val="PlaceholderText"/>
              <w:b/>
              <w:color w:val="FFFFFF" w:themeColor="background1"/>
            </w:rPr>
            <w:t>[Salutation]</w:t>
          </w:r>
        </w:p>
      </w:docPartBody>
    </w:docPart>
    <w:docPart>
      <w:docPartPr>
        <w:name w:val="C167068AA36FCD4DB9B12F64E3858004"/>
        <w:category>
          <w:name w:val="General"/>
          <w:gallery w:val="placeholder"/>
        </w:category>
        <w:types>
          <w:type w:val="bbPlcHdr"/>
        </w:types>
        <w:behaviors>
          <w:behavior w:val="content"/>
        </w:behaviors>
        <w:guid w:val="{2FE5446C-CFDE-094C-8378-8F9BA1CDE2E9}"/>
      </w:docPartPr>
      <w:docPartBody>
        <w:p w:rsidR="005E0CB9" w:rsidRDefault="005E0CB9">
          <w:pPr>
            <w:pStyle w:val="C167068AA36FCD4DB9B12F64E3858004"/>
          </w:pPr>
          <w:r>
            <w:rPr>
              <w:rStyle w:val="PlaceholderText"/>
            </w:rPr>
            <w:t>[First name]</w:t>
          </w:r>
        </w:p>
      </w:docPartBody>
    </w:docPart>
    <w:docPart>
      <w:docPartPr>
        <w:name w:val="ED90532CEDD3334D83AEFB0A4405F46B"/>
        <w:category>
          <w:name w:val="General"/>
          <w:gallery w:val="placeholder"/>
        </w:category>
        <w:types>
          <w:type w:val="bbPlcHdr"/>
        </w:types>
        <w:behaviors>
          <w:behavior w:val="content"/>
        </w:behaviors>
        <w:guid w:val="{9DADAF68-3A1B-B647-B121-5A2EFF001812}"/>
      </w:docPartPr>
      <w:docPartBody>
        <w:p w:rsidR="005E0CB9" w:rsidRDefault="005E0CB9">
          <w:pPr>
            <w:pStyle w:val="ED90532CEDD3334D83AEFB0A4405F46B"/>
          </w:pPr>
          <w:r>
            <w:rPr>
              <w:rStyle w:val="PlaceholderText"/>
            </w:rPr>
            <w:t>[Middle name]</w:t>
          </w:r>
        </w:p>
      </w:docPartBody>
    </w:docPart>
    <w:docPart>
      <w:docPartPr>
        <w:name w:val="A328ADEEE20F9342AB599B9DCED16786"/>
        <w:category>
          <w:name w:val="General"/>
          <w:gallery w:val="placeholder"/>
        </w:category>
        <w:types>
          <w:type w:val="bbPlcHdr"/>
        </w:types>
        <w:behaviors>
          <w:behavior w:val="content"/>
        </w:behaviors>
        <w:guid w:val="{260981DD-A1D6-A641-8B52-C639F549CB4B}"/>
      </w:docPartPr>
      <w:docPartBody>
        <w:p w:rsidR="005E0CB9" w:rsidRDefault="005E0CB9">
          <w:pPr>
            <w:pStyle w:val="A328ADEEE20F9342AB599B9DCED16786"/>
          </w:pPr>
          <w:r>
            <w:rPr>
              <w:rStyle w:val="PlaceholderText"/>
            </w:rPr>
            <w:t>[Last name]</w:t>
          </w:r>
        </w:p>
      </w:docPartBody>
    </w:docPart>
    <w:docPart>
      <w:docPartPr>
        <w:name w:val="EE473D7F756CA94BBE9CAF8719BF2C11"/>
        <w:category>
          <w:name w:val="General"/>
          <w:gallery w:val="placeholder"/>
        </w:category>
        <w:types>
          <w:type w:val="bbPlcHdr"/>
        </w:types>
        <w:behaviors>
          <w:behavior w:val="content"/>
        </w:behaviors>
        <w:guid w:val="{74451C2D-5D1B-F14F-8698-851EB7111DE0}"/>
      </w:docPartPr>
      <w:docPartBody>
        <w:p w:rsidR="005E0CB9" w:rsidRDefault="005E0CB9">
          <w:pPr>
            <w:pStyle w:val="EE473D7F756CA94BBE9CAF8719BF2C11"/>
          </w:pPr>
          <w:r>
            <w:rPr>
              <w:rStyle w:val="PlaceholderText"/>
            </w:rPr>
            <w:t>[Enter your biography]</w:t>
          </w:r>
        </w:p>
      </w:docPartBody>
    </w:docPart>
    <w:docPart>
      <w:docPartPr>
        <w:name w:val="8CFD6ED1EDE74549942EF1C62FF32CB4"/>
        <w:category>
          <w:name w:val="General"/>
          <w:gallery w:val="placeholder"/>
        </w:category>
        <w:types>
          <w:type w:val="bbPlcHdr"/>
        </w:types>
        <w:behaviors>
          <w:behavior w:val="content"/>
        </w:behaviors>
        <w:guid w:val="{608E0B49-2D6D-2544-8223-9D91BB5CA1FB}"/>
      </w:docPartPr>
      <w:docPartBody>
        <w:p w:rsidR="005E0CB9" w:rsidRDefault="005E0CB9">
          <w:pPr>
            <w:pStyle w:val="8CFD6ED1EDE74549942EF1C62FF32CB4"/>
          </w:pPr>
          <w:r>
            <w:rPr>
              <w:rStyle w:val="PlaceholderText"/>
            </w:rPr>
            <w:t>[Enter the institution with which you are affiliated]</w:t>
          </w:r>
        </w:p>
      </w:docPartBody>
    </w:docPart>
    <w:docPart>
      <w:docPartPr>
        <w:name w:val="D9DCDC330671B54C90E7C6085E4230C7"/>
        <w:category>
          <w:name w:val="General"/>
          <w:gallery w:val="placeholder"/>
        </w:category>
        <w:types>
          <w:type w:val="bbPlcHdr"/>
        </w:types>
        <w:behaviors>
          <w:behavior w:val="content"/>
        </w:behaviors>
        <w:guid w:val="{530438E0-80AF-834D-BC0D-D8E58416C7D9}"/>
      </w:docPartPr>
      <w:docPartBody>
        <w:p w:rsidR="005E0CB9" w:rsidRDefault="005E0CB9">
          <w:pPr>
            <w:pStyle w:val="D9DCDC330671B54C90E7C6085E4230C7"/>
          </w:pPr>
          <w:r w:rsidRPr="00EF74F7">
            <w:rPr>
              <w:b/>
              <w:color w:val="808080" w:themeColor="background1" w:themeShade="80"/>
            </w:rPr>
            <w:t>[Enter the headword for your article]</w:t>
          </w:r>
        </w:p>
      </w:docPartBody>
    </w:docPart>
    <w:docPart>
      <w:docPartPr>
        <w:name w:val="420A8F8D316CA7408DC46F96E2E50DAF"/>
        <w:category>
          <w:name w:val="General"/>
          <w:gallery w:val="placeholder"/>
        </w:category>
        <w:types>
          <w:type w:val="bbPlcHdr"/>
        </w:types>
        <w:behaviors>
          <w:behavior w:val="content"/>
        </w:behaviors>
        <w:guid w:val="{B20714BB-7948-394A-84F1-17B203237DCC}"/>
      </w:docPartPr>
      <w:docPartBody>
        <w:p w:rsidR="005E0CB9" w:rsidRDefault="005E0CB9">
          <w:pPr>
            <w:pStyle w:val="420A8F8D316CA7408DC46F96E2E50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4B37118EB944D8A8A1F83601370ED"/>
        <w:category>
          <w:name w:val="General"/>
          <w:gallery w:val="placeholder"/>
        </w:category>
        <w:types>
          <w:type w:val="bbPlcHdr"/>
        </w:types>
        <w:behaviors>
          <w:behavior w:val="content"/>
        </w:behaviors>
        <w:guid w:val="{E1C28326-A375-2347-8894-DA9FEF605E51}"/>
      </w:docPartPr>
      <w:docPartBody>
        <w:p w:rsidR="005E0CB9" w:rsidRDefault="005E0CB9">
          <w:pPr>
            <w:pStyle w:val="D6C4B37118EB944D8A8A1F83601370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750B06FF4B74487F658214208E37F"/>
        <w:category>
          <w:name w:val="General"/>
          <w:gallery w:val="placeholder"/>
        </w:category>
        <w:types>
          <w:type w:val="bbPlcHdr"/>
        </w:types>
        <w:behaviors>
          <w:behavior w:val="content"/>
        </w:behaviors>
        <w:guid w:val="{514CF13E-FFCF-D248-8839-9E9B89BC22CA}"/>
      </w:docPartPr>
      <w:docPartBody>
        <w:p w:rsidR="005E0CB9" w:rsidRDefault="005E0CB9">
          <w:pPr>
            <w:pStyle w:val="548750B06FF4B74487F658214208E3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E192333A4BFD468C034D37D335E52B"/>
        <w:category>
          <w:name w:val="General"/>
          <w:gallery w:val="placeholder"/>
        </w:category>
        <w:types>
          <w:type w:val="bbPlcHdr"/>
        </w:types>
        <w:behaviors>
          <w:behavior w:val="content"/>
        </w:behaviors>
        <w:guid w:val="{0DEA8DA2-9405-AF4E-B0E9-39BD3414E79D}"/>
      </w:docPartPr>
      <w:docPartBody>
        <w:p w:rsidR="005E0CB9" w:rsidRDefault="005E0CB9">
          <w:pPr>
            <w:pStyle w:val="98E192333A4BFD468C034D37D335E52B"/>
          </w:pPr>
          <w:r>
            <w:rPr>
              <w:rStyle w:val="PlaceholderText"/>
            </w:rPr>
            <w:t>[Enter citations for further reading here]</w:t>
          </w:r>
        </w:p>
      </w:docPartBody>
    </w:docPart>
    <w:docPart>
      <w:docPartPr>
        <w:name w:val="0867D1984BB6F04CA2912096F68971AA"/>
        <w:category>
          <w:name w:val="General"/>
          <w:gallery w:val="placeholder"/>
        </w:category>
        <w:types>
          <w:type w:val="bbPlcHdr"/>
        </w:types>
        <w:behaviors>
          <w:behavior w:val="content"/>
        </w:behaviors>
        <w:guid w:val="{3B9F5B82-D912-F443-97BC-FB55F094B828}"/>
      </w:docPartPr>
      <w:docPartBody>
        <w:p w:rsidR="005E0CB9" w:rsidRDefault="005E0CB9" w:rsidP="005E0CB9">
          <w:pPr>
            <w:pStyle w:val="0867D1984BB6F04CA2912096F68971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CB9"/>
    <w:rsid w:val="005E0CB9"/>
    <w:rsid w:val="007C0C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CB9"/>
    <w:rPr>
      <w:color w:val="808080"/>
    </w:rPr>
  </w:style>
  <w:style w:type="paragraph" w:customStyle="1" w:styleId="2889BE8B0D2D844888298172CB57F338">
    <w:name w:val="2889BE8B0D2D844888298172CB57F338"/>
  </w:style>
  <w:style w:type="paragraph" w:customStyle="1" w:styleId="C167068AA36FCD4DB9B12F64E3858004">
    <w:name w:val="C167068AA36FCD4DB9B12F64E3858004"/>
  </w:style>
  <w:style w:type="paragraph" w:customStyle="1" w:styleId="ED90532CEDD3334D83AEFB0A4405F46B">
    <w:name w:val="ED90532CEDD3334D83AEFB0A4405F46B"/>
  </w:style>
  <w:style w:type="paragraph" w:customStyle="1" w:styleId="A328ADEEE20F9342AB599B9DCED16786">
    <w:name w:val="A328ADEEE20F9342AB599B9DCED16786"/>
  </w:style>
  <w:style w:type="paragraph" w:customStyle="1" w:styleId="EE473D7F756CA94BBE9CAF8719BF2C11">
    <w:name w:val="EE473D7F756CA94BBE9CAF8719BF2C11"/>
  </w:style>
  <w:style w:type="paragraph" w:customStyle="1" w:styleId="8CFD6ED1EDE74549942EF1C62FF32CB4">
    <w:name w:val="8CFD6ED1EDE74549942EF1C62FF32CB4"/>
  </w:style>
  <w:style w:type="paragraph" w:customStyle="1" w:styleId="D9DCDC330671B54C90E7C6085E4230C7">
    <w:name w:val="D9DCDC330671B54C90E7C6085E4230C7"/>
  </w:style>
  <w:style w:type="paragraph" w:customStyle="1" w:styleId="420A8F8D316CA7408DC46F96E2E50DAF">
    <w:name w:val="420A8F8D316CA7408DC46F96E2E50DAF"/>
  </w:style>
  <w:style w:type="paragraph" w:customStyle="1" w:styleId="D6C4B37118EB944D8A8A1F83601370ED">
    <w:name w:val="D6C4B37118EB944D8A8A1F83601370ED"/>
  </w:style>
  <w:style w:type="paragraph" w:customStyle="1" w:styleId="548750B06FF4B74487F658214208E37F">
    <w:name w:val="548750B06FF4B74487F658214208E37F"/>
  </w:style>
  <w:style w:type="paragraph" w:customStyle="1" w:styleId="98E192333A4BFD468C034D37D335E52B">
    <w:name w:val="98E192333A4BFD468C034D37D335E52B"/>
  </w:style>
  <w:style w:type="paragraph" w:customStyle="1" w:styleId="0867D1984BB6F04CA2912096F68971AA">
    <w:name w:val="0867D1984BB6F04CA2912096F68971AA"/>
    <w:rsid w:val="005E0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Gio13</b:Tag>
    <b:SourceType>ConferenceProceedings</b:SourceType>
    <b:Guid>{1FA82018-D2BF-0341-8854-593BE641F0EE}</b:Guid>
    <b:Title>Poetic Dissent: Shi’r’s Challenge To The Post-Colonial Arab State</b:Title>
    <b:Year>2013</b:Year>
    <b:Author>
      <b:Author>
        <b:NameList>
          <b:Person>
            <b:Last>Giordani</b:Last>
            <b:First>Angela.</b:First>
          </b:Person>
        </b:NameList>
      </b:Author>
    </b:Author>
    <b:ConferenceName>MESA</b:ConferenceName>
    <b:RefOrder>1</b:RefOrder>
  </b:Source>
  <b:Source>
    <b:Tag>Hai08</b:Tag>
    <b:SourceType>Book</b:SourceType>
    <b:Guid>{7BBE7802-9F16-F747-9CF4-439FA133F67E}</b:Guid>
    <b:Title>The Prose Poem and the Journal Shi'r: A Comparative Study of Literature, Literary Theory and Journalism</b:Title>
    <b:Publisher>Ithaca Press</b:Publisher>
    <b:City>Reading</b:City>
    <b:Year>2008</b:Year>
    <b:Author>
      <b:Author>
        <b:NameList>
          <b:Person>
            <b:Last>Haidar</b:Last>
            <b:First>Otared</b:First>
          </b:Person>
        </b:NameList>
      </b:Author>
    </b:Author>
    <b:CountryRegion>UK</b:CountryRegion>
    <b:RefOrder>2</b:RefOrder>
  </b:Source>
  <b:Source>
    <b:Tag>Jay77</b:Tag>
    <b:SourceType>Book</b:SourceType>
    <b:Guid>{DE9299A9-5C96-A34C-8971-9B2B5F6CA3A0}</b:Guid>
    <b:Author>
      <b:Author>
        <b:NameList>
          <b:Person>
            <b:Last>Jayyusi</b:Last>
            <b:First>S.Kh.</b:First>
          </b:Person>
        </b:NameList>
      </b:Author>
    </b:Author>
    <b:Title>Trends and movements in modern Arabic poetry</b:Title>
    <b:City>Leiden</b:City>
    <b:Publisher>Brill</b:Publisher>
    <b:Year>1977</b:Year>
    <b:RefOrder>3</b:RefOrder>
  </b:Source>
  <b:Source>
    <b:Tag>Mor76</b:Tag>
    <b:SourceType>Book</b:SourceType>
    <b:Guid>{EE14431D-B32C-7C4C-AC0F-143B93D17DEB}</b:Guid>
    <b:Author>
      <b:Author>
        <b:NameList>
          <b:Person>
            <b:Last>Moreh</b:Last>
            <b:First>S.</b:First>
          </b:Person>
        </b:NameList>
      </b:Author>
    </b:Author>
    <b:Title>Modern Arabic poetry 1800-1970, the development of its forms and themes under the influence of Western literature</b:Title>
    <b:City>Leiden</b:City>
    <b:Publisher>Brill</b:Publisher>
    <b:Year>1976</b:Year>
    <b:RefOrder>4</b:RefOrder>
  </b:Source>
</b:Sources>
</file>

<file path=customXml/itemProps1.xml><?xml version="1.0" encoding="utf-8"?>
<ds:datastoreItem xmlns:ds="http://schemas.openxmlformats.org/officeDocument/2006/customXml" ds:itemID="{B492F318-07A5-B54F-9350-FEB3BD13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782</Words>
  <Characters>4463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2016-01-20T04:06:00Z</dcterms:created>
  <dcterms:modified xsi:type="dcterms:W3CDTF">2016-02-27T03:52:00Z</dcterms:modified>
</cp:coreProperties>
</file>