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C28273" w:rsidR="00B574C9" w:rsidRPr="00C55FAE" w:rsidRDefault="00C83F78" w:rsidP="00C83F78">
                <w:pPr>
                  <w:rPr>
                    <w:color w:val="000000" w:themeColor="text1"/>
                    <w:sz w:val="24"/>
                    <w:szCs w:val="24"/>
                  </w:rPr>
                </w:pPr>
                <w:r w:rsidRPr="00C83F78">
                  <w:t xml:space="preserve">Mary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566B041F" w:rsidR="00B574C9" w:rsidRPr="00C55FAE" w:rsidRDefault="00C83F78" w:rsidP="00C83F78">
                <w:pPr>
                  <w:rPr>
                    <w:color w:val="000000" w:themeColor="text1"/>
                  </w:rPr>
                </w:pPr>
                <w:proofErr w:type="spellStart"/>
                <w:r w:rsidRPr="00CE02B7">
                  <w:rPr>
                    <w:lang w:val="en-US" w:eastAsia="ja-JP"/>
                  </w:rPr>
                  <w:t>Slavkin</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3A55CD9" w:rsidR="003F0D73" w:rsidRPr="00FB589A" w:rsidRDefault="003478A7" w:rsidP="000F721C">
                <w:pPr>
                  <w:rPr>
                    <w:b/>
                  </w:rPr>
                </w:pPr>
                <w:r w:rsidRPr="00C83F78">
                  <w:rPr>
                    <w:b/>
                  </w:rPr>
                  <w:t xml:space="preserve"> Van Gogh, Vincent Willem (1853-1890)</w:t>
                </w:r>
              </w:p>
            </w:tc>
          </w:sdtContent>
        </w:sdt>
      </w:tr>
      <w:tr w:rsidR="00464699" w14:paraId="09D06B43" w14:textId="77777777" w:rsidTr="00D2710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81C9FAF" w:rsidR="00E85A05" w:rsidRDefault="00C50B15" w:rsidP="00C50B15">
                <w:r>
                  <w:t>Vincent van Gogh is considered one of the most important artists of Symbolism or Post-Impressionism. In his most typical works, van Gogh generally uses heightened colours, visible brushstrokes—often with thick impasto, outlined forms, and distorted perspective. He often included religious elements or themes and focused on the lower classes.</w:t>
                </w:r>
              </w:p>
            </w:tc>
          </w:sdtContent>
        </w:sdt>
      </w:tr>
      <w:tr w:rsidR="003F0D73" w14:paraId="63D8B75E" w14:textId="77777777" w:rsidTr="003F0D73">
        <w:tc>
          <w:tcPr>
            <w:tcW w:w="9016" w:type="dxa"/>
            <w:tcMar>
              <w:top w:w="113" w:type="dxa"/>
              <w:bottom w:w="113" w:type="dxa"/>
            </w:tcMar>
          </w:tcPr>
          <w:p w14:paraId="5A1FBE45" w14:textId="508CCA1A" w:rsidR="00C83F78" w:rsidRDefault="00C83F78" w:rsidP="007B1D41">
            <w:r>
              <w:t xml:space="preserve">File: </w:t>
            </w:r>
            <w:r w:rsidR="001C61D5" w:rsidRPr="001C61D5">
              <w:t xml:space="preserve">The Night </w:t>
            </w:r>
            <w:r w:rsidR="001C61D5">
              <w:t>Café.pdf</w:t>
            </w:r>
          </w:p>
          <w:p w14:paraId="0ED341D9" w14:textId="10FF5CF2" w:rsidR="00C83F78" w:rsidRDefault="002D48D4" w:rsidP="00C83F78">
            <w:pPr>
              <w:pStyle w:val="Caption"/>
            </w:pPr>
            <w:fldSimple w:instr=" SEQ Figure \* ARABIC ">
              <w:r w:rsidR="00C83F78">
                <w:rPr>
                  <w:noProof/>
                </w:rPr>
                <w:t>1</w:t>
              </w:r>
            </w:fldSimple>
            <w:r w:rsidR="00C83F78">
              <w:t xml:space="preserve"> Vincent van Gogh, </w:t>
            </w:r>
            <w:r w:rsidR="00C83F78">
              <w:rPr>
                <w:i/>
              </w:rPr>
              <w:t xml:space="preserve">The Night Café, </w:t>
            </w:r>
            <w:r w:rsidR="00C83F78">
              <w:t xml:space="preserve">1888, </w:t>
            </w:r>
            <w:r w:rsidR="00C83F78" w:rsidRPr="00B063AC">
              <w:t>Yale University Art Gallery</w:t>
            </w:r>
            <w:r w:rsidR="00C83F78">
              <w:t>, New Haven.</w:t>
            </w:r>
          </w:p>
          <w:p w14:paraId="338753A2" w14:textId="1F6A0C4B" w:rsidR="003478A7" w:rsidRDefault="003478A7" w:rsidP="00C83F78">
            <w:r>
              <w:t>Vincent van Gogh is considered</w:t>
            </w:r>
            <w:bookmarkStart w:id="0" w:name="_GoBack"/>
            <w:bookmarkEnd w:id="0"/>
            <w:r>
              <w:t xml:space="preserve">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w:t>
            </w:r>
            <w:proofErr w:type="gramStart"/>
            <w:r>
              <w:t xml:space="preserve">painting career was largely funded by his younger brother Theo, who worked at an art gallery </w:t>
            </w:r>
            <w:r w:rsidR="00C50B15">
              <w:t>in Paris</w:t>
            </w:r>
            <w:proofErr w:type="gramEnd"/>
            <w:r w:rsidR="00C50B15">
              <w:t xml:space="preserve">. Van Gogh is also well </w:t>
            </w:r>
            <w:r>
              <w:t>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w:t>
            </w:r>
            <w:r w:rsidR="00C50B15">
              <w:t xml:space="preserve"> number of works during his ten-</w:t>
            </w:r>
            <w:r>
              <w:t>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p>
          <w:p w14:paraId="421103D2" w14:textId="77777777" w:rsidR="003478A7" w:rsidRDefault="003478A7" w:rsidP="00C83F78"/>
          <w:p w14:paraId="21CC739F" w14:textId="087B17CC" w:rsidR="003478A7" w:rsidRDefault="003478A7" w:rsidP="00C83F78">
            <w:r>
              <w:t>From February 1886 through February 1888, Vincent van Gogh stayed in Paris. During this period, his works became brighter and more expressive, as he incorporated recent Parisian developments, such as Neo-Impressionism. Major influences on his work at this time included the use of heightened colour and visible brushstrokes for emotional symbolism, the integration of contrasting colours into a work to increase the painting’s luminosity, an emphasis on the decorative surface, a</w:t>
            </w:r>
            <w:r w:rsidR="00890E24">
              <w:t>nd the use of Japanese sources.</w:t>
            </w:r>
            <w:r>
              <w:t xml:space="preserve"> In February 1888, van Gogh moved to Arles (in Southern France), where he attempted to start a new Studio of the South with Paul Gauguin and </w:t>
            </w:r>
            <w:proofErr w:type="spellStart"/>
            <w:r>
              <w:rPr>
                <w:rFonts w:cs="Times New Roman"/>
              </w:rPr>
              <w:t>É</w:t>
            </w:r>
            <w:r>
              <w:t>mile</w:t>
            </w:r>
            <w:proofErr w:type="spellEnd"/>
            <w:r>
              <w:t xml:space="preserve"> Bernard. While Bernard never joined them, Gauguin and van Gogh did live and work together for nine weeks in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B7C568E" w14:textId="77777777" w:rsidR="003478A7" w:rsidRDefault="003478A7" w:rsidP="00C83F78"/>
          <w:p w14:paraId="2C115D7A" w14:textId="77777777" w:rsidR="003478A7" w:rsidRPr="005D35B9" w:rsidRDefault="003478A7" w:rsidP="00C83F78">
            <w:r>
              <w:t xml:space="preserve">In his most typical works, van Gogh generally used heightened colours, visible brushstrokes—often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313BEDA2" w14:textId="77777777" w:rsidR="003478A7" w:rsidRDefault="003478A7" w:rsidP="00C83F78"/>
          <w:p w14:paraId="1ED4C6BB" w14:textId="3FB16F07" w:rsidR="00000B0D" w:rsidRPr="00000B0D" w:rsidRDefault="003478A7" w:rsidP="00C83F78">
            <w:r>
              <w:t>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as they would reoccur and disappear suddenly. Thus, researchers do not agree on the specific cause and nature of the artist’s ailment. Van Gogh is well known for having cut off part of his earlobe, which he then gave to a local prostitute, following an argument with Gauguin. This episode led to a series of institutionalisations. Later, he moved to an institution that was closer to his brother. In July 1890</w:t>
            </w:r>
            <w:r w:rsidR="002D48D4">
              <w:t>,</w:t>
            </w:r>
            <w:r>
              <w:t xml:space="preserve"> he shot himself in the chest in a wheat field and he died two days later. A variety of well-known artists and writers attended the funeral, where the coffin was draped with one of van Gogh’s oft-repeated subjects, sunflowers. </w:t>
            </w:r>
          </w:p>
        </w:tc>
      </w:tr>
      <w:tr w:rsidR="003235A7" w14:paraId="323C43D7" w14:textId="77777777" w:rsidTr="003235A7">
        <w:tc>
          <w:tcPr>
            <w:tcW w:w="9016" w:type="dxa"/>
          </w:tcPr>
          <w:p w14:paraId="33B6317B" w14:textId="364C3B04" w:rsidR="003478A7" w:rsidRPr="002A756B" w:rsidRDefault="003235A7" w:rsidP="002A756B">
            <w:r w:rsidRPr="0015114C">
              <w:rPr>
                <w:u w:val="single"/>
              </w:rPr>
              <w:lastRenderedPageBreak/>
              <w:t>Further reading</w:t>
            </w:r>
            <w:r>
              <w:t>:</w:t>
            </w:r>
          </w:p>
          <w:p w14:paraId="4FC724CD" w14:textId="2DB20F7F" w:rsidR="003478A7" w:rsidRDefault="007B1D41" w:rsidP="00C50B15">
            <w:sdt>
              <w:sdtPr>
                <w:id w:val="1126435672"/>
                <w:citation/>
              </w:sdtPr>
              <w:sdtEndPr/>
              <w:sdtContent>
                <w:r w:rsidR="00D27100">
                  <w:fldChar w:fldCharType="begin"/>
                </w:r>
                <w:r w:rsidR="00D27100">
                  <w:rPr>
                    <w:lang w:val="en-US"/>
                  </w:rPr>
                  <w:instrText xml:space="preserve"> CITATION Dru01 \l 1033 </w:instrText>
                </w:r>
                <w:r w:rsidR="00D27100">
                  <w:fldChar w:fldCharType="separate"/>
                </w:r>
                <w:r w:rsidR="00D27100" w:rsidRPr="00D27100">
                  <w:rPr>
                    <w:noProof/>
                    <w:lang w:val="en-US"/>
                  </w:rPr>
                  <w:t>(Druick)</w:t>
                </w:r>
                <w:r w:rsidR="00D27100">
                  <w:fldChar w:fldCharType="end"/>
                </w:r>
              </w:sdtContent>
            </w:sdt>
          </w:p>
          <w:p w14:paraId="75490B16" w14:textId="22D5348F" w:rsidR="003478A7" w:rsidRDefault="007B1D41" w:rsidP="00C50B15">
            <w:sdt>
              <w:sdtPr>
                <w:id w:val="1421912004"/>
                <w:citation/>
              </w:sdtPr>
              <w:sdtEndPr/>
              <w:sdtContent>
                <w:r w:rsidR="00D27100">
                  <w:fldChar w:fldCharType="begin"/>
                </w:r>
                <w:r w:rsidR="00D27100">
                  <w:rPr>
                    <w:lang w:val="en-US"/>
                  </w:rPr>
                  <w:instrText xml:space="preserve"> CITATION Fei13 \l 1033 </w:instrText>
                </w:r>
                <w:r w:rsidR="00D27100">
                  <w:fldChar w:fldCharType="separate"/>
                </w:r>
                <w:r w:rsidR="00D27100" w:rsidRPr="00D27100">
                  <w:rPr>
                    <w:noProof/>
                    <w:lang w:val="en-US"/>
                  </w:rPr>
                  <w:t>(Feilchenfeldt)</w:t>
                </w:r>
                <w:r w:rsidR="00D27100">
                  <w:fldChar w:fldCharType="end"/>
                </w:r>
              </w:sdtContent>
            </w:sdt>
          </w:p>
          <w:p w14:paraId="0E3B47D3" w14:textId="03645483" w:rsidR="003478A7" w:rsidRDefault="007B1D41" w:rsidP="00C50B15">
            <w:sdt>
              <w:sdtPr>
                <w:id w:val="77025734"/>
                <w:citation/>
              </w:sdtPr>
              <w:sdtEndPr/>
              <w:sdtContent>
                <w:r w:rsidR="00D27100">
                  <w:fldChar w:fldCharType="begin"/>
                </w:r>
                <w:r w:rsidR="00ED36A9">
                  <w:rPr>
                    <w:lang w:val="en-US"/>
                  </w:rPr>
                  <w:instrText xml:space="preserve">CITATION Kod93 \l 1033 </w:instrText>
                </w:r>
                <w:r w:rsidR="00D27100">
                  <w:fldChar w:fldCharType="separate"/>
                </w:r>
                <w:r w:rsidR="00ED36A9" w:rsidRPr="00ED36A9">
                  <w:rPr>
                    <w:noProof/>
                    <w:lang w:val="en-US"/>
                  </w:rPr>
                  <w:t>(Kōdera)</w:t>
                </w:r>
                <w:r w:rsidR="00D27100">
                  <w:fldChar w:fldCharType="end"/>
                </w:r>
              </w:sdtContent>
            </w:sdt>
          </w:p>
          <w:p w14:paraId="0A6D7E3D" w14:textId="150F8AB1" w:rsidR="003478A7" w:rsidRDefault="007B1D41" w:rsidP="00C50B15">
            <w:sdt>
              <w:sdtPr>
                <w:id w:val="-200637810"/>
                <w:citation/>
              </w:sdtPr>
              <w:sdtEndPr/>
              <w:sdtContent>
                <w:r w:rsidR="00D27100">
                  <w:fldChar w:fldCharType="begin"/>
                </w:r>
                <w:r w:rsidR="00D27100">
                  <w:rPr>
                    <w:lang w:val="en-US"/>
                  </w:rPr>
                  <w:instrText xml:space="preserve"> CITATION Sil00 \l 1033 </w:instrText>
                </w:r>
                <w:r w:rsidR="00D27100">
                  <w:fldChar w:fldCharType="separate"/>
                </w:r>
                <w:r w:rsidR="00D27100" w:rsidRPr="00D27100">
                  <w:rPr>
                    <w:noProof/>
                    <w:lang w:val="en-US"/>
                  </w:rPr>
                  <w:t>(Silverman)</w:t>
                </w:r>
                <w:r w:rsidR="00D27100">
                  <w:fldChar w:fldCharType="end"/>
                </w:r>
              </w:sdtContent>
            </w:sdt>
          </w:p>
          <w:p w14:paraId="25909565" w14:textId="73D1E95F" w:rsidR="003478A7" w:rsidRDefault="007B1D41" w:rsidP="00C50B15">
            <w:sdt>
              <w:sdtPr>
                <w:id w:val="520281291"/>
                <w:citation/>
              </w:sdtPr>
              <w:sdtEndPr/>
              <w:sdtContent>
                <w:r w:rsidR="00ED36A9">
                  <w:fldChar w:fldCharType="begin"/>
                </w:r>
                <w:r w:rsidR="00ED36A9">
                  <w:rPr>
                    <w:lang w:val="en-US"/>
                  </w:rPr>
                  <w:instrText xml:space="preserve"> CITATION Van03 \l 1033 </w:instrText>
                </w:r>
                <w:r w:rsidR="00ED36A9">
                  <w:fldChar w:fldCharType="separate"/>
                </w:r>
                <w:r w:rsidR="00ED36A9" w:rsidRPr="00ED36A9">
                  <w:rPr>
                    <w:noProof/>
                    <w:lang w:val="en-US"/>
                  </w:rPr>
                  <w:t>(Van Gogh)</w:t>
                </w:r>
                <w:r w:rsidR="00ED36A9">
                  <w:fldChar w:fldCharType="end"/>
                </w:r>
              </w:sdtContent>
            </w:sdt>
          </w:p>
          <w:p w14:paraId="63759E06" w14:textId="1676CE1B" w:rsidR="002A756B" w:rsidRPr="002A756B" w:rsidRDefault="007B1D41" w:rsidP="00C50B15">
            <w:pPr>
              <w:rPr>
                <w:rFonts w:cs="Candara"/>
              </w:rPr>
            </w:pPr>
            <w:sdt>
              <w:sdtPr>
                <w:rPr>
                  <w:rFonts w:cs="Candara"/>
                </w:rPr>
                <w:id w:val="1658181162"/>
                <w:citation/>
              </w:sdtPr>
              <w:sdtEndPr/>
              <w:sdtContent>
                <w:r w:rsidR="00ED36A9">
                  <w:rPr>
                    <w:rFonts w:cs="Candara"/>
                  </w:rPr>
                  <w:fldChar w:fldCharType="begin"/>
                </w:r>
                <w:r w:rsidR="00ED36A9">
                  <w:rPr>
                    <w:rFonts w:cs="Candara"/>
                    <w:lang w:val="en-US"/>
                  </w:rPr>
                  <w:instrText xml:space="preserve"> CITATION Van58 \l 1033 </w:instrText>
                </w:r>
                <w:r w:rsidR="00ED36A9">
                  <w:rPr>
                    <w:rFonts w:cs="Candara"/>
                  </w:rPr>
                  <w:fldChar w:fldCharType="separate"/>
                </w:r>
                <w:r w:rsidR="00ED36A9" w:rsidRPr="00ED36A9">
                  <w:rPr>
                    <w:rFonts w:cs="Candara"/>
                    <w:noProof/>
                    <w:lang w:val="en-US"/>
                  </w:rPr>
                  <w:t>(Van Gogh, Complete Letters of Vincent Van Gogh: With Reproductions of All the Drawings in the Correspondence)</w:t>
                </w:r>
                <w:r w:rsidR="00ED36A9">
                  <w:rPr>
                    <w:rFonts w:cs="Candara"/>
                  </w:rPr>
                  <w:fldChar w:fldCharType="end"/>
                </w:r>
              </w:sdtContent>
            </w:sdt>
          </w:p>
        </w:tc>
      </w:tr>
    </w:tbl>
    <w:p w14:paraId="4D036C04" w14:textId="692AFFCC" w:rsidR="00C27FAB" w:rsidRPr="00F36937" w:rsidRDefault="00C27FAB" w:rsidP="00C83F7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27100" w:rsidRDefault="00D27100" w:rsidP="007A0D55">
      <w:pPr>
        <w:spacing w:after="0" w:line="240" w:lineRule="auto"/>
      </w:pPr>
      <w:r>
        <w:separator/>
      </w:r>
    </w:p>
  </w:endnote>
  <w:endnote w:type="continuationSeparator" w:id="0">
    <w:p w14:paraId="378E258A" w14:textId="77777777" w:rsidR="00D27100" w:rsidRDefault="00D271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27100" w:rsidRDefault="00D27100" w:rsidP="007A0D55">
      <w:pPr>
        <w:spacing w:after="0" w:line="240" w:lineRule="auto"/>
      </w:pPr>
      <w:r>
        <w:separator/>
      </w:r>
    </w:p>
  </w:footnote>
  <w:footnote w:type="continuationSeparator" w:id="0">
    <w:p w14:paraId="5FEA30A3" w14:textId="77777777" w:rsidR="00D27100" w:rsidRDefault="00D271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27100" w:rsidRDefault="00D271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27100" w:rsidRDefault="00D271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61D5"/>
    <w:rsid w:val="00210C03"/>
    <w:rsid w:val="002162E2"/>
    <w:rsid w:val="00225C5A"/>
    <w:rsid w:val="00230B10"/>
    <w:rsid w:val="00234353"/>
    <w:rsid w:val="00244BB0"/>
    <w:rsid w:val="002A0A0D"/>
    <w:rsid w:val="002A756B"/>
    <w:rsid w:val="002B0B37"/>
    <w:rsid w:val="002D48D4"/>
    <w:rsid w:val="0030662D"/>
    <w:rsid w:val="003235A7"/>
    <w:rsid w:val="003478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1D41"/>
    <w:rsid w:val="007B3377"/>
    <w:rsid w:val="007E5F44"/>
    <w:rsid w:val="00802B84"/>
    <w:rsid w:val="00821DE3"/>
    <w:rsid w:val="00846CE1"/>
    <w:rsid w:val="00853C4A"/>
    <w:rsid w:val="00890E24"/>
    <w:rsid w:val="00897586"/>
    <w:rsid w:val="008A3713"/>
    <w:rsid w:val="008A5B87"/>
    <w:rsid w:val="00922950"/>
    <w:rsid w:val="0093531B"/>
    <w:rsid w:val="009A7264"/>
    <w:rsid w:val="009D1606"/>
    <w:rsid w:val="009E18A1"/>
    <w:rsid w:val="009E73D7"/>
    <w:rsid w:val="00A14ACB"/>
    <w:rsid w:val="00A27D2C"/>
    <w:rsid w:val="00A76FD9"/>
    <w:rsid w:val="00AB436D"/>
    <w:rsid w:val="00AD2F24"/>
    <w:rsid w:val="00AD4844"/>
    <w:rsid w:val="00B219AE"/>
    <w:rsid w:val="00B33145"/>
    <w:rsid w:val="00B574C9"/>
    <w:rsid w:val="00BB2C27"/>
    <w:rsid w:val="00BC39C9"/>
    <w:rsid w:val="00BE5BF7"/>
    <w:rsid w:val="00BF40E1"/>
    <w:rsid w:val="00C27FAB"/>
    <w:rsid w:val="00C358D4"/>
    <w:rsid w:val="00C50B15"/>
    <w:rsid w:val="00C55FAE"/>
    <w:rsid w:val="00C6296B"/>
    <w:rsid w:val="00C83F78"/>
    <w:rsid w:val="00CC586D"/>
    <w:rsid w:val="00CF1542"/>
    <w:rsid w:val="00CF3EC5"/>
    <w:rsid w:val="00D00AE0"/>
    <w:rsid w:val="00D27100"/>
    <w:rsid w:val="00D656DA"/>
    <w:rsid w:val="00D83300"/>
    <w:rsid w:val="00DC6B48"/>
    <w:rsid w:val="00DF01B0"/>
    <w:rsid w:val="00E76A27"/>
    <w:rsid w:val="00E85A05"/>
    <w:rsid w:val="00E95829"/>
    <w:rsid w:val="00EA606C"/>
    <w:rsid w:val="00EB0C8C"/>
    <w:rsid w:val="00EB51FD"/>
    <w:rsid w:val="00EB77DB"/>
    <w:rsid w:val="00ED139F"/>
    <w:rsid w:val="00ED36A9"/>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C1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Dru01</b:Tag>
    <b:SourceType>Book</b:SourceType>
    <b:Guid>{00D7E529-D77A-9342-895B-A5CED35A1E51}</b:Guid>
    <b:Title>Van Gogh and Gauguin: The Studio of the South</b:Title>
    <b:Publisher>Art Institute of Chicago</b:Publisher>
    <b:City>Chicago</b:City>
    <b:Year>2001</b:Year>
    <b:Author>
      <b:Author>
        <b:NameList>
          <b:Person>
            <b:Last>Druick</b:Last>
            <b:First>D.</b:First>
            <b:Middle>et al.</b:Middle>
          </b:Person>
        </b:NameList>
      </b:Author>
    </b:Author>
    <b:RefOrder>1</b:RefOrder>
  </b:Source>
  <b:Source>
    <b:Tag>Fei13</b:Tag>
    <b:SourceType>Book</b:SourceType>
    <b:Guid>{22E69E6B-AFD7-AC4E-BE1D-30C937CE2759}</b:Guid>
    <b:Title> Vincent Van Gogh: The Years in France: Complete Paintings 1886-1890: Dealers, Collectors, Exhibitions, Provenance</b:Title>
    <b:City>London</b:City>
    <b:Publisher>Philip Wilson</b:Publisher>
    <b:Year>2013</b:Year>
    <b:Author>
      <b:Author>
        <b:NameList>
          <b:Person>
            <b:Last>Feilchenfeldt</b:Last>
            <b:First>W.</b:First>
          </b:Person>
        </b:NameList>
      </b:Author>
    </b:Author>
    <b:RefOrder>2</b:RefOrder>
  </b:Source>
  <b:Source>
    <b:Tag>Sil00</b:Tag>
    <b:SourceType>Book</b:SourceType>
    <b:Guid>{1B27D5D1-4C63-AE43-A218-3C189707E842}</b:Guid>
    <b:Title>Van Gogh and Gauguin: The Search for Sacred Art</b:Title>
    <b:City>New York</b:City>
    <b:Publisher>Farrar, Straus, and Giroux</b:Publisher>
    <b:Year>2000</b:Year>
    <b:Author>
      <b:Author>
        <b:NameList>
          <b:Person>
            <b:Last>Silverman</b:Last>
            <b:First>D.</b:First>
          </b:Person>
        </b:NameList>
      </b:Author>
    </b:Author>
    <b:RefOrder>4</b:RefOrder>
  </b:Source>
  <b:Source>
    <b:Tag>Van03</b:Tag>
    <b:SourceType>Book</b:SourceType>
    <b:Guid>{5E2E4D1E-DD02-B24B-A52D-E63DCBC623FA}</b:Guid>
    <b:Author>
      <b:Author>
        <b:NameList>
          <b:Person>
            <b:Last>Van Gogh</b:Last>
            <b:First>V.</b:First>
          </b:Person>
        </b:NameList>
      </b:Author>
    </b:Author>
    <b:Title>The Letters of Vincent Van Gogh</b:Title>
    <b:City>London</b:City>
    <b:Publisher>Constable</b:Publisher>
    <b:Year>2003</b:Year>
    <b:RefOrder>5</b:RefOrder>
  </b:Source>
  <b:Source>
    <b:Tag>Kod93</b:Tag>
    <b:SourceType>Book</b:SourceType>
    <b:Guid>{C5FFDAC1-03BA-2049-979D-C6BFCC6B18AF}</b:Guid>
    <b:Title>The Mythology of Vincent Van Gogh</b:Title>
    <b:City>Tokyo</b:City>
    <b:Publisher>TV Asahi</b:Publisher>
    <b:Year>1993</b:Year>
    <b:Author>
      <b:Author>
        <b:NameList>
          <b:Person>
            <b:Last>Kōdera</b:Last>
            <b:First>T.</b:First>
            <b:Middle>and Rosenberg, Y.</b:Middle>
          </b:Person>
        </b:NameList>
      </b:Author>
    </b:Author>
    <b:RefOrder>3</b:RefOrder>
  </b:Source>
  <b:Source>
    <b:Tag>Van58</b:Tag>
    <b:SourceType>Book</b:SourceType>
    <b:Guid>{B1448FDF-E528-444F-B89B-A6CF9519950F}</b:Guid>
    <b:Title>Complete Letters of Vincent Van Gogh: With Reproductions of All the Drawings in the Correspondence</b:Title>
    <b:City>Greenwich</b:City>
    <b:StateProvince>CN</b:StateProvince>
    <b:Publisher>New York Graphic Society</b:Publisher>
    <b:Year>1958</b:Year>
    <b:Author>
      <b:Author>
        <b:NameList>
          <b:Person>
            <b:Last>Van Gogh</b:Last>
            <b:First>V.</b:First>
          </b:Person>
        </b:NameList>
      </b:Author>
    </b:Author>
    <b:RefOrder>6</b:RefOrder>
  </b:Source>
</b:Sources>
</file>

<file path=customXml/itemProps1.xml><?xml version="1.0" encoding="utf-8"?>
<ds:datastoreItem xmlns:ds="http://schemas.openxmlformats.org/officeDocument/2006/customXml" ds:itemID="{A9E4FFD1-7441-4E4C-8E67-078A92F8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765</Words>
  <Characters>4366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2014-06-19T17:17:00Z</dcterms:created>
  <dcterms:modified xsi:type="dcterms:W3CDTF">2014-07-08T17:55:00Z</dcterms:modified>
</cp:coreProperties>
</file>