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9EA068" w14:textId="77777777" w:rsidTr="00922950">
        <w:tc>
          <w:tcPr>
            <w:tcW w:w="491" w:type="dxa"/>
            <w:vMerge w:val="restart"/>
            <w:shd w:val="clear" w:color="auto" w:fill="A6A6A6" w:themeFill="background1" w:themeFillShade="A6"/>
            <w:textDirection w:val="btLr"/>
          </w:tcPr>
          <w:p w14:paraId="163ADA6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5DEDC4E3D0994190CE48427C3C5F16"/>
            </w:placeholder>
            <w:showingPlcHdr/>
            <w:dropDownList>
              <w:listItem w:displayText="Dr." w:value="Dr."/>
              <w:listItem w:displayText="Prof." w:value="Prof."/>
            </w:dropDownList>
          </w:sdtPr>
          <w:sdtEndPr/>
          <w:sdtContent>
            <w:tc>
              <w:tcPr>
                <w:tcW w:w="1259" w:type="dxa"/>
              </w:tcPr>
              <w:p w14:paraId="6AD9A3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E75AA74AB7A640B216B05FE1943555"/>
            </w:placeholder>
            <w:text/>
          </w:sdtPr>
          <w:sdtEndPr/>
          <w:sdtContent>
            <w:tc>
              <w:tcPr>
                <w:tcW w:w="2073" w:type="dxa"/>
              </w:tcPr>
              <w:p w14:paraId="3A50BFFA" w14:textId="77777777" w:rsidR="00B574C9" w:rsidRDefault="00575403" w:rsidP="00575403">
                <w:r>
                  <w:t>Adrienne</w:t>
                </w:r>
              </w:p>
            </w:tc>
          </w:sdtContent>
        </w:sdt>
        <w:sdt>
          <w:sdtPr>
            <w:alias w:val="Middle name"/>
            <w:tag w:val="authorMiddleName"/>
            <w:id w:val="-2076034781"/>
            <w:placeholder>
              <w:docPart w:val="16CE5B19E73E4B49B208B561C806A73E"/>
            </w:placeholder>
            <w:showingPlcHdr/>
            <w:text/>
          </w:sdtPr>
          <w:sdtEndPr/>
          <w:sdtContent>
            <w:tc>
              <w:tcPr>
                <w:tcW w:w="2551" w:type="dxa"/>
              </w:tcPr>
              <w:p w14:paraId="46E1B1B6" w14:textId="77777777" w:rsidR="00B574C9" w:rsidRDefault="00B574C9" w:rsidP="00922950">
                <w:r>
                  <w:rPr>
                    <w:rStyle w:val="PlaceholderText"/>
                  </w:rPr>
                  <w:t>[Middle name]</w:t>
                </w:r>
              </w:p>
            </w:tc>
          </w:sdtContent>
        </w:sdt>
        <w:sdt>
          <w:sdtPr>
            <w:alias w:val="Last name"/>
            <w:tag w:val="authorLastName"/>
            <w:id w:val="-1088529830"/>
            <w:placeholder>
              <w:docPart w:val="57D1EC2C45968D468D227ADB09144AAB"/>
            </w:placeholder>
            <w:text/>
          </w:sdtPr>
          <w:sdtEndPr/>
          <w:sdtContent>
            <w:tc>
              <w:tcPr>
                <w:tcW w:w="2642" w:type="dxa"/>
              </w:tcPr>
              <w:p w14:paraId="5B6B6F6D" w14:textId="77777777" w:rsidR="00B574C9" w:rsidRDefault="00575403" w:rsidP="00575403">
                <w:proofErr w:type="spellStart"/>
                <w:r>
                  <w:t>Kochman</w:t>
                </w:r>
                <w:proofErr w:type="spellEnd"/>
              </w:p>
            </w:tc>
          </w:sdtContent>
        </w:sdt>
      </w:tr>
      <w:tr w:rsidR="00B574C9" w14:paraId="67BA98E4" w14:textId="77777777" w:rsidTr="001A6A06">
        <w:trPr>
          <w:trHeight w:val="986"/>
        </w:trPr>
        <w:tc>
          <w:tcPr>
            <w:tcW w:w="491" w:type="dxa"/>
            <w:vMerge/>
            <w:shd w:val="clear" w:color="auto" w:fill="A6A6A6" w:themeFill="background1" w:themeFillShade="A6"/>
          </w:tcPr>
          <w:p w14:paraId="377CA0A1" w14:textId="77777777" w:rsidR="00B574C9" w:rsidRPr="001A6A06" w:rsidRDefault="00B574C9" w:rsidP="00CF1542">
            <w:pPr>
              <w:jc w:val="center"/>
              <w:rPr>
                <w:b/>
                <w:color w:val="FFFFFF" w:themeColor="background1"/>
              </w:rPr>
            </w:pPr>
          </w:p>
        </w:tc>
        <w:sdt>
          <w:sdtPr>
            <w:alias w:val="Biography"/>
            <w:tag w:val="authorBiography"/>
            <w:id w:val="938807824"/>
            <w:placeholder>
              <w:docPart w:val="74270142B79B2941A37ABBDE3FBED601"/>
            </w:placeholder>
            <w:showingPlcHdr/>
          </w:sdtPr>
          <w:sdtEndPr/>
          <w:sdtContent>
            <w:tc>
              <w:tcPr>
                <w:tcW w:w="8525" w:type="dxa"/>
                <w:gridSpan w:val="4"/>
              </w:tcPr>
              <w:p w14:paraId="432B1B14" w14:textId="77777777" w:rsidR="00B574C9" w:rsidRDefault="00B574C9" w:rsidP="00922950">
                <w:r>
                  <w:rPr>
                    <w:rStyle w:val="PlaceholderText"/>
                  </w:rPr>
                  <w:t>[Enter your biography]</w:t>
                </w:r>
              </w:p>
            </w:tc>
          </w:sdtContent>
        </w:sdt>
      </w:tr>
      <w:tr w:rsidR="00B574C9" w14:paraId="64E5031D" w14:textId="77777777" w:rsidTr="001A6A06">
        <w:trPr>
          <w:trHeight w:val="986"/>
        </w:trPr>
        <w:tc>
          <w:tcPr>
            <w:tcW w:w="491" w:type="dxa"/>
            <w:vMerge/>
            <w:shd w:val="clear" w:color="auto" w:fill="A6A6A6" w:themeFill="background1" w:themeFillShade="A6"/>
          </w:tcPr>
          <w:p w14:paraId="7C885FBB" w14:textId="77777777" w:rsidR="00B574C9" w:rsidRPr="001A6A06" w:rsidRDefault="00B574C9" w:rsidP="00CF1542">
            <w:pPr>
              <w:jc w:val="center"/>
              <w:rPr>
                <w:b/>
                <w:color w:val="FFFFFF" w:themeColor="background1"/>
              </w:rPr>
            </w:pPr>
          </w:p>
        </w:tc>
        <w:sdt>
          <w:sdtPr>
            <w:alias w:val="Affiliation"/>
            <w:tag w:val="affiliation"/>
            <w:id w:val="2012937915"/>
            <w:placeholder>
              <w:docPart w:val="5F366DC8833FF541B8ED86FA8E6FD8EA"/>
            </w:placeholder>
            <w:showingPlcHdr/>
            <w:text/>
          </w:sdtPr>
          <w:sdtEndPr/>
          <w:sdtContent>
            <w:tc>
              <w:tcPr>
                <w:tcW w:w="8525" w:type="dxa"/>
                <w:gridSpan w:val="4"/>
              </w:tcPr>
              <w:p w14:paraId="16CD8145" w14:textId="77777777" w:rsidR="00B574C9" w:rsidRDefault="00B574C9" w:rsidP="00B574C9">
                <w:r>
                  <w:rPr>
                    <w:rStyle w:val="PlaceholderText"/>
                  </w:rPr>
                  <w:t>[Enter the institution with which you are affiliated]</w:t>
                </w:r>
              </w:p>
            </w:tc>
          </w:sdtContent>
        </w:sdt>
      </w:tr>
    </w:tbl>
    <w:p w14:paraId="40B561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CEA3EF" w14:textId="77777777" w:rsidTr="00244BB0">
        <w:tc>
          <w:tcPr>
            <w:tcW w:w="9016" w:type="dxa"/>
            <w:shd w:val="clear" w:color="auto" w:fill="A6A6A6" w:themeFill="background1" w:themeFillShade="A6"/>
            <w:tcMar>
              <w:top w:w="113" w:type="dxa"/>
              <w:bottom w:w="113" w:type="dxa"/>
            </w:tcMar>
          </w:tcPr>
          <w:p w14:paraId="096D2F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CA9243" w14:textId="77777777" w:rsidTr="003F0D73">
        <w:sdt>
          <w:sdtPr>
            <w:rPr>
              <w:b/>
            </w:rPr>
            <w:alias w:val="Article headword"/>
            <w:tag w:val="articleHeadword"/>
            <w:id w:val="-361440020"/>
            <w:placeholder>
              <w:docPart w:val="788FA569A6944C469897DE44D19EB606"/>
            </w:placeholder>
            <w:text/>
          </w:sdtPr>
          <w:sdtEndPr/>
          <w:sdtContent>
            <w:tc>
              <w:tcPr>
                <w:tcW w:w="9016" w:type="dxa"/>
                <w:tcMar>
                  <w:top w:w="113" w:type="dxa"/>
                  <w:bottom w:w="113" w:type="dxa"/>
                </w:tcMar>
              </w:tcPr>
              <w:p w14:paraId="5E73DBF8" w14:textId="2201BD45" w:rsidR="003F0D73" w:rsidRPr="00FB589A" w:rsidRDefault="00575403" w:rsidP="003F0D73">
                <w:pPr>
                  <w:rPr>
                    <w:b/>
                  </w:rPr>
                </w:pPr>
                <w:proofErr w:type="spellStart"/>
                <w:r w:rsidRPr="006C4A60">
                  <w:rPr>
                    <w:rFonts w:eastAsiaTheme="minorEastAsia"/>
                    <w:b/>
                    <w:lang w:val="en-US" w:eastAsia="ja-JP"/>
                  </w:rPr>
                  <w:t>Werefkin</w:t>
                </w:r>
                <w:proofErr w:type="spellEnd"/>
                <w:r w:rsidRPr="006C4A60">
                  <w:rPr>
                    <w:rFonts w:eastAsiaTheme="minorEastAsia"/>
                    <w:b/>
                    <w:lang w:val="en-US" w:eastAsia="ja-JP"/>
                  </w:rPr>
                  <w:t>, Marianne</w:t>
                </w:r>
                <w:r w:rsidR="00CC1F70">
                  <w:rPr>
                    <w:rFonts w:eastAsiaTheme="minorEastAsia"/>
                    <w:b/>
                    <w:lang w:val="en-US" w:eastAsia="ja-JP"/>
                  </w:rPr>
                  <w:t xml:space="preserve"> [</w:t>
                </w:r>
                <w:proofErr w:type="spellStart"/>
                <w:r w:rsidR="00CC1F70">
                  <w:rPr>
                    <w:rFonts w:eastAsiaTheme="minorEastAsia"/>
                    <w:b/>
                    <w:lang w:val="en-US" w:eastAsia="ja-JP"/>
                  </w:rPr>
                  <w:t>Mariamna</w:t>
                </w:r>
                <w:proofErr w:type="spellEnd"/>
                <w:r w:rsidR="00CC1F70">
                  <w:rPr>
                    <w:rFonts w:eastAsiaTheme="minorEastAsia"/>
                    <w:b/>
                    <w:lang w:val="en-US" w:eastAsia="ja-JP"/>
                  </w:rPr>
                  <w:t xml:space="preserve"> </w:t>
                </w:r>
                <w:proofErr w:type="spellStart"/>
                <w:r w:rsidR="00CC1F70">
                  <w:rPr>
                    <w:rFonts w:eastAsiaTheme="minorEastAsia"/>
                    <w:b/>
                    <w:lang w:val="en-US" w:eastAsia="ja-JP"/>
                  </w:rPr>
                  <w:t>Veriovkina</w:t>
                </w:r>
                <w:proofErr w:type="spellEnd"/>
                <w:r w:rsidR="00CC1F70">
                  <w:rPr>
                    <w:rFonts w:eastAsiaTheme="minorEastAsia"/>
                    <w:b/>
                    <w:lang w:val="en-US" w:eastAsia="ja-JP"/>
                  </w:rPr>
                  <w:t xml:space="preserve">; Marianne von </w:t>
                </w:r>
                <w:proofErr w:type="spellStart"/>
                <w:r w:rsidR="00CC1F70">
                  <w:rPr>
                    <w:rFonts w:eastAsiaTheme="minorEastAsia"/>
                    <w:b/>
                    <w:lang w:val="en-US" w:eastAsia="ja-JP"/>
                  </w:rPr>
                  <w:t>Werefkin</w:t>
                </w:r>
                <w:proofErr w:type="spellEnd"/>
                <w:r w:rsidR="00CC1F70">
                  <w:rPr>
                    <w:rFonts w:eastAsiaTheme="minorEastAsia"/>
                    <w:b/>
                    <w:lang w:val="en-US" w:eastAsia="ja-JP"/>
                  </w:rPr>
                  <w:t xml:space="preserve">] (1960 Tula, Russia - 1937 </w:t>
                </w:r>
                <w:proofErr w:type="spellStart"/>
                <w:r w:rsidR="00CC1F70">
                  <w:rPr>
                    <w:rFonts w:eastAsiaTheme="minorEastAsia"/>
                    <w:b/>
                    <w:lang w:val="en-US" w:eastAsia="ja-JP"/>
                  </w:rPr>
                  <w:t>Ascona</w:t>
                </w:r>
                <w:proofErr w:type="spellEnd"/>
                <w:r w:rsidR="00CC1F70">
                  <w:rPr>
                    <w:rFonts w:eastAsiaTheme="minorEastAsia"/>
                    <w:b/>
                    <w:lang w:val="en-US" w:eastAsia="ja-JP"/>
                  </w:rPr>
                  <w:t>, Switzerland)</w:t>
                </w:r>
              </w:p>
            </w:tc>
          </w:sdtContent>
        </w:sdt>
      </w:tr>
      <w:tr w:rsidR="00464699" w14:paraId="3333A483" w14:textId="77777777" w:rsidTr="007821B0">
        <w:sdt>
          <w:sdtPr>
            <w:alias w:val="Variant headwords"/>
            <w:tag w:val="variantHeadwords"/>
            <w:id w:val="173464402"/>
            <w:placeholder>
              <w:docPart w:val="C83B4C2975A76D4F9D16F8851CFF92A7"/>
            </w:placeholder>
            <w:showingPlcHdr/>
          </w:sdtPr>
          <w:sdtEndPr/>
          <w:sdtContent>
            <w:tc>
              <w:tcPr>
                <w:tcW w:w="9016" w:type="dxa"/>
                <w:tcMar>
                  <w:top w:w="113" w:type="dxa"/>
                  <w:bottom w:w="113" w:type="dxa"/>
                </w:tcMar>
              </w:tcPr>
              <w:p w14:paraId="7F59CDA8" w14:textId="77777777" w:rsidR="00464699" w:rsidRDefault="00575403" w:rsidP="0057540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8CDA7F" w14:textId="77777777" w:rsidTr="003F0D73">
        <w:sdt>
          <w:sdtPr>
            <w:alias w:val="Abstract"/>
            <w:tag w:val="abstract"/>
            <w:id w:val="-635871867"/>
            <w:placeholder>
              <w:docPart w:val="B3B2550B941D0F4B8F99977A3F6BD48B"/>
            </w:placeholder>
          </w:sdtPr>
          <w:sdtEndPr/>
          <w:sdtContent>
            <w:tc>
              <w:tcPr>
                <w:tcW w:w="9016" w:type="dxa"/>
                <w:tcMar>
                  <w:top w:w="113" w:type="dxa"/>
                  <w:bottom w:w="113" w:type="dxa"/>
                </w:tcMar>
              </w:tcPr>
              <w:p w14:paraId="5F3B0071" w14:textId="77777777" w:rsidR="00E85A05" w:rsidRDefault="00575403" w:rsidP="00E85A05">
                <w:proofErr w:type="spellStart"/>
                <w:r w:rsidRPr="00575403">
                  <w:rPr>
                    <w:lang w:bidi="en-US"/>
                  </w:rPr>
                  <w:t>Werefkin</w:t>
                </w:r>
                <w:proofErr w:type="spellEnd"/>
                <w:r w:rsidRPr="00575403">
                  <w:rPr>
                    <w:lang w:bidi="en-US"/>
                  </w:rPr>
                  <w:t xml:space="preserve"> was born into an aristocratic family and herself a baroness. Her mother, Elizabeth </w:t>
                </w:r>
                <w:proofErr w:type="spellStart"/>
                <w:r w:rsidRPr="00575403">
                  <w:rPr>
                    <w:lang w:bidi="en-US"/>
                  </w:rPr>
                  <w:t>Daragan</w:t>
                </w:r>
                <w:proofErr w:type="spellEnd"/>
                <w:r w:rsidRPr="00575403">
                  <w:rPr>
                    <w:lang w:bidi="en-US"/>
                  </w:rPr>
                  <w:t>, was an artist; her father, an army general decorated by the tsar for his accomplishments during the Crimean War (1853-1856).</w:t>
                </w:r>
              </w:p>
            </w:tc>
          </w:sdtContent>
        </w:sdt>
      </w:tr>
      <w:tr w:rsidR="003F0D73" w14:paraId="69DBC792" w14:textId="77777777" w:rsidTr="003F0D73">
        <w:sdt>
          <w:sdtPr>
            <w:alias w:val="Article text"/>
            <w:tag w:val="articleText"/>
            <w:id w:val="634067588"/>
            <w:placeholder>
              <w:docPart w:val="93CC32C9BF95CE42B5F3B4C12682C8F4"/>
            </w:placeholder>
          </w:sdtPr>
          <w:sdtEndPr/>
          <w:sdtContent>
            <w:tc>
              <w:tcPr>
                <w:tcW w:w="9016" w:type="dxa"/>
                <w:tcMar>
                  <w:top w:w="113" w:type="dxa"/>
                  <w:bottom w:w="113" w:type="dxa"/>
                </w:tcMar>
              </w:tcPr>
              <w:p w14:paraId="37A7261C" w14:textId="77777777" w:rsidR="00575403" w:rsidRPr="00575403" w:rsidRDefault="00575403" w:rsidP="00575403">
                <w:pPr>
                  <w:rPr>
                    <w:lang w:bidi="en-US"/>
                  </w:rPr>
                </w:pPr>
                <w:proofErr w:type="spellStart"/>
                <w:r w:rsidRPr="00575403">
                  <w:rPr>
                    <w:lang w:bidi="en-US"/>
                  </w:rPr>
                  <w:t>Werefkin</w:t>
                </w:r>
                <w:proofErr w:type="spellEnd"/>
                <w:r w:rsidRPr="00575403">
                  <w:rPr>
                    <w:lang w:bidi="en-US"/>
                  </w:rPr>
                  <w:t xml:space="preserve"> was born into an aristocratic family and herself a baroness. Her mother, Elizabeth </w:t>
                </w:r>
                <w:proofErr w:type="spellStart"/>
                <w:r w:rsidRPr="00575403">
                  <w:rPr>
                    <w:lang w:bidi="en-US"/>
                  </w:rPr>
                  <w:t>Daragan</w:t>
                </w:r>
                <w:proofErr w:type="spellEnd"/>
                <w:r w:rsidRPr="00575403">
                  <w:rPr>
                    <w:lang w:bidi="en-US"/>
                  </w:rPr>
                  <w:t xml:space="preserve">, was an artist; her father, an army general decorated by the tsar for his accomplishments during the Crimean War (1853-1856). </w:t>
                </w:r>
                <w:proofErr w:type="spellStart"/>
                <w:r w:rsidRPr="00575403">
                  <w:rPr>
                    <w:lang w:bidi="en-US"/>
                  </w:rPr>
                  <w:t>Werefkin</w:t>
                </w:r>
                <w:proofErr w:type="spellEnd"/>
                <w:r w:rsidRPr="00575403">
                  <w:rPr>
                    <w:lang w:bidi="en-US"/>
                  </w:rPr>
                  <w:t xml:space="preserve"> began art lessons at age 14, studied at the Moscow Art Academy with </w:t>
                </w:r>
                <w:proofErr w:type="spellStart"/>
                <w:r w:rsidRPr="00575403">
                  <w:rPr>
                    <w:lang w:bidi="en-US"/>
                  </w:rPr>
                  <w:t>Illarion</w:t>
                </w:r>
                <w:proofErr w:type="spellEnd"/>
                <w:r w:rsidRPr="00575403">
                  <w:rPr>
                    <w:lang w:bidi="en-US"/>
                  </w:rPr>
                  <w:t xml:space="preserve"> </w:t>
                </w:r>
                <w:proofErr w:type="spellStart"/>
                <w:r w:rsidRPr="00575403">
                  <w:rPr>
                    <w:lang w:bidi="en-US"/>
                  </w:rPr>
                  <w:t>Prianishnikov</w:t>
                </w:r>
                <w:proofErr w:type="spellEnd"/>
                <w:r w:rsidRPr="00575403">
                  <w:rPr>
                    <w:lang w:bidi="en-US"/>
                  </w:rPr>
                  <w:t xml:space="preserve"> from 1883-1886, then with </w:t>
                </w:r>
                <w:proofErr w:type="spellStart"/>
                <w:r w:rsidRPr="00575403">
                  <w:rPr>
                    <w:lang w:bidi="en-US"/>
                  </w:rPr>
                  <w:t>Ilya</w:t>
                </w:r>
                <w:proofErr w:type="spellEnd"/>
                <w:r w:rsidRPr="00575403">
                  <w:rPr>
                    <w:lang w:bidi="en-US"/>
                  </w:rPr>
                  <w:t xml:space="preserve"> </w:t>
                </w:r>
                <w:proofErr w:type="spellStart"/>
                <w:r w:rsidRPr="00575403">
                  <w:rPr>
                    <w:lang w:bidi="en-US"/>
                  </w:rPr>
                  <w:t>Repin</w:t>
                </w:r>
                <w:proofErr w:type="spellEnd"/>
                <w:r w:rsidRPr="00575403">
                  <w:rPr>
                    <w:lang w:bidi="en-US"/>
                  </w:rPr>
                  <w:t xml:space="preserve"> for ten years. Through </w:t>
                </w:r>
                <w:proofErr w:type="spellStart"/>
                <w:r w:rsidRPr="00575403">
                  <w:rPr>
                    <w:lang w:bidi="en-US"/>
                  </w:rPr>
                  <w:t>Repin</w:t>
                </w:r>
                <w:proofErr w:type="spellEnd"/>
                <w:r w:rsidRPr="00575403">
                  <w:rPr>
                    <w:lang w:bidi="en-US"/>
                  </w:rPr>
                  <w:t xml:space="preserve">, </w:t>
                </w:r>
                <w:proofErr w:type="spellStart"/>
                <w:r w:rsidRPr="00575403">
                  <w:rPr>
                    <w:lang w:bidi="en-US"/>
                  </w:rPr>
                  <w:t>Werefkin</w:t>
                </w:r>
                <w:proofErr w:type="spellEnd"/>
                <w:r w:rsidRPr="00575403">
                  <w:rPr>
                    <w:lang w:bidi="en-US"/>
                  </w:rPr>
                  <w:t xml:space="preserve"> met, in 1891, Alexei </w:t>
                </w:r>
                <w:proofErr w:type="spellStart"/>
                <w:r w:rsidRPr="00575403">
                  <w:rPr>
                    <w:lang w:bidi="en-US"/>
                  </w:rPr>
                  <w:t>Jawlensky</w:t>
                </w:r>
                <w:proofErr w:type="spellEnd"/>
                <w:r w:rsidRPr="00575403">
                  <w:rPr>
                    <w:lang w:bidi="en-US"/>
                  </w:rPr>
                  <w:t xml:space="preserve">, another student of his. </w:t>
                </w:r>
                <w:proofErr w:type="spellStart"/>
                <w:r w:rsidRPr="00575403">
                  <w:rPr>
                    <w:lang w:bidi="en-US"/>
                  </w:rPr>
                  <w:t>Werefkin</w:t>
                </w:r>
                <w:proofErr w:type="spellEnd"/>
                <w:r w:rsidRPr="00575403">
                  <w:rPr>
                    <w:lang w:bidi="en-US"/>
                  </w:rPr>
                  <w:t xml:space="preserve"> painted in a realist/naturalist style, akin to the works of the Russian Realists of her day. Like them and other members of the intelligentsia, </w:t>
                </w:r>
                <w:proofErr w:type="spellStart"/>
                <w:r w:rsidRPr="00575403">
                  <w:rPr>
                    <w:lang w:bidi="en-US"/>
                  </w:rPr>
                  <w:t>Werefkin</w:t>
                </w:r>
                <w:proofErr w:type="spellEnd"/>
                <w:r w:rsidRPr="00575403">
                  <w:rPr>
                    <w:lang w:bidi="en-US"/>
                  </w:rPr>
                  <w:t xml:space="preserve"> was concerned with social consciousness and improving life for the poor and underprivileged. She was also interested in deeper spirituality, primarily in nature, but also for humans and their existence. Although few survive, </w:t>
                </w:r>
                <w:proofErr w:type="spellStart"/>
                <w:r w:rsidRPr="00575403">
                  <w:rPr>
                    <w:lang w:bidi="en-US"/>
                  </w:rPr>
                  <w:t>Werefkin’s</w:t>
                </w:r>
                <w:proofErr w:type="spellEnd"/>
                <w:r w:rsidRPr="00575403">
                  <w:rPr>
                    <w:lang w:bidi="en-US"/>
                  </w:rPr>
                  <w:t xml:space="preserve"> early sketches and portraits of the destitute and of Jewish men praying explore these themes, addressing a prevailing notion that those individuals living outside mainstream society were the purest in spirit. The high </w:t>
                </w:r>
                <w:proofErr w:type="spellStart"/>
                <w:r w:rsidRPr="00575403">
                  <w:rPr>
                    <w:lang w:bidi="en-US"/>
                  </w:rPr>
                  <w:t>caliber</w:t>
                </w:r>
                <w:proofErr w:type="spellEnd"/>
                <w:r w:rsidRPr="00575403">
                  <w:rPr>
                    <w:lang w:bidi="en-US"/>
                  </w:rPr>
                  <w:t xml:space="preserve"> of her portraiture earned her a reputation as the ‘Russian Rembrandt’ during this period. In 1886, she exhibited with the First Women Artists Circle Exhibition in St. Petersburg, the XX </w:t>
                </w:r>
                <w:proofErr w:type="spellStart"/>
                <w:r w:rsidRPr="00575403">
                  <w:rPr>
                    <w:lang w:bidi="en-US"/>
                  </w:rPr>
                  <w:t>Peredvizhnik</w:t>
                </w:r>
                <w:proofErr w:type="spellEnd"/>
                <w:r w:rsidRPr="00575403">
                  <w:rPr>
                    <w:lang w:bidi="en-US"/>
                  </w:rPr>
                  <w:t xml:space="preserve"> Exhibition in 1892, also in St. Petersburg and in 1896, at the All-Russian Exhibition in </w:t>
                </w:r>
                <w:proofErr w:type="spellStart"/>
                <w:r w:rsidRPr="00575403">
                  <w:rPr>
                    <w:lang w:bidi="en-US"/>
                  </w:rPr>
                  <w:t>Nizhni-Novhorod</w:t>
                </w:r>
                <w:proofErr w:type="spellEnd"/>
                <w:r w:rsidRPr="00575403">
                  <w:rPr>
                    <w:lang w:bidi="en-US"/>
                  </w:rPr>
                  <w:t xml:space="preserve">. Upon the death of her father in 1896, </w:t>
                </w:r>
                <w:proofErr w:type="spellStart"/>
                <w:r w:rsidRPr="00575403">
                  <w:rPr>
                    <w:lang w:bidi="en-US"/>
                  </w:rPr>
                  <w:t>Werefkin</w:t>
                </w:r>
                <w:proofErr w:type="spellEnd"/>
                <w:r w:rsidRPr="00575403">
                  <w:rPr>
                    <w:lang w:bidi="en-US"/>
                  </w:rPr>
                  <w:t xml:space="preserve"> received an inheritance of a government pension allowing her to live independently, provided she would not marry. That same year, she, </w:t>
                </w:r>
                <w:proofErr w:type="spellStart"/>
                <w:r w:rsidRPr="00575403">
                  <w:rPr>
                    <w:lang w:bidi="en-US"/>
                  </w:rPr>
                  <w:t>Jawlensky</w:t>
                </w:r>
                <w:proofErr w:type="spellEnd"/>
                <w:r w:rsidRPr="00575403">
                  <w:rPr>
                    <w:lang w:bidi="en-US"/>
                  </w:rPr>
                  <w:t xml:space="preserve"> and their friend and fellow artist Igor </w:t>
                </w:r>
                <w:proofErr w:type="spellStart"/>
                <w:r w:rsidRPr="00575403">
                  <w:rPr>
                    <w:lang w:bidi="en-US"/>
                  </w:rPr>
                  <w:t>Grabar</w:t>
                </w:r>
                <w:proofErr w:type="spellEnd"/>
                <w:r w:rsidRPr="00575403">
                  <w:rPr>
                    <w:lang w:bidi="en-US"/>
                  </w:rPr>
                  <w:t xml:space="preserve">, moved to Munich to further develop their artistic careers. There, they met Anton </w:t>
                </w:r>
                <w:proofErr w:type="spellStart"/>
                <w:r w:rsidRPr="00575403">
                  <w:rPr>
                    <w:lang w:bidi="en-US"/>
                  </w:rPr>
                  <w:t>Ažbe</w:t>
                </w:r>
                <w:proofErr w:type="spellEnd"/>
                <w:r w:rsidRPr="00575403">
                  <w:rPr>
                    <w:lang w:bidi="en-US"/>
                  </w:rPr>
                  <w:t xml:space="preserve">, an innovative teacher whose school attracted many international students, particularly from Eastern and Central Europe. </w:t>
                </w:r>
                <w:proofErr w:type="spellStart"/>
                <w:r w:rsidRPr="00575403">
                  <w:rPr>
                    <w:lang w:bidi="en-US"/>
                  </w:rPr>
                  <w:t>Jawlensky</w:t>
                </w:r>
                <w:proofErr w:type="spellEnd"/>
                <w:r w:rsidRPr="00575403">
                  <w:rPr>
                    <w:lang w:bidi="en-US"/>
                  </w:rPr>
                  <w:t xml:space="preserve"> and </w:t>
                </w:r>
                <w:proofErr w:type="spellStart"/>
                <w:r w:rsidRPr="00575403">
                  <w:rPr>
                    <w:lang w:bidi="en-US"/>
                  </w:rPr>
                  <w:t>Grabar</w:t>
                </w:r>
                <w:proofErr w:type="spellEnd"/>
                <w:r w:rsidRPr="00575403">
                  <w:rPr>
                    <w:lang w:bidi="en-US"/>
                  </w:rPr>
                  <w:t xml:space="preserve"> enrolled and met </w:t>
                </w:r>
                <w:proofErr w:type="spellStart"/>
                <w:r w:rsidRPr="00575403">
                  <w:rPr>
                    <w:lang w:bidi="en-US"/>
                  </w:rPr>
                  <w:t>Wassily</w:t>
                </w:r>
                <w:proofErr w:type="spellEnd"/>
                <w:r w:rsidRPr="00575403">
                  <w:rPr>
                    <w:lang w:bidi="en-US"/>
                  </w:rPr>
                  <w:t xml:space="preserve"> Kandinsky, who had also arrived recently in the city. </w:t>
                </w:r>
                <w:proofErr w:type="spellStart"/>
                <w:r w:rsidRPr="00575403">
                  <w:rPr>
                    <w:lang w:bidi="en-US"/>
                  </w:rPr>
                  <w:t>Werefkin</w:t>
                </w:r>
                <w:proofErr w:type="spellEnd"/>
                <w:r w:rsidRPr="00575403">
                  <w:rPr>
                    <w:lang w:bidi="en-US"/>
                  </w:rPr>
                  <w:t xml:space="preserve"> befriended </w:t>
                </w:r>
                <w:proofErr w:type="spellStart"/>
                <w:r w:rsidRPr="00575403">
                  <w:rPr>
                    <w:lang w:bidi="en-US"/>
                  </w:rPr>
                  <w:t>Ažbe</w:t>
                </w:r>
                <w:proofErr w:type="spellEnd"/>
                <w:r w:rsidRPr="00575403">
                  <w:rPr>
                    <w:lang w:bidi="en-US"/>
                  </w:rPr>
                  <w:t xml:space="preserve">, but took a hiatus from painting herself from 1896 until 1906. In its place, she formed a salon at her apartment in 1897, the St. Lukas Brotherhood and, through regular meetings, led artists, teachers, writers and other intellectuals into important discussions about an emotional art of the future, recalling the work of Paul Gauguin, Vincent van Gogh and </w:t>
                </w:r>
                <w:proofErr w:type="spellStart"/>
                <w:r w:rsidRPr="00575403">
                  <w:rPr>
                    <w:lang w:bidi="en-US"/>
                  </w:rPr>
                  <w:t>Eugène</w:t>
                </w:r>
                <w:proofErr w:type="spellEnd"/>
                <w:r w:rsidRPr="00575403">
                  <w:rPr>
                    <w:lang w:bidi="en-US"/>
                  </w:rPr>
                  <w:t xml:space="preserve"> Delacroix. From 1901 to 1905 she wrote </w:t>
                </w:r>
                <w:proofErr w:type="spellStart"/>
                <w:r w:rsidRPr="00575403">
                  <w:rPr>
                    <w:i/>
                    <w:lang w:bidi="en-US"/>
                  </w:rPr>
                  <w:t>Lettres</w:t>
                </w:r>
                <w:proofErr w:type="spellEnd"/>
                <w:r w:rsidRPr="00575403">
                  <w:rPr>
                    <w:i/>
                    <w:lang w:bidi="en-US"/>
                  </w:rPr>
                  <w:t xml:space="preserve"> a un Inconnu</w:t>
                </w:r>
                <w:r w:rsidRPr="00575403">
                  <w:rPr>
                    <w:lang w:bidi="en-US"/>
                  </w:rPr>
                  <w:t xml:space="preserve"> – diary-like essays on aesthetics, symbolism, alienation. She </w:t>
                </w:r>
                <w:proofErr w:type="spellStart"/>
                <w:r w:rsidRPr="00575403">
                  <w:rPr>
                    <w:lang w:bidi="en-US"/>
                  </w:rPr>
                  <w:t>traveled</w:t>
                </w:r>
                <w:proofErr w:type="spellEnd"/>
                <w:r w:rsidRPr="00575403">
                  <w:rPr>
                    <w:lang w:bidi="en-US"/>
                  </w:rPr>
                  <w:t xml:space="preserve"> extensively throughout France in 1903-05, gaining direct access to the avant-garde’s work, including the Fauves and the </w:t>
                </w:r>
                <w:proofErr w:type="spellStart"/>
                <w:r w:rsidRPr="00575403">
                  <w:rPr>
                    <w:lang w:bidi="en-US"/>
                  </w:rPr>
                  <w:t>Nabis</w:t>
                </w:r>
                <w:proofErr w:type="spellEnd"/>
                <w:r w:rsidRPr="00575403">
                  <w:rPr>
                    <w:lang w:bidi="en-US"/>
                  </w:rPr>
                  <w:t xml:space="preserve">. She also visited Ferdinand </w:t>
                </w:r>
                <w:proofErr w:type="spellStart"/>
                <w:r w:rsidRPr="00575403">
                  <w:rPr>
                    <w:lang w:bidi="en-US"/>
                  </w:rPr>
                  <w:t>Hodler</w:t>
                </w:r>
                <w:proofErr w:type="spellEnd"/>
                <w:r w:rsidRPr="00575403">
                  <w:rPr>
                    <w:lang w:bidi="en-US"/>
                  </w:rPr>
                  <w:t xml:space="preserve"> in Switzerland. In 1906, </w:t>
                </w:r>
                <w:proofErr w:type="spellStart"/>
                <w:r w:rsidRPr="00575403">
                  <w:rPr>
                    <w:lang w:bidi="en-US"/>
                  </w:rPr>
                  <w:t>Werefkin</w:t>
                </w:r>
                <w:proofErr w:type="spellEnd"/>
                <w:r w:rsidRPr="00575403">
                  <w:rPr>
                    <w:lang w:bidi="en-US"/>
                  </w:rPr>
                  <w:t xml:space="preserve"> resumed </w:t>
                </w:r>
                <w:proofErr w:type="gramStart"/>
                <w:r w:rsidRPr="00575403">
                  <w:rPr>
                    <w:lang w:bidi="en-US"/>
                  </w:rPr>
                  <w:t>painting,</w:t>
                </w:r>
                <w:proofErr w:type="gramEnd"/>
                <w:r w:rsidRPr="00575403">
                  <w:rPr>
                    <w:lang w:bidi="en-US"/>
                  </w:rPr>
                  <w:t xml:space="preserve"> working with tempera in highly saturated, intense </w:t>
                </w:r>
                <w:proofErr w:type="spellStart"/>
                <w:r w:rsidRPr="00575403">
                  <w:rPr>
                    <w:lang w:bidi="en-US"/>
                  </w:rPr>
                  <w:t>colors</w:t>
                </w:r>
                <w:proofErr w:type="spellEnd"/>
                <w:r w:rsidRPr="00575403">
                  <w:rPr>
                    <w:lang w:bidi="en-US"/>
                  </w:rPr>
                  <w:t xml:space="preserve">, flatter depth and more angular, rigid forms. In 1908, she developed towards Expressionist idiom, working with </w:t>
                </w:r>
                <w:proofErr w:type="spellStart"/>
                <w:r w:rsidRPr="00575403">
                  <w:rPr>
                    <w:lang w:bidi="en-US"/>
                  </w:rPr>
                  <w:lastRenderedPageBreak/>
                  <w:t>Jawlensky</w:t>
                </w:r>
                <w:proofErr w:type="spellEnd"/>
                <w:r w:rsidRPr="00575403">
                  <w:rPr>
                    <w:lang w:bidi="en-US"/>
                  </w:rPr>
                  <w:t xml:space="preserve">, Kandinsky and Gabriele </w:t>
                </w:r>
                <w:proofErr w:type="spellStart"/>
                <w:r w:rsidRPr="00575403">
                  <w:rPr>
                    <w:lang w:bidi="en-US"/>
                  </w:rPr>
                  <w:t>Münter</w:t>
                </w:r>
                <w:proofErr w:type="spellEnd"/>
                <w:r w:rsidRPr="00575403">
                  <w:rPr>
                    <w:lang w:bidi="en-US"/>
                  </w:rPr>
                  <w:t xml:space="preserve"> in </w:t>
                </w:r>
                <w:proofErr w:type="spellStart"/>
                <w:r w:rsidRPr="00575403">
                  <w:rPr>
                    <w:lang w:bidi="en-US"/>
                  </w:rPr>
                  <w:t>Murnau</w:t>
                </w:r>
                <w:proofErr w:type="spellEnd"/>
                <w:r w:rsidRPr="00575403">
                  <w:rPr>
                    <w:lang w:bidi="en-US"/>
                  </w:rPr>
                  <w:t xml:space="preserve">. Together with these artists, she established the </w:t>
                </w:r>
                <w:proofErr w:type="spellStart"/>
                <w:r w:rsidRPr="00575403">
                  <w:rPr>
                    <w:lang w:bidi="en-US"/>
                  </w:rPr>
                  <w:t>Neue</w:t>
                </w:r>
                <w:proofErr w:type="spellEnd"/>
                <w:r w:rsidRPr="00575403">
                  <w:rPr>
                    <w:lang w:bidi="en-US"/>
                  </w:rPr>
                  <w:t xml:space="preserve"> </w:t>
                </w:r>
                <w:proofErr w:type="spellStart"/>
                <w:r w:rsidRPr="00575403">
                  <w:rPr>
                    <w:lang w:bidi="en-US"/>
                  </w:rPr>
                  <w:t>Künstlervereinigung</w:t>
                </w:r>
                <w:proofErr w:type="spellEnd"/>
                <w:r w:rsidRPr="00575403">
                  <w:rPr>
                    <w:lang w:bidi="en-US"/>
                  </w:rPr>
                  <w:t xml:space="preserve"> </w:t>
                </w:r>
                <w:proofErr w:type="spellStart"/>
                <w:r w:rsidRPr="00575403">
                  <w:rPr>
                    <w:lang w:bidi="en-US"/>
                  </w:rPr>
                  <w:t>München</w:t>
                </w:r>
                <w:proofErr w:type="spellEnd"/>
                <w:r w:rsidRPr="00575403">
                  <w:rPr>
                    <w:lang w:bidi="en-US"/>
                  </w:rPr>
                  <w:t xml:space="preserve"> in 1909 [until 1912]. In 1912, she exhibited with Der </w:t>
                </w:r>
                <w:proofErr w:type="spellStart"/>
                <w:r w:rsidRPr="00575403">
                  <w:rPr>
                    <w:lang w:bidi="en-US"/>
                  </w:rPr>
                  <w:t>Blaue</w:t>
                </w:r>
                <w:proofErr w:type="spellEnd"/>
                <w:r w:rsidRPr="00575403">
                  <w:rPr>
                    <w:lang w:bidi="en-US"/>
                  </w:rPr>
                  <w:t xml:space="preserve"> Reiter at the </w:t>
                </w:r>
                <w:proofErr w:type="spellStart"/>
                <w:r w:rsidRPr="00575403">
                  <w:rPr>
                    <w:lang w:bidi="en-US"/>
                  </w:rPr>
                  <w:t>Galerie</w:t>
                </w:r>
                <w:proofErr w:type="spellEnd"/>
                <w:r w:rsidRPr="00575403">
                  <w:rPr>
                    <w:lang w:bidi="en-US"/>
                  </w:rPr>
                  <w:t xml:space="preserve"> ‘Der Sturm’ in Berlin, and at the </w:t>
                </w:r>
                <w:proofErr w:type="spellStart"/>
                <w:r w:rsidRPr="00575403">
                  <w:rPr>
                    <w:lang w:bidi="en-US"/>
                  </w:rPr>
                  <w:t>Internationale</w:t>
                </w:r>
                <w:proofErr w:type="spellEnd"/>
                <w:r w:rsidRPr="00575403">
                  <w:rPr>
                    <w:lang w:bidi="en-US"/>
                  </w:rPr>
                  <w:t xml:space="preserve"> </w:t>
                </w:r>
                <w:proofErr w:type="spellStart"/>
                <w:r w:rsidRPr="00575403">
                  <w:rPr>
                    <w:lang w:bidi="en-US"/>
                  </w:rPr>
                  <w:t>Sonderbundausstellung</w:t>
                </w:r>
                <w:proofErr w:type="spellEnd"/>
                <w:r w:rsidRPr="00575403">
                  <w:rPr>
                    <w:lang w:bidi="en-US"/>
                  </w:rPr>
                  <w:t xml:space="preserve"> in Köln. In 1914, she showed paintings at the Art Society of Vilnius with </w:t>
                </w:r>
                <w:proofErr w:type="spellStart"/>
                <w:r w:rsidRPr="00575403">
                  <w:rPr>
                    <w:lang w:bidi="en-US"/>
                  </w:rPr>
                  <w:t>Jawlensky</w:t>
                </w:r>
                <w:proofErr w:type="spellEnd"/>
                <w:r w:rsidRPr="00575403">
                  <w:rPr>
                    <w:lang w:bidi="en-US"/>
                  </w:rPr>
                  <w:t xml:space="preserve"> and </w:t>
                </w:r>
                <w:proofErr w:type="spellStart"/>
                <w:r w:rsidRPr="00575403">
                  <w:rPr>
                    <w:lang w:bidi="en-US"/>
                  </w:rPr>
                  <w:t>Bencion</w:t>
                </w:r>
                <w:proofErr w:type="spellEnd"/>
                <w:r w:rsidRPr="00575403">
                  <w:rPr>
                    <w:lang w:bidi="en-US"/>
                  </w:rPr>
                  <w:t xml:space="preserve"> </w:t>
                </w:r>
                <w:proofErr w:type="spellStart"/>
                <w:r w:rsidRPr="00575403">
                  <w:rPr>
                    <w:lang w:bidi="en-US"/>
                  </w:rPr>
                  <w:t>Cukerman</w:t>
                </w:r>
                <w:proofErr w:type="spellEnd"/>
                <w:r w:rsidRPr="00575403">
                  <w:rPr>
                    <w:lang w:bidi="en-US"/>
                  </w:rPr>
                  <w:t>. In her accompanying lecture, she characterized her work as ‘mystic Expressionism’. Upon the outbreak of World War I in 1914, she evacuated to Switzerland, first to Saint-</w:t>
                </w:r>
                <w:proofErr w:type="spellStart"/>
                <w:r w:rsidRPr="00575403">
                  <w:rPr>
                    <w:lang w:bidi="en-US"/>
                  </w:rPr>
                  <w:t>Prex</w:t>
                </w:r>
                <w:proofErr w:type="spellEnd"/>
                <w:r w:rsidRPr="00575403">
                  <w:rPr>
                    <w:lang w:bidi="en-US"/>
                  </w:rPr>
                  <w:t xml:space="preserve">, then Zurich in 1917 where she became involved with Dada. She finally settled in </w:t>
                </w:r>
                <w:proofErr w:type="spellStart"/>
                <w:r w:rsidRPr="00575403">
                  <w:rPr>
                    <w:lang w:bidi="en-US"/>
                  </w:rPr>
                  <w:t>Ascona</w:t>
                </w:r>
                <w:proofErr w:type="spellEnd"/>
                <w:r w:rsidRPr="00575403">
                  <w:rPr>
                    <w:lang w:bidi="en-US"/>
                  </w:rPr>
                  <w:t xml:space="preserve"> in 1918. In 1919, she exhibited at the </w:t>
                </w:r>
                <w:proofErr w:type="spellStart"/>
                <w:r w:rsidRPr="00575403">
                  <w:rPr>
                    <w:lang w:bidi="en-US"/>
                  </w:rPr>
                  <w:t>Züricher</w:t>
                </w:r>
                <w:proofErr w:type="spellEnd"/>
                <w:r w:rsidRPr="00575403">
                  <w:rPr>
                    <w:lang w:bidi="en-US"/>
                  </w:rPr>
                  <w:t xml:space="preserve"> </w:t>
                </w:r>
                <w:proofErr w:type="spellStart"/>
                <w:r w:rsidRPr="00575403">
                  <w:rPr>
                    <w:lang w:bidi="en-US"/>
                  </w:rPr>
                  <w:t>Kunstsalon</w:t>
                </w:r>
                <w:proofErr w:type="spellEnd"/>
                <w:r w:rsidRPr="00575403">
                  <w:rPr>
                    <w:lang w:bidi="en-US"/>
                  </w:rPr>
                  <w:t xml:space="preserve"> with Arthur Segal, Robert </w:t>
                </w:r>
                <w:proofErr w:type="spellStart"/>
                <w:r w:rsidRPr="00575403">
                  <w:rPr>
                    <w:lang w:bidi="en-US"/>
                  </w:rPr>
                  <w:t>Genin</w:t>
                </w:r>
                <w:proofErr w:type="spellEnd"/>
                <w:r w:rsidRPr="00575403">
                  <w:rPr>
                    <w:lang w:bidi="en-US"/>
                  </w:rPr>
                  <w:t xml:space="preserve">, and others. In 1922, she and </w:t>
                </w:r>
                <w:proofErr w:type="spellStart"/>
                <w:r w:rsidRPr="00575403">
                  <w:rPr>
                    <w:lang w:bidi="en-US"/>
                  </w:rPr>
                  <w:t>Jawlensky</w:t>
                </w:r>
                <w:proofErr w:type="spellEnd"/>
                <w:r w:rsidRPr="00575403">
                  <w:rPr>
                    <w:lang w:bidi="en-US"/>
                  </w:rPr>
                  <w:t xml:space="preserve"> separated. </w:t>
                </w:r>
                <w:proofErr w:type="spellStart"/>
                <w:r w:rsidRPr="00575403">
                  <w:rPr>
                    <w:lang w:bidi="en-US"/>
                  </w:rPr>
                  <w:t>Werefkin</w:t>
                </w:r>
                <w:proofErr w:type="spellEnd"/>
                <w:r w:rsidRPr="00575403">
                  <w:rPr>
                    <w:lang w:bidi="en-US"/>
                  </w:rPr>
                  <w:t xml:space="preserve"> formed the artists’ group ‘Der </w:t>
                </w:r>
                <w:proofErr w:type="spellStart"/>
                <w:r w:rsidRPr="00575403">
                  <w:rPr>
                    <w:lang w:bidi="en-US"/>
                  </w:rPr>
                  <w:t>grosse</w:t>
                </w:r>
                <w:proofErr w:type="spellEnd"/>
                <w:r w:rsidRPr="00575403">
                  <w:rPr>
                    <w:lang w:bidi="en-US"/>
                  </w:rPr>
                  <w:t xml:space="preserve"> </w:t>
                </w:r>
                <w:proofErr w:type="spellStart"/>
                <w:r w:rsidRPr="00575403">
                  <w:rPr>
                    <w:lang w:bidi="en-US"/>
                  </w:rPr>
                  <w:t>Bär</w:t>
                </w:r>
                <w:proofErr w:type="spellEnd"/>
                <w:r w:rsidRPr="00575403">
                  <w:rPr>
                    <w:lang w:bidi="en-US"/>
                  </w:rPr>
                  <w:t xml:space="preserve">’ with other </w:t>
                </w:r>
                <w:proofErr w:type="spellStart"/>
                <w:r w:rsidRPr="00575403">
                  <w:rPr>
                    <w:lang w:bidi="en-US"/>
                  </w:rPr>
                  <w:t>Ascona</w:t>
                </w:r>
                <w:proofErr w:type="spellEnd"/>
                <w:r w:rsidRPr="00575403">
                  <w:rPr>
                    <w:lang w:bidi="en-US"/>
                  </w:rPr>
                  <w:t xml:space="preserve"> artists in 1924 and participated in a group exhibition in Bern in 1925. She </w:t>
                </w:r>
                <w:proofErr w:type="spellStart"/>
                <w:r w:rsidRPr="00575403">
                  <w:rPr>
                    <w:lang w:bidi="en-US"/>
                  </w:rPr>
                  <w:t>traveled</w:t>
                </w:r>
                <w:proofErr w:type="spellEnd"/>
                <w:r w:rsidRPr="00575403">
                  <w:rPr>
                    <w:lang w:bidi="en-US"/>
                  </w:rPr>
                  <w:t xml:space="preserve"> extensively in Italy in 1926. In 1928, ‘Der </w:t>
                </w:r>
                <w:proofErr w:type="spellStart"/>
                <w:r w:rsidRPr="00575403">
                  <w:rPr>
                    <w:lang w:bidi="en-US"/>
                  </w:rPr>
                  <w:t>grosse</w:t>
                </w:r>
                <w:proofErr w:type="spellEnd"/>
                <w:r w:rsidRPr="00575403">
                  <w:rPr>
                    <w:lang w:bidi="en-US"/>
                  </w:rPr>
                  <w:t xml:space="preserve"> </w:t>
                </w:r>
                <w:proofErr w:type="spellStart"/>
                <w:r w:rsidRPr="00575403">
                  <w:rPr>
                    <w:lang w:bidi="en-US"/>
                  </w:rPr>
                  <w:t>Bär</w:t>
                </w:r>
                <w:proofErr w:type="spellEnd"/>
                <w:r w:rsidRPr="00575403">
                  <w:rPr>
                    <w:lang w:bidi="en-US"/>
                  </w:rPr>
                  <w:t xml:space="preserve">’ held an exhibition at the </w:t>
                </w:r>
                <w:proofErr w:type="spellStart"/>
                <w:r w:rsidRPr="00575403">
                  <w:rPr>
                    <w:lang w:bidi="en-US"/>
                  </w:rPr>
                  <w:t>Nierendorf</w:t>
                </w:r>
                <w:proofErr w:type="spellEnd"/>
                <w:r w:rsidRPr="00575403">
                  <w:rPr>
                    <w:lang w:bidi="en-US"/>
                  </w:rPr>
                  <w:t xml:space="preserve"> </w:t>
                </w:r>
                <w:proofErr w:type="spellStart"/>
                <w:r w:rsidRPr="00575403">
                  <w:rPr>
                    <w:lang w:bidi="en-US"/>
                  </w:rPr>
                  <w:t>Galerie</w:t>
                </w:r>
                <w:proofErr w:type="spellEnd"/>
                <w:r w:rsidRPr="00575403">
                  <w:rPr>
                    <w:lang w:bidi="en-US"/>
                  </w:rPr>
                  <w:t xml:space="preserve"> in </w:t>
                </w:r>
                <w:proofErr w:type="gramStart"/>
                <w:r w:rsidRPr="00575403">
                  <w:rPr>
                    <w:lang w:bidi="en-US"/>
                  </w:rPr>
                  <w:t>Berlin which</w:t>
                </w:r>
                <w:proofErr w:type="gramEnd"/>
                <w:r w:rsidRPr="00575403">
                  <w:rPr>
                    <w:lang w:bidi="en-US"/>
                  </w:rPr>
                  <w:t xml:space="preserve"> was followed by additional venues in Switzerland.</w:t>
                </w:r>
              </w:p>
              <w:p w14:paraId="226DD046" w14:textId="77777777" w:rsidR="003F0D73" w:rsidRDefault="003F0D73" w:rsidP="00C27FAB"/>
            </w:tc>
          </w:sdtContent>
        </w:sdt>
      </w:tr>
      <w:tr w:rsidR="003235A7" w14:paraId="0B88766A" w14:textId="77777777" w:rsidTr="003235A7">
        <w:tc>
          <w:tcPr>
            <w:tcW w:w="9016" w:type="dxa"/>
          </w:tcPr>
          <w:p w14:paraId="2F842A7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1BE8C50AAEF9469684C5D8A195C625"/>
              </w:placeholder>
            </w:sdtPr>
            <w:sdtEndPr/>
            <w:sdtContent>
              <w:p w14:paraId="06DFE3DF" w14:textId="66003967" w:rsidR="001B0A35" w:rsidRDefault="00CC1F70" w:rsidP="00575403">
                <w:sdt>
                  <w:sdtPr>
                    <w:id w:val="338974567"/>
                    <w:citation/>
                  </w:sdtPr>
                  <w:sdtEndPr/>
                  <w:sdtContent>
                    <w:r w:rsidR="001B0A35">
                      <w:fldChar w:fldCharType="begin"/>
                    </w:r>
                    <w:r w:rsidR="001B0A35">
                      <w:rPr>
                        <w:lang w:val="en-US"/>
                      </w:rPr>
                      <w:instrText xml:space="preserve"> CITATION Brö96 \l 1033 </w:instrText>
                    </w:r>
                    <w:r w:rsidR="001B0A35">
                      <w:fldChar w:fldCharType="separate"/>
                    </w:r>
                    <w:r w:rsidR="001B0A35" w:rsidRPr="001B0A35">
                      <w:rPr>
                        <w:noProof/>
                        <w:lang w:val="en-US"/>
                      </w:rPr>
                      <w:t>(Brögmann)</w:t>
                    </w:r>
                    <w:r w:rsidR="001B0A35">
                      <w:fldChar w:fldCharType="end"/>
                    </w:r>
                  </w:sdtContent>
                </w:sdt>
              </w:p>
              <w:p w14:paraId="16450406" w14:textId="54007F86" w:rsidR="00575403" w:rsidRPr="00575403" w:rsidRDefault="00CC1F70" w:rsidP="00575403">
                <w:pPr>
                  <w:rPr>
                    <w:lang w:bidi="en-US"/>
                  </w:rPr>
                </w:pPr>
                <w:sdt>
                  <w:sdtPr>
                    <w:rPr>
                      <w:lang w:bidi="en-US"/>
                    </w:rPr>
                    <w:id w:val="192347974"/>
                    <w:citation/>
                  </w:sdtPr>
                  <w:sdtEndPr/>
                  <w:sdtContent>
                    <w:r w:rsidR="001B0A35">
                      <w:rPr>
                        <w:lang w:bidi="en-US"/>
                      </w:rPr>
                      <w:fldChar w:fldCharType="begin"/>
                    </w:r>
                    <w:r w:rsidR="00DA79C0">
                      <w:rPr>
                        <w:lang w:val="en-US" w:bidi="en-US"/>
                      </w:rPr>
                      <w:instrText xml:space="preserve">CITATION Fät88 \l 1033 </w:instrText>
                    </w:r>
                    <w:r w:rsidR="001B0A35">
                      <w:rPr>
                        <w:lang w:bidi="en-US"/>
                      </w:rPr>
                      <w:fldChar w:fldCharType="separate"/>
                    </w:r>
                    <w:r w:rsidR="00DA79C0" w:rsidRPr="00DA79C0">
                      <w:rPr>
                        <w:noProof/>
                        <w:lang w:val="en-US" w:bidi="en-US"/>
                      </w:rPr>
                      <w:t>(Fäthke)</w:t>
                    </w:r>
                    <w:r w:rsidR="001B0A35">
                      <w:rPr>
                        <w:lang w:bidi="en-US"/>
                      </w:rPr>
                      <w:fldChar w:fldCharType="end"/>
                    </w:r>
                  </w:sdtContent>
                </w:sdt>
              </w:p>
              <w:p w14:paraId="600A968A" w14:textId="1FF9377F" w:rsidR="00575403" w:rsidRPr="00575403" w:rsidRDefault="00CC1F70" w:rsidP="00575403">
                <w:pPr>
                  <w:rPr>
                    <w:lang w:bidi="en-US"/>
                  </w:rPr>
                </w:pPr>
                <w:sdt>
                  <w:sdtPr>
                    <w:rPr>
                      <w:lang w:bidi="en-US"/>
                    </w:rPr>
                    <w:id w:val="-1733387150"/>
                    <w:citation/>
                  </w:sdtPr>
                  <w:sdtEndPr/>
                  <w:sdtContent>
                    <w:r w:rsidR="001B0A35">
                      <w:rPr>
                        <w:lang w:bidi="en-US"/>
                      </w:rPr>
                      <w:fldChar w:fldCharType="begin"/>
                    </w:r>
                    <w:r w:rsidR="00DA79C0">
                      <w:rPr>
                        <w:lang w:val="en-US" w:bidi="en-US"/>
                      </w:rPr>
                      <w:instrText xml:space="preserve">CITATION Lau07 \l 1033 </w:instrText>
                    </w:r>
                    <w:r w:rsidR="001B0A35">
                      <w:rPr>
                        <w:lang w:bidi="en-US"/>
                      </w:rPr>
                      <w:fldChar w:fldCharType="separate"/>
                    </w:r>
                    <w:r w:rsidR="00DA79C0" w:rsidRPr="00DA79C0">
                      <w:rPr>
                        <w:noProof/>
                        <w:lang w:val="en-US" w:bidi="en-US"/>
                      </w:rPr>
                      <w:t>(Lauckaite)</w:t>
                    </w:r>
                    <w:r w:rsidR="001B0A35">
                      <w:rPr>
                        <w:lang w:bidi="en-US"/>
                      </w:rPr>
                      <w:fldChar w:fldCharType="end"/>
                    </w:r>
                  </w:sdtContent>
                </w:sdt>
              </w:p>
              <w:p w14:paraId="139A7194" w14:textId="44B49FA7" w:rsidR="00575403" w:rsidRPr="00575403" w:rsidRDefault="00CC1F70" w:rsidP="00575403">
                <w:pPr>
                  <w:rPr>
                    <w:lang w:bidi="en-US"/>
                  </w:rPr>
                </w:pPr>
                <w:sdt>
                  <w:sdtPr>
                    <w:rPr>
                      <w:lang w:bidi="en-US"/>
                    </w:rPr>
                    <w:id w:val="813073007"/>
                    <w:citation/>
                  </w:sdtPr>
                  <w:sdtEndPr/>
                  <w:sdtContent>
                    <w:r w:rsidR="001B0A35">
                      <w:rPr>
                        <w:lang w:bidi="en-US"/>
                      </w:rPr>
                      <w:fldChar w:fldCharType="begin"/>
                    </w:r>
                    <w:r w:rsidR="001B0A35">
                      <w:rPr>
                        <w:lang w:val="en-US" w:bidi="en-US"/>
                      </w:rPr>
                      <w:instrText xml:space="preserve"> CITATION Ver04 \l 1033 </w:instrText>
                    </w:r>
                    <w:r w:rsidR="001B0A35">
                      <w:rPr>
                        <w:lang w:bidi="en-US"/>
                      </w:rPr>
                      <w:fldChar w:fldCharType="separate"/>
                    </w:r>
                    <w:r w:rsidR="001B0A35" w:rsidRPr="001B0A35">
                      <w:rPr>
                        <w:noProof/>
                        <w:lang w:val="en-US" w:bidi="en-US"/>
                      </w:rPr>
                      <w:t>(Haus)</w:t>
                    </w:r>
                    <w:r w:rsidR="001B0A35">
                      <w:rPr>
                        <w:lang w:bidi="en-US"/>
                      </w:rPr>
                      <w:fldChar w:fldCharType="end"/>
                    </w:r>
                  </w:sdtContent>
                </w:sdt>
              </w:p>
              <w:p w14:paraId="60DCA3E5" w14:textId="1A62D7DD" w:rsidR="003235A7" w:rsidRDefault="00CC1F70" w:rsidP="00FB11DE">
                <w:sdt>
                  <w:sdtPr>
                    <w:id w:val="1335263865"/>
                    <w:citation/>
                  </w:sdtPr>
                  <w:sdtEndPr/>
                  <w:sdtContent>
                    <w:r w:rsidR="001B0A35">
                      <w:fldChar w:fldCharType="begin"/>
                    </w:r>
                    <w:r w:rsidR="00DA79C0">
                      <w:rPr>
                        <w:lang w:val="en-US" w:bidi="en-US"/>
                      </w:rPr>
                      <w:instrText xml:space="preserve">CITATION Wei99 \l 1033 </w:instrText>
                    </w:r>
                    <w:r w:rsidR="001B0A35">
                      <w:fldChar w:fldCharType="separate"/>
                    </w:r>
                    <w:r w:rsidR="00DA79C0" w:rsidRPr="00DA79C0">
                      <w:rPr>
                        <w:noProof/>
                        <w:lang w:val="en-US" w:bidi="en-US"/>
                      </w:rPr>
                      <w:t>(Weidle)</w:t>
                    </w:r>
                    <w:r w:rsidR="001B0A35">
                      <w:fldChar w:fldCharType="end"/>
                    </w:r>
                  </w:sdtContent>
                </w:sdt>
              </w:p>
            </w:sdtContent>
          </w:sdt>
        </w:tc>
      </w:tr>
    </w:tbl>
    <w:p w14:paraId="0D337B6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F4531" w14:textId="77777777" w:rsidR="00575403" w:rsidRDefault="00575403" w:rsidP="007A0D55">
      <w:pPr>
        <w:spacing w:after="0" w:line="240" w:lineRule="auto"/>
      </w:pPr>
      <w:r>
        <w:separator/>
      </w:r>
    </w:p>
  </w:endnote>
  <w:endnote w:type="continuationSeparator" w:id="0">
    <w:p w14:paraId="0D902840" w14:textId="77777777" w:rsidR="00575403" w:rsidRDefault="005754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1EF6B" w14:textId="77777777" w:rsidR="00575403" w:rsidRDefault="00575403" w:rsidP="007A0D55">
      <w:pPr>
        <w:spacing w:after="0" w:line="240" w:lineRule="auto"/>
      </w:pPr>
      <w:r>
        <w:separator/>
      </w:r>
    </w:p>
  </w:footnote>
  <w:footnote w:type="continuationSeparator" w:id="0">
    <w:p w14:paraId="7A026398" w14:textId="77777777" w:rsidR="00575403" w:rsidRDefault="005754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4386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646C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03"/>
    <w:rsid w:val="00032559"/>
    <w:rsid w:val="00052040"/>
    <w:rsid w:val="000B25AE"/>
    <w:rsid w:val="000B55AB"/>
    <w:rsid w:val="000D24DC"/>
    <w:rsid w:val="00101B2E"/>
    <w:rsid w:val="00116FA0"/>
    <w:rsid w:val="0015114C"/>
    <w:rsid w:val="001A21F3"/>
    <w:rsid w:val="001A2537"/>
    <w:rsid w:val="001A6A06"/>
    <w:rsid w:val="001B0A3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403"/>
    <w:rsid w:val="00590035"/>
    <w:rsid w:val="005B177E"/>
    <w:rsid w:val="005B3921"/>
    <w:rsid w:val="005F26D7"/>
    <w:rsid w:val="005F5450"/>
    <w:rsid w:val="006C4A6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1F70"/>
    <w:rsid w:val="00CC586D"/>
    <w:rsid w:val="00CF1542"/>
    <w:rsid w:val="00CF3EC5"/>
    <w:rsid w:val="00D656DA"/>
    <w:rsid w:val="00D83300"/>
    <w:rsid w:val="00DA79C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0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540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40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540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4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Project%20Space:Users:simuser:Desktop: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5DEDC4E3D0994190CE48427C3C5F16"/>
        <w:category>
          <w:name w:val="General"/>
          <w:gallery w:val="placeholder"/>
        </w:category>
        <w:types>
          <w:type w:val="bbPlcHdr"/>
        </w:types>
        <w:behaviors>
          <w:behavior w:val="content"/>
        </w:behaviors>
        <w:guid w:val="{A314EDC8-D5FC-4C42-B2FF-990BE0EB36F8}"/>
      </w:docPartPr>
      <w:docPartBody>
        <w:p w:rsidR="00FF6F9F" w:rsidRDefault="00FF6F9F">
          <w:pPr>
            <w:pStyle w:val="885DEDC4E3D0994190CE48427C3C5F16"/>
          </w:pPr>
          <w:r w:rsidRPr="00CC586D">
            <w:rPr>
              <w:rStyle w:val="PlaceholderText"/>
              <w:b/>
              <w:color w:val="FFFFFF" w:themeColor="background1"/>
            </w:rPr>
            <w:t>[Salutation]</w:t>
          </w:r>
        </w:p>
      </w:docPartBody>
    </w:docPart>
    <w:docPart>
      <w:docPartPr>
        <w:name w:val="BEE75AA74AB7A640B216B05FE1943555"/>
        <w:category>
          <w:name w:val="General"/>
          <w:gallery w:val="placeholder"/>
        </w:category>
        <w:types>
          <w:type w:val="bbPlcHdr"/>
        </w:types>
        <w:behaviors>
          <w:behavior w:val="content"/>
        </w:behaviors>
        <w:guid w:val="{DCD7ACB9-CE4D-5140-B472-4D4D3E202AF1}"/>
      </w:docPartPr>
      <w:docPartBody>
        <w:p w:rsidR="00FF6F9F" w:rsidRDefault="00FF6F9F">
          <w:pPr>
            <w:pStyle w:val="BEE75AA74AB7A640B216B05FE1943555"/>
          </w:pPr>
          <w:r>
            <w:rPr>
              <w:rStyle w:val="PlaceholderText"/>
            </w:rPr>
            <w:t>[First name]</w:t>
          </w:r>
        </w:p>
      </w:docPartBody>
    </w:docPart>
    <w:docPart>
      <w:docPartPr>
        <w:name w:val="16CE5B19E73E4B49B208B561C806A73E"/>
        <w:category>
          <w:name w:val="General"/>
          <w:gallery w:val="placeholder"/>
        </w:category>
        <w:types>
          <w:type w:val="bbPlcHdr"/>
        </w:types>
        <w:behaviors>
          <w:behavior w:val="content"/>
        </w:behaviors>
        <w:guid w:val="{0800C677-8158-AB4A-A505-799E562A1B95}"/>
      </w:docPartPr>
      <w:docPartBody>
        <w:p w:rsidR="00FF6F9F" w:rsidRDefault="00FF6F9F">
          <w:pPr>
            <w:pStyle w:val="16CE5B19E73E4B49B208B561C806A73E"/>
          </w:pPr>
          <w:r>
            <w:rPr>
              <w:rStyle w:val="PlaceholderText"/>
            </w:rPr>
            <w:t>[Middle name]</w:t>
          </w:r>
        </w:p>
      </w:docPartBody>
    </w:docPart>
    <w:docPart>
      <w:docPartPr>
        <w:name w:val="57D1EC2C45968D468D227ADB09144AAB"/>
        <w:category>
          <w:name w:val="General"/>
          <w:gallery w:val="placeholder"/>
        </w:category>
        <w:types>
          <w:type w:val="bbPlcHdr"/>
        </w:types>
        <w:behaviors>
          <w:behavior w:val="content"/>
        </w:behaviors>
        <w:guid w:val="{97014CF5-DE9E-9842-815B-0B2EF0B8CB13}"/>
      </w:docPartPr>
      <w:docPartBody>
        <w:p w:rsidR="00FF6F9F" w:rsidRDefault="00FF6F9F">
          <w:pPr>
            <w:pStyle w:val="57D1EC2C45968D468D227ADB09144AAB"/>
          </w:pPr>
          <w:r>
            <w:rPr>
              <w:rStyle w:val="PlaceholderText"/>
            </w:rPr>
            <w:t>[Last name]</w:t>
          </w:r>
        </w:p>
      </w:docPartBody>
    </w:docPart>
    <w:docPart>
      <w:docPartPr>
        <w:name w:val="74270142B79B2941A37ABBDE3FBED601"/>
        <w:category>
          <w:name w:val="General"/>
          <w:gallery w:val="placeholder"/>
        </w:category>
        <w:types>
          <w:type w:val="bbPlcHdr"/>
        </w:types>
        <w:behaviors>
          <w:behavior w:val="content"/>
        </w:behaviors>
        <w:guid w:val="{622BFA00-C021-EB49-A76F-FB497DE5C421}"/>
      </w:docPartPr>
      <w:docPartBody>
        <w:p w:rsidR="00FF6F9F" w:rsidRDefault="00FF6F9F">
          <w:pPr>
            <w:pStyle w:val="74270142B79B2941A37ABBDE3FBED601"/>
          </w:pPr>
          <w:r>
            <w:rPr>
              <w:rStyle w:val="PlaceholderText"/>
            </w:rPr>
            <w:t>[Enter your biography]</w:t>
          </w:r>
        </w:p>
      </w:docPartBody>
    </w:docPart>
    <w:docPart>
      <w:docPartPr>
        <w:name w:val="5F366DC8833FF541B8ED86FA8E6FD8EA"/>
        <w:category>
          <w:name w:val="General"/>
          <w:gallery w:val="placeholder"/>
        </w:category>
        <w:types>
          <w:type w:val="bbPlcHdr"/>
        </w:types>
        <w:behaviors>
          <w:behavior w:val="content"/>
        </w:behaviors>
        <w:guid w:val="{1838DD2A-F5EF-3948-B8A5-FC20CCA32EAC}"/>
      </w:docPartPr>
      <w:docPartBody>
        <w:p w:rsidR="00FF6F9F" w:rsidRDefault="00FF6F9F">
          <w:pPr>
            <w:pStyle w:val="5F366DC8833FF541B8ED86FA8E6FD8EA"/>
          </w:pPr>
          <w:r>
            <w:rPr>
              <w:rStyle w:val="PlaceholderText"/>
            </w:rPr>
            <w:t>[Enter the institution with which you are affiliated]</w:t>
          </w:r>
        </w:p>
      </w:docPartBody>
    </w:docPart>
    <w:docPart>
      <w:docPartPr>
        <w:name w:val="788FA569A6944C469897DE44D19EB606"/>
        <w:category>
          <w:name w:val="General"/>
          <w:gallery w:val="placeholder"/>
        </w:category>
        <w:types>
          <w:type w:val="bbPlcHdr"/>
        </w:types>
        <w:behaviors>
          <w:behavior w:val="content"/>
        </w:behaviors>
        <w:guid w:val="{B560171B-AD9C-6743-BD2A-BE4633CE6EB7}"/>
      </w:docPartPr>
      <w:docPartBody>
        <w:p w:rsidR="00FF6F9F" w:rsidRDefault="00FF6F9F">
          <w:pPr>
            <w:pStyle w:val="788FA569A6944C469897DE44D19EB606"/>
          </w:pPr>
          <w:r w:rsidRPr="00EF74F7">
            <w:rPr>
              <w:b/>
              <w:color w:val="808080" w:themeColor="background1" w:themeShade="80"/>
            </w:rPr>
            <w:t>[Enter the headword for your article]</w:t>
          </w:r>
        </w:p>
      </w:docPartBody>
    </w:docPart>
    <w:docPart>
      <w:docPartPr>
        <w:name w:val="C83B4C2975A76D4F9D16F8851CFF92A7"/>
        <w:category>
          <w:name w:val="General"/>
          <w:gallery w:val="placeholder"/>
        </w:category>
        <w:types>
          <w:type w:val="bbPlcHdr"/>
        </w:types>
        <w:behaviors>
          <w:behavior w:val="content"/>
        </w:behaviors>
        <w:guid w:val="{2041CE5B-FA78-9A4A-AD6F-AB0DA6640A3C}"/>
      </w:docPartPr>
      <w:docPartBody>
        <w:p w:rsidR="00FF6F9F" w:rsidRDefault="00FF6F9F">
          <w:pPr>
            <w:pStyle w:val="C83B4C2975A76D4F9D16F8851CFF92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B2550B941D0F4B8F99977A3F6BD48B"/>
        <w:category>
          <w:name w:val="General"/>
          <w:gallery w:val="placeholder"/>
        </w:category>
        <w:types>
          <w:type w:val="bbPlcHdr"/>
        </w:types>
        <w:behaviors>
          <w:behavior w:val="content"/>
        </w:behaviors>
        <w:guid w:val="{38F636DC-8DD8-7941-8B1A-ECEAF00A29FF}"/>
      </w:docPartPr>
      <w:docPartBody>
        <w:p w:rsidR="00FF6F9F" w:rsidRDefault="00FF6F9F">
          <w:pPr>
            <w:pStyle w:val="B3B2550B941D0F4B8F99977A3F6BD4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CC32C9BF95CE42B5F3B4C12682C8F4"/>
        <w:category>
          <w:name w:val="General"/>
          <w:gallery w:val="placeholder"/>
        </w:category>
        <w:types>
          <w:type w:val="bbPlcHdr"/>
        </w:types>
        <w:behaviors>
          <w:behavior w:val="content"/>
        </w:behaviors>
        <w:guid w:val="{EE82E4B5-A74B-7243-B3E8-AC068280A527}"/>
      </w:docPartPr>
      <w:docPartBody>
        <w:p w:rsidR="00FF6F9F" w:rsidRDefault="00FF6F9F">
          <w:pPr>
            <w:pStyle w:val="93CC32C9BF95CE42B5F3B4C12682C8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1BE8C50AAEF9469684C5D8A195C625"/>
        <w:category>
          <w:name w:val="General"/>
          <w:gallery w:val="placeholder"/>
        </w:category>
        <w:types>
          <w:type w:val="bbPlcHdr"/>
        </w:types>
        <w:behaviors>
          <w:behavior w:val="content"/>
        </w:behaviors>
        <w:guid w:val="{3B920571-3D3A-724E-9A47-A7D770C28AB6}"/>
      </w:docPartPr>
      <w:docPartBody>
        <w:p w:rsidR="00FF6F9F" w:rsidRDefault="00FF6F9F">
          <w:pPr>
            <w:pStyle w:val="2D1BE8C50AAEF9469684C5D8A195C62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9F"/>
    <w:rsid w:val="00FF6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5DEDC4E3D0994190CE48427C3C5F16">
    <w:name w:val="885DEDC4E3D0994190CE48427C3C5F16"/>
  </w:style>
  <w:style w:type="paragraph" w:customStyle="1" w:styleId="BEE75AA74AB7A640B216B05FE1943555">
    <w:name w:val="BEE75AA74AB7A640B216B05FE1943555"/>
  </w:style>
  <w:style w:type="paragraph" w:customStyle="1" w:styleId="16CE5B19E73E4B49B208B561C806A73E">
    <w:name w:val="16CE5B19E73E4B49B208B561C806A73E"/>
  </w:style>
  <w:style w:type="paragraph" w:customStyle="1" w:styleId="57D1EC2C45968D468D227ADB09144AAB">
    <w:name w:val="57D1EC2C45968D468D227ADB09144AAB"/>
  </w:style>
  <w:style w:type="paragraph" w:customStyle="1" w:styleId="74270142B79B2941A37ABBDE3FBED601">
    <w:name w:val="74270142B79B2941A37ABBDE3FBED601"/>
  </w:style>
  <w:style w:type="paragraph" w:customStyle="1" w:styleId="5F366DC8833FF541B8ED86FA8E6FD8EA">
    <w:name w:val="5F366DC8833FF541B8ED86FA8E6FD8EA"/>
  </w:style>
  <w:style w:type="paragraph" w:customStyle="1" w:styleId="788FA569A6944C469897DE44D19EB606">
    <w:name w:val="788FA569A6944C469897DE44D19EB606"/>
  </w:style>
  <w:style w:type="paragraph" w:customStyle="1" w:styleId="C83B4C2975A76D4F9D16F8851CFF92A7">
    <w:name w:val="C83B4C2975A76D4F9D16F8851CFF92A7"/>
  </w:style>
  <w:style w:type="paragraph" w:customStyle="1" w:styleId="B3B2550B941D0F4B8F99977A3F6BD48B">
    <w:name w:val="B3B2550B941D0F4B8F99977A3F6BD48B"/>
  </w:style>
  <w:style w:type="paragraph" w:customStyle="1" w:styleId="93CC32C9BF95CE42B5F3B4C12682C8F4">
    <w:name w:val="93CC32C9BF95CE42B5F3B4C12682C8F4"/>
  </w:style>
  <w:style w:type="paragraph" w:customStyle="1" w:styleId="2D1BE8C50AAEF9469684C5D8A195C625">
    <w:name w:val="2D1BE8C50AAEF9469684C5D8A195C6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5DEDC4E3D0994190CE48427C3C5F16">
    <w:name w:val="885DEDC4E3D0994190CE48427C3C5F16"/>
  </w:style>
  <w:style w:type="paragraph" w:customStyle="1" w:styleId="BEE75AA74AB7A640B216B05FE1943555">
    <w:name w:val="BEE75AA74AB7A640B216B05FE1943555"/>
  </w:style>
  <w:style w:type="paragraph" w:customStyle="1" w:styleId="16CE5B19E73E4B49B208B561C806A73E">
    <w:name w:val="16CE5B19E73E4B49B208B561C806A73E"/>
  </w:style>
  <w:style w:type="paragraph" w:customStyle="1" w:styleId="57D1EC2C45968D468D227ADB09144AAB">
    <w:name w:val="57D1EC2C45968D468D227ADB09144AAB"/>
  </w:style>
  <w:style w:type="paragraph" w:customStyle="1" w:styleId="74270142B79B2941A37ABBDE3FBED601">
    <w:name w:val="74270142B79B2941A37ABBDE3FBED601"/>
  </w:style>
  <w:style w:type="paragraph" w:customStyle="1" w:styleId="5F366DC8833FF541B8ED86FA8E6FD8EA">
    <w:name w:val="5F366DC8833FF541B8ED86FA8E6FD8EA"/>
  </w:style>
  <w:style w:type="paragraph" w:customStyle="1" w:styleId="788FA569A6944C469897DE44D19EB606">
    <w:name w:val="788FA569A6944C469897DE44D19EB606"/>
  </w:style>
  <w:style w:type="paragraph" w:customStyle="1" w:styleId="C83B4C2975A76D4F9D16F8851CFF92A7">
    <w:name w:val="C83B4C2975A76D4F9D16F8851CFF92A7"/>
  </w:style>
  <w:style w:type="paragraph" w:customStyle="1" w:styleId="B3B2550B941D0F4B8F99977A3F6BD48B">
    <w:name w:val="B3B2550B941D0F4B8F99977A3F6BD48B"/>
  </w:style>
  <w:style w:type="paragraph" w:customStyle="1" w:styleId="93CC32C9BF95CE42B5F3B4C12682C8F4">
    <w:name w:val="93CC32C9BF95CE42B5F3B4C12682C8F4"/>
  </w:style>
  <w:style w:type="paragraph" w:customStyle="1" w:styleId="2D1BE8C50AAEF9469684C5D8A195C625">
    <w:name w:val="2D1BE8C50AAEF9469684C5D8A195C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xmlns:b="http://schemas.openxmlformats.org/officeDocument/2006/bibliography">
    <b:Tag>Brö96</b:Tag>
    <b:SourceType>Book</b:SourceType>
    <b:Guid>{CEC3E08A-FF1C-DA4B-AF13-8921930B2F85}</b:Guid>
    <b:Title>Marianne Werefkin, Oeuvres peintes 1907-1936</b:Title>
    <b:City>Gingins</b:City>
    <b:StateProvince>Switzerland</b:StateProvince>
    <b:Publisher>Fondation Neumann</b:Publisher>
    <b:Year>1996</b:Year>
    <b:Author>
      <b:Editor>
        <b:NameList>
          <b:Person>
            <b:Last>Brögmann</b:Last>
            <b:First>Nicole</b:First>
          </b:Person>
        </b:NameList>
      </b:Editor>
    </b:Author>
    <b:Edition>Exh. cat.</b:Edition>
    <b:RefOrder>1</b:RefOrder>
  </b:Source>
  <b:Source>
    <b:Tag>Mar</b:Tag>
    <b:SourceType>Misc</b:SourceType>
    <b:Guid>{A304E4C4-AFCC-C34F-A4D0-BD7C5117FAD5}</b:Guid>
    <b:Title>Marianne Werefkin – Leben und Werk 1860-1938</b:Title>
    <b:City>Munich</b:City>
    <b:RefOrder>6</b:RefOrder>
  </b:Source>
  <b:Source>
    <b:Tag>Ver04</b:Tag>
    <b:SourceType>Book</b:SourceType>
    <b:Guid>{D6E9A307-27FD-9D4B-809A-470C016C2A65}</b:Guid>
    <b:Title>Femme Flaneur, Erkündungen zwishen Boulevard und Sperrbezirk</b:Title>
    <b:City>Bonn</b:City>
    <b:Publisher>August Macke Haus</b:Publisher>
    <b:Year>2004</b:Year>
    <b:Author>
      <b:Editor>
        <b:NameList>
          <b:Person>
            <b:Last>Haus</b:Last>
            <b:First>Verein</b:First>
            <b:Middle>August Macke</b:Middle>
          </b:Person>
        </b:NameList>
      </b:Editor>
    </b:Author>
    <b:Edition>Exh. cat.</b:Edition>
    <b:RefOrder>4</b:RefOrder>
  </b:Source>
  <b:Source>
    <b:Tag>Fät88</b:Tag>
    <b:SourceType>Book</b:SourceType>
    <b:Guid>{EBF809A2-FF65-9743-B68E-4A83746E4700}</b:Guid>
    <b:Author>
      <b:Author>
        <b:NameList>
          <b:Person>
            <b:Last>Fäthke</b:Last>
            <b:First>Bernd</b:First>
          </b:Person>
        </b:NameList>
      </b:Author>
    </b:Author>
    <b:Title>Marianne Werefkin – Leben und Werk 1860-1938</b:Title>
    <b:Medium>Exh. cat.</b:Medium>
    <b:Year>1988</b:Year>
    <b:City>Munich</b:City>
    <b:Publisher>Preste</b:Publisher>
    <b:Edition>Exh. cat.</b:Edition>
    <b:RefOrder>2</b:RefOrder>
  </b:Source>
  <b:Source>
    <b:Tag>Lau07</b:Tag>
    <b:SourceType>Book</b:SourceType>
    <b:Guid>{AE5FB4BD-9F1A-1243-9DB4-D5458005A5F3}</b:Guid>
    <b:Author>
      <b:Author>
        <b:NameList>
          <b:Person>
            <b:Last>Lauckaite</b:Last>
            <b:First>Laima</b:First>
          </b:Person>
        </b:NameList>
      </b:Author>
    </b:Author>
    <b:Title>Ekspresionizmo raitele Mariana Veriovkina</b:Title>
    <b:Year>2007</b:Year>
    <b:City>Vilnius</b:City>
    <b:Publisher>Institute for Culture, Philosophy and Art</b:Publisher>
    <b:Edition>Exh. cat.</b:Edition>
    <b:RefOrder>3</b:RefOrder>
  </b:Source>
  <b:Source>
    <b:Tag>Wei99</b:Tag>
    <b:SourceType>Book</b:SourceType>
    <b:Guid>{BC129D49-C399-994B-A4F9-55B15167753E}</b:Guid>
    <b:Title>Marianne Werefkin, Die Farbe beisst mich ans Herz</b:Title>
    <b:City>Bonn</b:City>
    <b:Publisher>Verein August Macke Haus</b:Publisher>
    <b:Year>1999</b:Year>
    <b:Author>
      <b:Editor>
        <b:NameList>
          <b:Person>
            <b:Last>Weidle</b:Last>
            <b:First>Barbara</b:First>
          </b:Person>
        </b:NameList>
      </b:Editor>
    </b:Author>
    <b:Edition>Exh. cat.</b:Edition>
    <b:RefOrder>5</b:RefOrder>
  </b:Source>
</b:Sources>
</file>

<file path=customXml/itemProps1.xml><?xml version="1.0" encoding="utf-8"?>
<ds:datastoreItem xmlns:ds="http://schemas.openxmlformats.org/officeDocument/2006/customXml" ds:itemID="{1E4C8526-119D-4D42-B792-BCDF10BC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706</Words>
  <Characters>4026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Studios of Integrated Media</dc:creator>
  <cp:keywords/>
  <dc:description/>
  <cp:lastModifiedBy>Student Computing Facilities</cp:lastModifiedBy>
  <cp:revision>5</cp:revision>
  <dcterms:created xsi:type="dcterms:W3CDTF">2016-03-09T21:11:00Z</dcterms:created>
  <dcterms:modified xsi:type="dcterms:W3CDTF">2016-03-12T23:12:00Z</dcterms:modified>
</cp:coreProperties>
</file>