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E69D0A6" w14:textId="77777777" w:rsidTr="00922950">
        <w:tc>
          <w:tcPr>
            <w:tcW w:w="491" w:type="dxa"/>
            <w:vMerge w:val="restart"/>
            <w:shd w:val="clear" w:color="auto" w:fill="A6A6A6" w:themeFill="background1" w:themeFillShade="A6"/>
            <w:textDirection w:val="btLr"/>
          </w:tcPr>
          <w:p w14:paraId="15F0FCF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31030E18F0B4542A1860F92160D840E"/>
            </w:placeholder>
            <w:showingPlcHdr/>
            <w:dropDownList>
              <w:listItem w:displayText="Dr." w:value="Dr."/>
              <w:listItem w:displayText="Prof." w:value="Prof."/>
            </w:dropDownList>
          </w:sdtPr>
          <w:sdtEndPr/>
          <w:sdtContent>
            <w:tc>
              <w:tcPr>
                <w:tcW w:w="1259" w:type="dxa"/>
              </w:tcPr>
              <w:p w14:paraId="59249AF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892B09F860F974480FD26B5B4924C57"/>
            </w:placeholder>
            <w:text/>
          </w:sdtPr>
          <w:sdtEndPr/>
          <w:sdtContent>
            <w:tc>
              <w:tcPr>
                <w:tcW w:w="2073" w:type="dxa"/>
              </w:tcPr>
              <w:p w14:paraId="6C5ADC43" w14:textId="77777777" w:rsidR="00B574C9" w:rsidRDefault="00A87056" w:rsidP="00922950">
                <w:r w:rsidRPr="00CB09E2">
                  <w:rPr>
                    <w:rFonts w:eastAsiaTheme="minorEastAsia"/>
                    <w:sz w:val="24"/>
                    <w:szCs w:val="24"/>
                    <w:lang w:val="en-CA" w:eastAsia="ja-JP"/>
                  </w:rPr>
                  <w:t>Molly</w:t>
                </w:r>
              </w:p>
            </w:tc>
          </w:sdtContent>
        </w:sdt>
        <w:sdt>
          <w:sdtPr>
            <w:alias w:val="Middle name"/>
            <w:tag w:val="authorMiddleName"/>
            <w:id w:val="-2076034781"/>
            <w:placeholder>
              <w:docPart w:val="D0A5FB7D5DC71C43896D9B624980BC6D"/>
            </w:placeholder>
            <w:showingPlcHdr/>
            <w:text/>
          </w:sdtPr>
          <w:sdtEndPr/>
          <w:sdtContent>
            <w:tc>
              <w:tcPr>
                <w:tcW w:w="2551" w:type="dxa"/>
              </w:tcPr>
              <w:p w14:paraId="74C0D5F2" w14:textId="77777777" w:rsidR="00B574C9" w:rsidRDefault="00B574C9" w:rsidP="00922950">
                <w:r>
                  <w:rPr>
                    <w:rStyle w:val="PlaceholderText"/>
                  </w:rPr>
                  <w:t>[Middle name]</w:t>
                </w:r>
              </w:p>
            </w:tc>
          </w:sdtContent>
        </w:sdt>
        <w:sdt>
          <w:sdtPr>
            <w:alias w:val="Last name"/>
            <w:tag w:val="authorLastName"/>
            <w:id w:val="-1088529830"/>
            <w:placeholder>
              <w:docPart w:val="734D50C7DF19A747A300C9525F92A1C5"/>
            </w:placeholder>
            <w:text/>
          </w:sdtPr>
          <w:sdtEndPr/>
          <w:sdtContent>
            <w:tc>
              <w:tcPr>
                <w:tcW w:w="2642" w:type="dxa"/>
              </w:tcPr>
              <w:p w14:paraId="24DC9C6D" w14:textId="77777777" w:rsidR="00B574C9" w:rsidRDefault="00A87056" w:rsidP="00922950">
                <w:r w:rsidRPr="004C19F8">
                  <w:rPr>
                    <w:rFonts w:eastAsiaTheme="minorEastAsia"/>
                    <w:sz w:val="24"/>
                    <w:szCs w:val="24"/>
                    <w:lang w:val="en-CA" w:eastAsia="ja-JP"/>
                  </w:rPr>
                  <w:t>Hall</w:t>
                </w:r>
              </w:p>
            </w:tc>
          </w:sdtContent>
        </w:sdt>
      </w:tr>
      <w:tr w:rsidR="00B574C9" w14:paraId="0410E7AB" w14:textId="77777777" w:rsidTr="001A6A06">
        <w:trPr>
          <w:trHeight w:val="986"/>
        </w:trPr>
        <w:tc>
          <w:tcPr>
            <w:tcW w:w="491" w:type="dxa"/>
            <w:vMerge/>
            <w:shd w:val="clear" w:color="auto" w:fill="A6A6A6" w:themeFill="background1" w:themeFillShade="A6"/>
          </w:tcPr>
          <w:p w14:paraId="7C763BFB" w14:textId="77777777" w:rsidR="00B574C9" w:rsidRPr="001A6A06" w:rsidRDefault="00B574C9" w:rsidP="00CF1542">
            <w:pPr>
              <w:jc w:val="center"/>
              <w:rPr>
                <w:b/>
                <w:color w:val="FFFFFF" w:themeColor="background1"/>
              </w:rPr>
            </w:pPr>
          </w:p>
        </w:tc>
        <w:sdt>
          <w:sdtPr>
            <w:alias w:val="Biography"/>
            <w:tag w:val="authorBiography"/>
            <w:id w:val="938807824"/>
            <w:placeholder>
              <w:docPart w:val="626AD9CF5642FA4486ABDF0680EA7308"/>
            </w:placeholder>
            <w:showingPlcHdr/>
          </w:sdtPr>
          <w:sdtEndPr/>
          <w:sdtContent>
            <w:tc>
              <w:tcPr>
                <w:tcW w:w="8525" w:type="dxa"/>
                <w:gridSpan w:val="4"/>
              </w:tcPr>
              <w:p w14:paraId="5EE7F78E" w14:textId="77777777" w:rsidR="00B574C9" w:rsidRDefault="00B574C9" w:rsidP="00922950">
                <w:r>
                  <w:rPr>
                    <w:rStyle w:val="PlaceholderText"/>
                  </w:rPr>
                  <w:t>[Enter your biography]</w:t>
                </w:r>
              </w:p>
            </w:tc>
          </w:sdtContent>
        </w:sdt>
      </w:tr>
      <w:tr w:rsidR="00B574C9" w14:paraId="4F44B025" w14:textId="77777777" w:rsidTr="001A6A06">
        <w:trPr>
          <w:trHeight w:val="986"/>
        </w:trPr>
        <w:tc>
          <w:tcPr>
            <w:tcW w:w="491" w:type="dxa"/>
            <w:vMerge/>
            <w:shd w:val="clear" w:color="auto" w:fill="A6A6A6" w:themeFill="background1" w:themeFillShade="A6"/>
          </w:tcPr>
          <w:p w14:paraId="17943FE0" w14:textId="77777777" w:rsidR="00B574C9" w:rsidRPr="001A6A06" w:rsidRDefault="00B574C9" w:rsidP="00CF1542">
            <w:pPr>
              <w:jc w:val="center"/>
              <w:rPr>
                <w:b/>
                <w:color w:val="FFFFFF" w:themeColor="background1"/>
              </w:rPr>
            </w:pPr>
          </w:p>
        </w:tc>
        <w:sdt>
          <w:sdtPr>
            <w:alias w:val="Affiliation"/>
            <w:tag w:val="affiliation"/>
            <w:id w:val="2012937915"/>
            <w:placeholder>
              <w:docPart w:val="2696A89D1CF1284DA77F096F180676E8"/>
            </w:placeholder>
            <w:text/>
          </w:sdtPr>
          <w:sdtEndPr/>
          <w:sdtContent>
            <w:tc>
              <w:tcPr>
                <w:tcW w:w="8525" w:type="dxa"/>
                <w:gridSpan w:val="4"/>
              </w:tcPr>
              <w:p w14:paraId="2D63230F" w14:textId="77777777" w:rsidR="00B574C9" w:rsidRDefault="00A87056" w:rsidP="00B574C9">
                <w:r w:rsidRPr="00CC75A1">
                  <w:rPr>
                    <w:rFonts w:ascii="Times New Roman" w:hAnsi="Times New Roman" w:cs="Times New Roman"/>
                    <w:sz w:val="24"/>
                    <w:szCs w:val="24"/>
                    <w:lang w:val="en-US"/>
                  </w:rPr>
                  <w:t>University of Rhode Island</w:t>
                </w:r>
              </w:p>
            </w:tc>
          </w:sdtContent>
        </w:sdt>
      </w:tr>
    </w:tbl>
    <w:p w14:paraId="1926500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35AB60F" w14:textId="77777777" w:rsidTr="00244BB0">
        <w:tc>
          <w:tcPr>
            <w:tcW w:w="9016" w:type="dxa"/>
            <w:shd w:val="clear" w:color="auto" w:fill="A6A6A6" w:themeFill="background1" w:themeFillShade="A6"/>
            <w:tcMar>
              <w:top w:w="113" w:type="dxa"/>
              <w:bottom w:w="113" w:type="dxa"/>
            </w:tcMar>
          </w:tcPr>
          <w:p w14:paraId="6DD945E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1F7E285" w14:textId="77777777" w:rsidTr="003F0D73">
        <w:sdt>
          <w:sdtPr>
            <w:rPr>
              <w:b/>
            </w:rPr>
            <w:alias w:val="Article headword"/>
            <w:tag w:val="articleHeadword"/>
            <w:id w:val="-361440020"/>
            <w:placeholder>
              <w:docPart w:val="655D55E10BC54647989E676F5E7A729B"/>
            </w:placeholder>
            <w:text/>
          </w:sdtPr>
          <w:sdtEndPr/>
          <w:sdtContent>
            <w:tc>
              <w:tcPr>
                <w:tcW w:w="9016" w:type="dxa"/>
                <w:tcMar>
                  <w:top w:w="113" w:type="dxa"/>
                  <w:bottom w:w="113" w:type="dxa"/>
                </w:tcMar>
              </w:tcPr>
              <w:p w14:paraId="0A0737E4" w14:textId="77777777" w:rsidR="003F0D73" w:rsidRPr="00FB589A" w:rsidRDefault="002535CF" w:rsidP="002535CF">
                <w:pPr>
                  <w:rPr>
                    <w:b/>
                  </w:rPr>
                </w:pPr>
                <w:r>
                  <w:rPr>
                    <w:rFonts w:ascii="Times New Roman" w:hAnsi="Times New Roman" w:cs="Times New Roman"/>
                    <w:sz w:val="24"/>
                    <w:szCs w:val="24"/>
                    <w:lang w:val="en-US"/>
                  </w:rPr>
                  <w:t xml:space="preserve">Anderson, Patrick </w:t>
                </w:r>
                <w:r w:rsidR="00A87056" w:rsidRPr="0018427B">
                  <w:rPr>
                    <w:rFonts w:ascii="Times New Roman" w:hAnsi="Times New Roman" w:cs="Times New Roman"/>
                    <w:sz w:val="24"/>
                    <w:szCs w:val="24"/>
                    <w:lang w:val="en-US"/>
                  </w:rPr>
                  <w:t>(1915 – 1979)</w:t>
                </w:r>
              </w:p>
            </w:tc>
          </w:sdtContent>
        </w:sdt>
      </w:tr>
      <w:tr w:rsidR="00464699" w14:paraId="4FE3A1AB" w14:textId="77777777" w:rsidTr="007821B0">
        <w:sdt>
          <w:sdtPr>
            <w:alias w:val="Variant headwords"/>
            <w:tag w:val="variantHeadwords"/>
            <w:id w:val="173464402"/>
            <w:placeholder>
              <w:docPart w:val="E203520C9A6DF34CBDCBA9BBB6F457C1"/>
            </w:placeholder>
          </w:sdtPr>
          <w:sdtEndPr/>
          <w:sdtContent>
            <w:tc>
              <w:tcPr>
                <w:tcW w:w="9016" w:type="dxa"/>
                <w:tcMar>
                  <w:top w:w="113" w:type="dxa"/>
                  <w:bottom w:w="113" w:type="dxa"/>
                </w:tcMar>
              </w:tcPr>
              <w:p w14:paraId="2DB9E71A" w14:textId="77777777" w:rsidR="00464699" w:rsidRDefault="002535CF" w:rsidP="00464699">
                <w:r w:rsidRPr="0018427B">
                  <w:rPr>
                    <w:rFonts w:ascii="Times New Roman" w:hAnsi="Times New Roman" w:cs="Times New Roman"/>
                    <w:sz w:val="24"/>
                    <w:szCs w:val="24"/>
                    <w:lang w:val="en-US"/>
                  </w:rPr>
                  <w:t xml:space="preserve">John </w:t>
                </w:r>
                <w:proofErr w:type="spellStart"/>
                <w:r w:rsidRPr="0018427B">
                  <w:rPr>
                    <w:rFonts w:ascii="Times New Roman" w:hAnsi="Times New Roman" w:cs="Times New Roman"/>
                    <w:sz w:val="24"/>
                    <w:szCs w:val="24"/>
                    <w:lang w:val="en-US"/>
                  </w:rPr>
                  <w:t>MacAllister</w:t>
                </w:r>
                <w:proofErr w:type="spellEnd"/>
              </w:p>
            </w:tc>
          </w:sdtContent>
        </w:sdt>
      </w:tr>
      <w:tr w:rsidR="00E85A05" w14:paraId="0D8B8FB6" w14:textId="77777777" w:rsidTr="003F0D73">
        <w:sdt>
          <w:sdtPr>
            <w:alias w:val="Abstract"/>
            <w:tag w:val="abstract"/>
            <w:id w:val="-635871867"/>
            <w:placeholder>
              <w:docPart w:val="092811BE23ACD346B1C1A048CC62A2A4"/>
            </w:placeholder>
          </w:sdtPr>
          <w:sdtEndPr/>
          <w:sdtContent>
            <w:tc>
              <w:tcPr>
                <w:tcW w:w="9016" w:type="dxa"/>
                <w:tcMar>
                  <w:top w:w="113" w:type="dxa"/>
                  <w:bottom w:w="113" w:type="dxa"/>
                </w:tcMar>
              </w:tcPr>
              <w:p w14:paraId="6ABDF310" w14:textId="77777777" w:rsidR="00A87056" w:rsidRDefault="00A87056" w:rsidP="00A87056">
                <w:r>
                  <w:t>Canadian poet and editor Patrick Anderson was born on August 4, 1915 in Surrey, England. Though he was English by birth, and would later return to his homeland, he is often considered a Canadian poet, having produced most of his work there after immigrating in 1940. He came to Canada in 1942 to teach at a private school after attending Oxford and Columbia Universities. In this same year Anderson famously fo</w:t>
                </w:r>
                <w:bookmarkStart w:id="0" w:name="_GoBack"/>
                <w:bookmarkEnd w:id="0"/>
                <w:r>
                  <w:t xml:space="preserve">unded the Montreal literary magazine </w:t>
                </w:r>
                <w:r>
                  <w:rPr>
                    <w:i/>
                  </w:rPr>
                  <w:t>Preview</w:t>
                </w:r>
                <w:r>
                  <w:t xml:space="preserve"> with fellow poet F.R. Scott. Poets A.M. Klein and P.K. Page also ended up on the </w:t>
                </w:r>
                <w:r>
                  <w:rPr>
                    <w:i/>
                  </w:rPr>
                  <w:t>Preview</w:t>
                </w:r>
                <w:r>
                  <w:t xml:space="preserve">’s editorial board. The work they published closely aligned with that of the English poets of the 1930s, for which they were famously criticized as having a colonial attitude, rather than attending to a native Canadian identity. John Sutherland’s </w:t>
                </w:r>
                <w:r>
                  <w:rPr>
                    <w:i/>
                  </w:rPr>
                  <w:t>First Statement</w:t>
                </w:r>
                <w:r>
                  <w:t xml:space="preserve">, which led the attack, looked to nativist American models rather than </w:t>
                </w:r>
                <w:r>
                  <w:rPr>
                    <w:i/>
                  </w:rPr>
                  <w:t xml:space="preserve">Preview’s </w:t>
                </w:r>
                <w:r>
                  <w:t xml:space="preserve">British paradigm. In 1945 </w:t>
                </w:r>
                <w:r>
                  <w:rPr>
                    <w:i/>
                  </w:rPr>
                  <w:t xml:space="preserve">Preview </w:t>
                </w:r>
                <w:r>
                  <w:t>merged with this rival publication, bringing that localism into the fold, and</w:t>
                </w:r>
                <w:r w:rsidRPr="006C78DB">
                  <w:t xml:space="preserve"> becoming</w:t>
                </w:r>
                <w:r>
                  <w:t xml:space="preserve"> the much-respected </w:t>
                </w:r>
                <w:r>
                  <w:rPr>
                    <w:i/>
                  </w:rPr>
                  <w:t>Northern Review</w:t>
                </w:r>
                <w:r>
                  <w:t xml:space="preserve">. The </w:t>
                </w:r>
                <w:r>
                  <w:rPr>
                    <w:i/>
                  </w:rPr>
                  <w:t xml:space="preserve">Northern Review </w:t>
                </w:r>
                <w:r>
                  <w:t xml:space="preserve">published regularly until 1956, releasing several of Anderson’s books as well. During his Canadian years, he was also for a time a professor at McGill University. </w:t>
                </w:r>
              </w:p>
              <w:p w14:paraId="142293C4" w14:textId="77777777" w:rsidR="00E85A05" w:rsidRDefault="00E85A05" w:rsidP="00E85A05"/>
            </w:tc>
          </w:sdtContent>
        </w:sdt>
      </w:tr>
      <w:tr w:rsidR="003F0D73" w14:paraId="44C2E655" w14:textId="77777777" w:rsidTr="003F0D73">
        <w:sdt>
          <w:sdtPr>
            <w:alias w:val="Article text"/>
            <w:tag w:val="articleText"/>
            <w:id w:val="634067588"/>
            <w:placeholder>
              <w:docPart w:val="DA7DF66CE90EB546B529370C6915C679"/>
            </w:placeholder>
          </w:sdtPr>
          <w:sdtEndPr/>
          <w:sdtContent>
            <w:tc>
              <w:tcPr>
                <w:tcW w:w="9016" w:type="dxa"/>
                <w:tcMar>
                  <w:top w:w="113" w:type="dxa"/>
                  <w:bottom w:w="113" w:type="dxa"/>
                </w:tcMar>
              </w:tcPr>
              <w:p w14:paraId="3E14F3DD" w14:textId="77777777" w:rsidR="00A87056" w:rsidRDefault="00A87056" w:rsidP="00A87056">
                <w:r>
                  <w:t xml:space="preserve">Canadian poet and editor Patrick Anderson was born on August 4, 1915 in Surrey, England. Though he was English by birth, and would later return to his homeland, he is often considered a Canadian poet, having produced most of his work there after immigrating in 1940. He came to Canada in 1942 to teach at a private school after attending Oxford and Columbia Universities. In this same year Anderson famously founded the Montreal literary magazine </w:t>
                </w:r>
                <w:r>
                  <w:rPr>
                    <w:i/>
                  </w:rPr>
                  <w:t>Preview</w:t>
                </w:r>
                <w:r>
                  <w:t xml:space="preserve"> with fellow poet F.R. Scott. Poets A.M. Klein and P.K. Page also ended up on the </w:t>
                </w:r>
                <w:r>
                  <w:rPr>
                    <w:i/>
                  </w:rPr>
                  <w:t>Preview</w:t>
                </w:r>
                <w:r>
                  <w:t xml:space="preserve">’s editorial board. The work they published closely aligned with that of the English poets of the 1930s, for which they were famously criticized as having a colonial attitude, rather than attending to a native Canadian identity. John Sutherland’s </w:t>
                </w:r>
                <w:r>
                  <w:rPr>
                    <w:i/>
                  </w:rPr>
                  <w:t>First Statement</w:t>
                </w:r>
                <w:r>
                  <w:t xml:space="preserve">, which led the attack, looked to nativist American models rather than </w:t>
                </w:r>
                <w:r>
                  <w:rPr>
                    <w:i/>
                  </w:rPr>
                  <w:t xml:space="preserve">Preview’s </w:t>
                </w:r>
                <w:r>
                  <w:t xml:space="preserve">British paradigm. In 1945 </w:t>
                </w:r>
                <w:r>
                  <w:rPr>
                    <w:i/>
                  </w:rPr>
                  <w:t xml:space="preserve">Preview </w:t>
                </w:r>
                <w:r>
                  <w:t>merged with this rival publication, bringing that localism into the fold, and</w:t>
                </w:r>
                <w:r w:rsidRPr="006C78DB">
                  <w:t xml:space="preserve"> becoming</w:t>
                </w:r>
                <w:r>
                  <w:t xml:space="preserve"> the much-respected </w:t>
                </w:r>
                <w:r>
                  <w:rPr>
                    <w:i/>
                  </w:rPr>
                  <w:t>Northern Review</w:t>
                </w:r>
                <w:r>
                  <w:t xml:space="preserve">. The </w:t>
                </w:r>
                <w:r>
                  <w:rPr>
                    <w:i/>
                  </w:rPr>
                  <w:t xml:space="preserve">Northern Review </w:t>
                </w:r>
                <w:r>
                  <w:t xml:space="preserve">published regularly until 1956, releasing several of Anderson’s books as well. During his Canadian years, he was also for a time a professor at McGill University. </w:t>
                </w:r>
              </w:p>
              <w:p w14:paraId="44DC2859" w14:textId="77777777" w:rsidR="00A87056" w:rsidRDefault="00A87056" w:rsidP="00C27FAB"/>
              <w:p w14:paraId="4D04A79D" w14:textId="77777777" w:rsidR="00A87056" w:rsidRDefault="00A87056" w:rsidP="00A87056">
                <w:pPr>
                  <w:keepNext/>
                </w:pPr>
                <w:r>
                  <w:t xml:space="preserve">File: </w:t>
                </w:r>
                <w:r w:rsidRPr="00A87056">
                  <w:t>Letter from Patrick Anderson to Jack McClelland .</w:t>
                </w:r>
                <w:proofErr w:type="spellStart"/>
                <w:r w:rsidRPr="00A87056">
                  <w:t>png</w:t>
                </w:r>
                <w:proofErr w:type="spellEnd"/>
              </w:p>
              <w:p w14:paraId="469EFE3D" w14:textId="77777777" w:rsidR="00A87056" w:rsidRPr="00A87056" w:rsidRDefault="00A87056" w:rsidP="00A87056">
                <w:pPr>
                  <w:pStyle w:val="Caption"/>
                </w:pPr>
                <w:r>
                  <w:t xml:space="preserve">Figure </w:t>
                </w:r>
                <w:r w:rsidR="007A301F">
                  <w:fldChar w:fldCharType="begin"/>
                </w:r>
                <w:r w:rsidR="007A301F">
                  <w:instrText xml:space="preserve"> SEQ Figure \* ARABIC </w:instrText>
                </w:r>
                <w:r w:rsidR="007A301F">
                  <w:fldChar w:fldCharType="separate"/>
                </w:r>
                <w:r>
                  <w:rPr>
                    <w:noProof/>
                  </w:rPr>
                  <w:t>1</w:t>
                </w:r>
                <w:r w:rsidR="007A301F">
                  <w:rPr>
                    <w:noProof/>
                  </w:rPr>
                  <w:fldChar w:fldCharType="end"/>
                </w:r>
                <w:r>
                  <w:t xml:space="preserve"> </w:t>
                </w:r>
                <w:r w:rsidRPr="000B4CA8">
                  <w:t xml:space="preserve">Letter from Patrick Anderson to Jack McClelland (publisher) about publication of </w:t>
                </w:r>
                <w:r w:rsidRPr="000B4CA8">
                  <w:rPr>
                    <w:i/>
                  </w:rPr>
                  <w:t>The Colour as Nake</w:t>
                </w:r>
                <w:r>
                  <w:rPr>
                    <w:i/>
                  </w:rPr>
                  <w:t xml:space="preserve">d, </w:t>
                </w:r>
                <w:r>
                  <w:t>1953</w:t>
                </w:r>
              </w:p>
              <w:p w14:paraId="5C8C3995" w14:textId="77777777" w:rsidR="00A87056" w:rsidRDefault="00A87056" w:rsidP="00C27FAB">
                <w:r>
                  <w:t>Source:</w:t>
                </w:r>
                <w:r w:rsidRPr="001F5E8B">
                  <w:t xml:space="preserve"> http://hpcanpub.mcmaster.ca/media/letter-patrick-anderson-jack-mcclelland-mamps-re-publication-colour-naked-1953</w:t>
                </w:r>
              </w:p>
              <w:p w14:paraId="0A89F7A7" w14:textId="77777777" w:rsidR="00A87056" w:rsidRDefault="00A87056" w:rsidP="00C27FAB"/>
              <w:p w14:paraId="69EE7212" w14:textId="77777777" w:rsidR="00A87056" w:rsidRDefault="00A87056" w:rsidP="00A87056">
                <w:r>
                  <w:lastRenderedPageBreak/>
                  <w:t xml:space="preserve">Anderson’s work tended to be cosmopolitan, like that of the British modernists of the Bloomsbury group. Though he was married in 1940, he divorced 10 years later, traveling first to Malaysia to teach, then back to England where he began to embrace his homosexuality for the first time, entering into a relationship with a man named Alistair Sutherland. The two edited a </w:t>
                </w:r>
                <w:proofErr w:type="spellStart"/>
                <w:r>
                  <w:t>homosocial</w:t>
                </w:r>
                <w:proofErr w:type="spellEnd"/>
                <w:r>
                  <w:t xml:space="preserve"> anthology in the early 1960s, but he always treated his sexuality as a private matter, declining to be included in an anthology of gay male literature in 1972. His choice to stay in England, however, may have been influenced by his sexuality. John Sutherland had in 1943 printed a review of Anderson’s poetry which claimed it contained homoerotic themes and implying Anderson himself had homosexual experiences in the past. After Anderson threatened to sue him for libel, Sutherland printed a retraction.</w:t>
                </w:r>
              </w:p>
              <w:p w14:paraId="7B9B036A" w14:textId="77777777" w:rsidR="00A87056" w:rsidRDefault="00A87056" w:rsidP="00A87056"/>
              <w:p w14:paraId="04DEE269" w14:textId="77777777" w:rsidR="00A87056" w:rsidRDefault="00A87056" w:rsidP="00A87056">
                <w:pPr>
                  <w:keepNext/>
                </w:pPr>
                <w:r>
                  <w:t xml:space="preserve">File: </w:t>
                </w:r>
                <w:r w:rsidRPr="00A87056">
                  <w:t>Anderson in His Later Years.png</w:t>
                </w:r>
              </w:p>
              <w:p w14:paraId="75A09502" w14:textId="77777777" w:rsidR="00A87056" w:rsidRDefault="00A87056" w:rsidP="00A87056">
                <w:pPr>
                  <w:pStyle w:val="Caption"/>
                </w:pPr>
                <w:r>
                  <w:t xml:space="preserve">Figure </w:t>
                </w:r>
                <w:r w:rsidR="007A301F">
                  <w:fldChar w:fldCharType="begin"/>
                </w:r>
                <w:r w:rsidR="007A301F">
                  <w:instrText xml:space="preserve"> SEQ Figure \* ARABIC </w:instrText>
                </w:r>
                <w:r w:rsidR="007A301F">
                  <w:fldChar w:fldCharType="separate"/>
                </w:r>
                <w:r>
                  <w:rPr>
                    <w:noProof/>
                  </w:rPr>
                  <w:t>2</w:t>
                </w:r>
                <w:r w:rsidR="007A301F">
                  <w:rPr>
                    <w:noProof/>
                  </w:rPr>
                  <w:fldChar w:fldCharType="end"/>
                </w:r>
                <w:r>
                  <w:t xml:space="preserve"> Anderson in His Later Years</w:t>
                </w:r>
              </w:p>
              <w:p w14:paraId="2C8156C7" w14:textId="77777777" w:rsidR="00A87056" w:rsidRDefault="00A87056" w:rsidP="00A87056">
                <w:r>
                  <w:t xml:space="preserve">Source: </w:t>
                </w:r>
                <w:r w:rsidRPr="000B4CA8">
                  <w:t>http://timesofindia.indiatimes.com/photo/44758157.cms</w:t>
                </w:r>
              </w:p>
              <w:p w14:paraId="78EADD3E" w14:textId="77777777" w:rsidR="00A87056" w:rsidRDefault="00A87056" w:rsidP="00A87056"/>
              <w:p w14:paraId="65368244" w14:textId="77777777" w:rsidR="00A87056" w:rsidRPr="00F15F85" w:rsidRDefault="00A87056" w:rsidP="00A87056">
                <w:r>
                  <w:t xml:space="preserve">During the 1990s interest in the incident between Anderson and Sutherland increased as it was considered important to the history of LGBT literature in Canada. It seems that Anderson did not feel at home in Canada as a gay man, however, choosing to remain in England from 1950 until his death. He did return intermittently as a guest lecturer to throughout the 1970s and his last volume of poetry, </w:t>
                </w:r>
                <w:r>
                  <w:rPr>
                    <w:i/>
                  </w:rPr>
                  <w:t xml:space="preserve">Return to Canada </w:t>
                </w:r>
                <w:r>
                  <w:t>(1977), explored his relationship to his sometimes-homeland, sparking renewed interest in him as a Canadian poet more generally. Anderson died in Essex, England on March 17, 1979.</w:t>
                </w:r>
              </w:p>
              <w:p w14:paraId="77305686" w14:textId="77777777" w:rsidR="00A87056" w:rsidRDefault="00A87056" w:rsidP="00A87056">
                <w:pPr>
                  <w:rPr>
                    <w:b/>
                  </w:rPr>
                </w:pPr>
              </w:p>
              <w:p w14:paraId="14743B22" w14:textId="77777777" w:rsidR="00A87056" w:rsidRDefault="00A87056" w:rsidP="00A87056">
                <w:pPr>
                  <w:pStyle w:val="Heading1"/>
                  <w:outlineLvl w:val="0"/>
                </w:pPr>
                <w:r>
                  <w:t>Selected List of Works</w:t>
                </w:r>
              </w:p>
              <w:p w14:paraId="4A0D42EB" w14:textId="77777777" w:rsidR="00A87056" w:rsidRDefault="00A87056" w:rsidP="00A87056">
                <w:pPr>
                  <w:rPr>
                    <w:b/>
                  </w:rPr>
                </w:pPr>
              </w:p>
              <w:p w14:paraId="79CD1AB8" w14:textId="77777777" w:rsidR="00A87056" w:rsidRDefault="00A87056" w:rsidP="00A87056">
                <w:pPr>
                  <w:pStyle w:val="Heading2"/>
                  <w:outlineLvl w:val="1"/>
                </w:pPr>
                <w:r>
                  <w:t>Collected Works</w:t>
                </w:r>
              </w:p>
              <w:p w14:paraId="4C86ED85" w14:textId="77777777" w:rsidR="00A87056" w:rsidRDefault="00A87056" w:rsidP="00A87056">
                <w:r>
                  <w:rPr>
                    <w:i/>
                  </w:rPr>
                  <w:t xml:space="preserve">A Visiting Distance – Poems: New, Revised, and Selected </w:t>
                </w:r>
                <w:r>
                  <w:t xml:space="preserve"> (1976)</w:t>
                </w:r>
              </w:p>
              <w:p w14:paraId="6F52D7B6" w14:textId="77777777" w:rsidR="00A87056" w:rsidRPr="00F15F85" w:rsidRDefault="00A87056" w:rsidP="00A87056"/>
              <w:p w14:paraId="582A5D7F" w14:textId="77777777" w:rsidR="00A87056" w:rsidRDefault="00A87056" w:rsidP="00A87056">
                <w:pPr>
                  <w:pStyle w:val="Heading2"/>
                  <w:outlineLvl w:val="1"/>
                </w:pPr>
                <w:r w:rsidRPr="005E15A4">
                  <w:t>Poetry</w:t>
                </w:r>
              </w:p>
              <w:p w14:paraId="6C51BF0E" w14:textId="77777777" w:rsidR="00A87056" w:rsidRDefault="00A87056" w:rsidP="00A87056">
                <w:r>
                  <w:rPr>
                    <w:i/>
                  </w:rPr>
                  <w:t xml:space="preserve">A Tent for April </w:t>
                </w:r>
                <w:r>
                  <w:t>(1945)</w:t>
                </w:r>
              </w:p>
              <w:p w14:paraId="171B67D6" w14:textId="77777777" w:rsidR="00A87056" w:rsidRDefault="00A87056" w:rsidP="00A87056">
                <w:r>
                  <w:rPr>
                    <w:i/>
                  </w:rPr>
                  <w:t xml:space="preserve">The White Centre </w:t>
                </w:r>
                <w:r>
                  <w:t>(1946)</w:t>
                </w:r>
              </w:p>
              <w:p w14:paraId="116B3803" w14:textId="77777777" w:rsidR="00A87056" w:rsidRDefault="00A87056" w:rsidP="00A87056">
                <w:r>
                  <w:rPr>
                    <w:i/>
                  </w:rPr>
                  <w:t xml:space="preserve">The Colour as Naked </w:t>
                </w:r>
                <w:r>
                  <w:t>(1953)</w:t>
                </w:r>
              </w:p>
              <w:p w14:paraId="59509891" w14:textId="77777777" w:rsidR="00A87056" w:rsidRDefault="00A87056" w:rsidP="00A87056">
                <w:r>
                  <w:rPr>
                    <w:i/>
                  </w:rPr>
                  <w:t xml:space="preserve">Snake Wine: A Singapore Episode </w:t>
                </w:r>
                <w:r>
                  <w:t>(1955)</w:t>
                </w:r>
              </w:p>
              <w:p w14:paraId="03F9C57A" w14:textId="77777777" w:rsidR="00A87056" w:rsidRDefault="00A87056" w:rsidP="00A87056">
                <w:r>
                  <w:rPr>
                    <w:i/>
                  </w:rPr>
                  <w:t xml:space="preserve">Search Me </w:t>
                </w:r>
                <w:r>
                  <w:t>(1957)</w:t>
                </w:r>
              </w:p>
              <w:p w14:paraId="201981C9" w14:textId="77777777" w:rsidR="00A87056" w:rsidRPr="00871B40" w:rsidRDefault="00A87056" w:rsidP="00A87056">
                <w:r>
                  <w:rPr>
                    <w:i/>
                  </w:rPr>
                  <w:t xml:space="preserve">Return to Canada </w:t>
                </w:r>
                <w:r>
                  <w:t>(1977)</w:t>
                </w:r>
              </w:p>
              <w:p w14:paraId="0D94B2CC" w14:textId="77777777" w:rsidR="00A87056" w:rsidRPr="005E15A4" w:rsidRDefault="00A87056" w:rsidP="00A87056">
                <w:pPr>
                  <w:rPr>
                    <w:u w:val="single"/>
                  </w:rPr>
                </w:pPr>
              </w:p>
              <w:p w14:paraId="1C9BE71F" w14:textId="77777777" w:rsidR="00A87056" w:rsidRDefault="00A87056" w:rsidP="00A87056">
                <w:pPr>
                  <w:pStyle w:val="Heading2"/>
                  <w:outlineLvl w:val="1"/>
                </w:pPr>
                <w:r>
                  <w:t>Travel Writing</w:t>
                </w:r>
              </w:p>
              <w:p w14:paraId="23FE4DC8" w14:textId="77777777" w:rsidR="00A87056" w:rsidRDefault="00A87056" w:rsidP="00A87056">
                <w:r>
                  <w:rPr>
                    <w:i/>
                  </w:rPr>
                  <w:t xml:space="preserve">Over the Alps: Reflections on Travel and Travel Writing </w:t>
                </w:r>
                <w:r>
                  <w:t xml:space="preserve"> (1969)</w:t>
                </w:r>
              </w:p>
              <w:p w14:paraId="6DFAAA00" w14:textId="77777777" w:rsidR="00A87056" w:rsidRPr="005E15A4" w:rsidRDefault="00A87056" w:rsidP="00A87056">
                <w:pPr>
                  <w:rPr>
                    <w:u w:val="single"/>
                  </w:rPr>
                </w:pPr>
              </w:p>
              <w:p w14:paraId="4458B29E" w14:textId="77777777" w:rsidR="00A87056" w:rsidRDefault="00A87056" w:rsidP="00A87056">
                <w:pPr>
                  <w:pStyle w:val="Heading2"/>
                  <w:outlineLvl w:val="1"/>
                </w:pPr>
                <w:r>
                  <w:t>Edited</w:t>
                </w:r>
              </w:p>
              <w:p w14:paraId="19C9318A" w14:textId="77777777" w:rsidR="00A87056" w:rsidRDefault="00A87056" w:rsidP="00A87056">
                <w:r>
                  <w:rPr>
                    <w:i/>
                  </w:rPr>
                  <w:t>Eros: An Anthology of Male Friendship</w:t>
                </w:r>
                <w:r>
                  <w:t xml:space="preserve"> (1961, with Alistair Sutherland)</w:t>
                </w:r>
              </w:p>
              <w:p w14:paraId="567E4250" w14:textId="77777777" w:rsidR="003F0D73" w:rsidRDefault="003F0D73" w:rsidP="00C27FAB"/>
            </w:tc>
          </w:sdtContent>
        </w:sdt>
      </w:tr>
      <w:tr w:rsidR="003235A7" w14:paraId="6A65C95C" w14:textId="77777777" w:rsidTr="003235A7">
        <w:tc>
          <w:tcPr>
            <w:tcW w:w="9016" w:type="dxa"/>
          </w:tcPr>
          <w:p w14:paraId="040B1A9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42CAA0359D98641BF27E417C17DCB0D"/>
              </w:placeholder>
            </w:sdtPr>
            <w:sdtEndPr/>
            <w:sdtContent>
              <w:p w14:paraId="390869FA" w14:textId="77777777" w:rsidR="00A87056" w:rsidRDefault="00A87056" w:rsidP="00A87056"/>
              <w:p w14:paraId="12D6621B" w14:textId="77777777" w:rsidR="00A87056" w:rsidRDefault="007A301F" w:rsidP="00A87056">
                <w:pPr>
                  <w:rPr>
                    <w:rStyle w:val="reference-text"/>
                    <w:lang w:val="en"/>
                  </w:rPr>
                </w:pPr>
                <w:sdt>
                  <w:sdtPr>
                    <w:rPr>
                      <w:rStyle w:val="reference-text"/>
                      <w:lang w:val="en"/>
                    </w:rPr>
                    <w:id w:val="-1633931709"/>
                    <w:citation/>
                  </w:sdtPr>
                  <w:sdtEndPr>
                    <w:rPr>
                      <w:rStyle w:val="reference-text"/>
                    </w:rPr>
                  </w:sdtEndPr>
                  <w:sdtContent>
                    <w:r w:rsidR="00A87056">
                      <w:rPr>
                        <w:rStyle w:val="reference-text"/>
                        <w:lang w:val="en"/>
                      </w:rPr>
                      <w:fldChar w:fldCharType="begin"/>
                    </w:r>
                    <w:r w:rsidR="00A87056">
                      <w:rPr>
                        <w:rStyle w:val="reference-text"/>
                        <w:lang w:val="en-US"/>
                      </w:rPr>
                      <w:instrText xml:space="preserve"> CITATION Sut43 \l 1033 </w:instrText>
                    </w:r>
                    <w:r w:rsidR="00A87056">
                      <w:rPr>
                        <w:rStyle w:val="reference-text"/>
                        <w:lang w:val="en"/>
                      </w:rPr>
                      <w:fldChar w:fldCharType="separate"/>
                    </w:r>
                    <w:r w:rsidR="002535CF" w:rsidRPr="002535CF">
                      <w:rPr>
                        <w:noProof/>
                        <w:lang w:val="en-US"/>
                      </w:rPr>
                      <w:t>(Sutherland)</w:t>
                    </w:r>
                    <w:r w:rsidR="00A87056">
                      <w:rPr>
                        <w:rStyle w:val="reference-text"/>
                        <w:lang w:val="en"/>
                      </w:rPr>
                      <w:fldChar w:fldCharType="end"/>
                    </w:r>
                  </w:sdtContent>
                </w:sdt>
              </w:p>
              <w:p w14:paraId="457E67D2" w14:textId="77777777" w:rsidR="00A87056" w:rsidRDefault="007A301F" w:rsidP="00A87056">
                <w:pPr>
                  <w:rPr>
                    <w:rStyle w:val="reference-text"/>
                    <w:lang w:val="en"/>
                  </w:rPr>
                </w:pPr>
                <w:sdt>
                  <w:sdtPr>
                    <w:rPr>
                      <w:rStyle w:val="reference-text"/>
                      <w:lang w:val="en"/>
                    </w:rPr>
                    <w:id w:val="-2006660046"/>
                    <w:citation/>
                  </w:sdtPr>
                  <w:sdtEndPr>
                    <w:rPr>
                      <w:rStyle w:val="reference-text"/>
                    </w:rPr>
                  </w:sdtEndPr>
                  <w:sdtContent>
                    <w:r w:rsidR="00A87056">
                      <w:rPr>
                        <w:rStyle w:val="reference-text"/>
                        <w:lang w:val="en"/>
                      </w:rPr>
                      <w:fldChar w:fldCharType="begin"/>
                    </w:r>
                    <w:r w:rsidR="00A87056">
                      <w:rPr>
                        <w:rStyle w:val="reference-text"/>
                        <w:lang w:val="en-US"/>
                      </w:rPr>
                      <w:instrText xml:space="preserve"> CITATION New02 \l 1033 </w:instrText>
                    </w:r>
                    <w:r w:rsidR="00A87056">
                      <w:rPr>
                        <w:rStyle w:val="reference-text"/>
                        <w:lang w:val="en"/>
                      </w:rPr>
                      <w:fldChar w:fldCharType="separate"/>
                    </w:r>
                    <w:r w:rsidR="002535CF" w:rsidRPr="002535CF">
                      <w:rPr>
                        <w:noProof/>
                        <w:lang w:val="en-US"/>
                      </w:rPr>
                      <w:t>(New)</w:t>
                    </w:r>
                    <w:r w:rsidR="00A87056">
                      <w:rPr>
                        <w:rStyle w:val="reference-text"/>
                        <w:lang w:val="en"/>
                      </w:rPr>
                      <w:fldChar w:fldCharType="end"/>
                    </w:r>
                  </w:sdtContent>
                </w:sdt>
              </w:p>
              <w:p w14:paraId="1D61BE1B" w14:textId="77777777" w:rsidR="00A87056" w:rsidRDefault="007A301F" w:rsidP="00A87056">
                <w:sdt>
                  <w:sdtPr>
                    <w:id w:val="-1082603038"/>
                    <w:citation/>
                  </w:sdtPr>
                  <w:sdtEndPr/>
                  <w:sdtContent>
                    <w:r w:rsidR="00A87056">
                      <w:fldChar w:fldCharType="begin"/>
                    </w:r>
                    <w:r w:rsidR="00A87056">
                      <w:rPr>
                        <w:rStyle w:val="reference-text"/>
                        <w:lang w:val="en-US"/>
                      </w:rPr>
                      <w:instrText xml:space="preserve"> CITATION Tre99 \l 1033 </w:instrText>
                    </w:r>
                    <w:r w:rsidR="00A87056">
                      <w:fldChar w:fldCharType="separate"/>
                    </w:r>
                    <w:r w:rsidR="002535CF" w:rsidRPr="002535CF">
                      <w:rPr>
                        <w:noProof/>
                        <w:lang w:val="en-US"/>
                      </w:rPr>
                      <w:t>(Trehearne)</w:t>
                    </w:r>
                    <w:r w:rsidR="00A87056">
                      <w:fldChar w:fldCharType="end"/>
                    </w:r>
                  </w:sdtContent>
                </w:sdt>
              </w:p>
              <w:p w14:paraId="49C6CAFB" w14:textId="77777777" w:rsidR="003235A7" w:rsidRDefault="007A301F" w:rsidP="00FB11DE"/>
            </w:sdtContent>
          </w:sdt>
        </w:tc>
      </w:tr>
    </w:tbl>
    <w:p w14:paraId="5DEAC7E1"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469B71" w14:textId="77777777" w:rsidR="007A301F" w:rsidRDefault="007A301F" w:rsidP="007A0D55">
      <w:pPr>
        <w:spacing w:after="0" w:line="240" w:lineRule="auto"/>
      </w:pPr>
      <w:r>
        <w:separator/>
      </w:r>
    </w:p>
  </w:endnote>
  <w:endnote w:type="continuationSeparator" w:id="0">
    <w:p w14:paraId="2D64E77B" w14:textId="77777777" w:rsidR="007A301F" w:rsidRDefault="007A301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8499DF" w14:textId="77777777" w:rsidR="007A301F" w:rsidRDefault="007A301F" w:rsidP="007A0D55">
      <w:pPr>
        <w:spacing w:after="0" w:line="240" w:lineRule="auto"/>
      </w:pPr>
      <w:r>
        <w:separator/>
      </w:r>
    </w:p>
  </w:footnote>
  <w:footnote w:type="continuationSeparator" w:id="0">
    <w:p w14:paraId="671132C5" w14:textId="77777777" w:rsidR="007A301F" w:rsidRDefault="007A301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13F7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75CFA8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05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535CF"/>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A301F"/>
    <w:rsid w:val="007B3377"/>
    <w:rsid w:val="007E5F44"/>
    <w:rsid w:val="00821DE3"/>
    <w:rsid w:val="00846CE1"/>
    <w:rsid w:val="008A5B87"/>
    <w:rsid w:val="00922950"/>
    <w:rsid w:val="009A7264"/>
    <w:rsid w:val="009D1606"/>
    <w:rsid w:val="009E18A1"/>
    <w:rsid w:val="009E73D7"/>
    <w:rsid w:val="00A27D2C"/>
    <w:rsid w:val="00A76FD9"/>
    <w:rsid w:val="00A87056"/>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C18DC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8705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7056"/>
    <w:rPr>
      <w:rFonts w:ascii="Lucida Grande" w:hAnsi="Lucida Grande" w:cs="Lucida Grande"/>
      <w:sz w:val="18"/>
      <w:szCs w:val="18"/>
    </w:rPr>
  </w:style>
  <w:style w:type="character" w:customStyle="1" w:styleId="reference-text">
    <w:name w:val="reference-text"/>
    <w:basedOn w:val="DefaultParagraphFont"/>
    <w:rsid w:val="00A87056"/>
  </w:style>
  <w:style w:type="paragraph" w:styleId="Caption">
    <w:name w:val="caption"/>
    <w:basedOn w:val="Normal"/>
    <w:next w:val="Normal"/>
    <w:uiPriority w:val="35"/>
    <w:semiHidden/>
    <w:qFormat/>
    <w:rsid w:val="00A8705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591479">
      <w:bodyDiv w:val="1"/>
      <w:marLeft w:val="0"/>
      <w:marRight w:val="0"/>
      <w:marTop w:val="0"/>
      <w:marBottom w:val="0"/>
      <w:divBdr>
        <w:top w:val="none" w:sz="0" w:space="0" w:color="auto"/>
        <w:left w:val="none" w:sz="0" w:space="0" w:color="auto"/>
        <w:bottom w:val="none" w:sz="0" w:space="0" w:color="auto"/>
        <w:right w:val="none" w:sz="0" w:space="0" w:color="auto"/>
      </w:divBdr>
    </w:div>
    <w:div w:id="1569069461">
      <w:bodyDiv w:val="1"/>
      <w:marLeft w:val="0"/>
      <w:marRight w:val="0"/>
      <w:marTop w:val="0"/>
      <w:marBottom w:val="0"/>
      <w:divBdr>
        <w:top w:val="none" w:sz="0" w:space="0" w:color="auto"/>
        <w:left w:val="none" w:sz="0" w:space="0" w:color="auto"/>
        <w:bottom w:val="none" w:sz="0" w:space="0" w:color="auto"/>
        <w:right w:val="none" w:sz="0" w:space="0" w:color="auto"/>
      </w:divBdr>
    </w:div>
    <w:div w:id="179163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31030E18F0B4542A1860F92160D840E"/>
        <w:category>
          <w:name w:val="General"/>
          <w:gallery w:val="placeholder"/>
        </w:category>
        <w:types>
          <w:type w:val="bbPlcHdr"/>
        </w:types>
        <w:behaviors>
          <w:behavior w:val="content"/>
        </w:behaviors>
        <w:guid w:val="{5FAE20B9-D1CE-E343-B6AC-B1E052FFD612}"/>
      </w:docPartPr>
      <w:docPartBody>
        <w:p w:rsidR="003D3A3D" w:rsidRDefault="00111509">
          <w:pPr>
            <w:pStyle w:val="E31030E18F0B4542A1860F92160D840E"/>
          </w:pPr>
          <w:r w:rsidRPr="00CC586D">
            <w:rPr>
              <w:rStyle w:val="PlaceholderText"/>
              <w:b/>
              <w:color w:val="FFFFFF" w:themeColor="background1"/>
            </w:rPr>
            <w:t>[Salutation]</w:t>
          </w:r>
        </w:p>
      </w:docPartBody>
    </w:docPart>
    <w:docPart>
      <w:docPartPr>
        <w:name w:val="7892B09F860F974480FD26B5B4924C57"/>
        <w:category>
          <w:name w:val="General"/>
          <w:gallery w:val="placeholder"/>
        </w:category>
        <w:types>
          <w:type w:val="bbPlcHdr"/>
        </w:types>
        <w:behaviors>
          <w:behavior w:val="content"/>
        </w:behaviors>
        <w:guid w:val="{A3F1A3F2-F87C-D740-9B8A-6C1594347292}"/>
      </w:docPartPr>
      <w:docPartBody>
        <w:p w:rsidR="003D3A3D" w:rsidRDefault="00111509">
          <w:pPr>
            <w:pStyle w:val="7892B09F860F974480FD26B5B4924C57"/>
          </w:pPr>
          <w:r>
            <w:rPr>
              <w:rStyle w:val="PlaceholderText"/>
            </w:rPr>
            <w:t>[First name]</w:t>
          </w:r>
        </w:p>
      </w:docPartBody>
    </w:docPart>
    <w:docPart>
      <w:docPartPr>
        <w:name w:val="D0A5FB7D5DC71C43896D9B624980BC6D"/>
        <w:category>
          <w:name w:val="General"/>
          <w:gallery w:val="placeholder"/>
        </w:category>
        <w:types>
          <w:type w:val="bbPlcHdr"/>
        </w:types>
        <w:behaviors>
          <w:behavior w:val="content"/>
        </w:behaviors>
        <w:guid w:val="{C435B99C-F6F5-484C-A1ED-C67C259D423C}"/>
      </w:docPartPr>
      <w:docPartBody>
        <w:p w:rsidR="003D3A3D" w:rsidRDefault="00111509">
          <w:pPr>
            <w:pStyle w:val="D0A5FB7D5DC71C43896D9B624980BC6D"/>
          </w:pPr>
          <w:r>
            <w:rPr>
              <w:rStyle w:val="PlaceholderText"/>
            </w:rPr>
            <w:t>[Middle name]</w:t>
          </w:r>
        </w:p>
      </w:docPartBody>
    </w:docPart>
    <w:docPart>
      <w:docPartPr>
        <w:name w:val="734D50C7DF19A747A300C9525F92A1C5"/>
        <w:category>
          <w:name w:val="General"/>
          <w:gallery w:val="placeholder"/>
        </w:category>
        <w:types>
          <w:type w:val="bbPlcHdr"/>
        </w:types>
        <w:behaviors>
          <w:behavior w:val="content"/>
        </w:behaviors>
        <w:guid w:val="{CE5D43CC-BC5B-0D4A-9AB4-25C81D77EB10}"/>
      </w:docPartPr>
      <w:docPartBody>
        <w:p w:rsidR="003D3A3D" w:rsidRDefault="00111509">
          <w:pPr>
            <w:pStyle w:val="734D50C7DF19A747A300C9525F92A1C5"/>
          </w:pPr>
          <w:r>
            <w:rPr>
              <w:rStyle w:val="PlaceholderText"/>
            </w:rPr>
            <w:t>[Last name]</w:t>
          </w:r>
        </w:p>
      </w:docPartBody>
    </w:docPart>
    <w:docPart>
      <w:docPartPr>
        <w:name w:val="626AD9CF5642FA4486ABDF0680EA7308"/>
        <w:category>
          <w:name w:val="General"/>
          <w:gallery w:val="placeholder"/>
        </w:category>
        <w:types>
          <w:type w:val="bbPlcHdr"/>
        </w:types>
        <w:behaviors>
          <w:behavior w:val="content"/>
        </w:behaviors>
        <w:guid w:val="{EC519735-BD9C-EF44-8A65-D2B4ABAEBE43}"/>
      </w:docPartPr>
      <w:docPartBody>
        <w:p w:rsidR="003D3A3D" w:rsidRDefault="00111509">
          <w:pPr>
            <w:pStyle w:val="626AD9CF5642FA4486ABDF0680EA7308"/>
          </w:pPr>
          <w:r>
            <w:rPr>
              <w:rStyle w:val="PlaceholderText"/>
            </w:rPr>
            <w:t>[Enter your biography]</w:t>
          </w:r>
        </w:p>
      </w:docPartBody>
    </w:docPart>
    <w:docPart>
      <w:docPartPr>
        <w:name w:val="2696A89D1CF1284DA77F096F180676E8"/>
        <w:category>
          <w:name w:val="General"/>
          <w:gallery w:val="placeholder"/>
        </w:category>
        <w:types>
          <w:type w:val="bbPlcHdr"/>
        </w:types>
        <w:behaviors>
          <w:behavior w:val="content"/>
        </w:behaviors>
        <w:guid w:val="{7582EF98-B75B-C64F-83FC-6F43744BEC6E}"/>
      </w:docPartPr>
      <w:docPartBody>
        <w:p w:rsidR="003D3A3D" w:rsidRDefault="00111509">
          <w:pPr>
            <w:pStyle w:val="2696A89D1CF1284DA77F096F180676E8"/>
          </w:pPr>
          <w:r>
            <w:rPr>
              <w:rStyle w:val="PlaceholderText"/>
            </w:rPr>
            <w:t>[Enter the institution with which you are affiliated]</w:t>
          </w:r>
        </w:p>
      </w:docPartBody>
    </w:docPart>
    <w:docPart>
      <w:docPartPr>
        <w:name w:val="655D55E10BC54647989E676F5E7A729B"/>
        <w:category>
          <w:name w:val="General"/>
          <w:gallery w:val="placeholder"/>
        </w:category>
        <w:types>
          <w:type w:val="bbPlcHdr"/>
        </w:types>
        <w:behaviors>
          <w:behavior w:val="content"/>
        </w:behaviors>
        <w:guid w:val="{EF9D4B24-9852-E24D-B56E-64F61FC6DB87}"/>
      </w:docPartPr>
      <w:docPartBody>
        <w:p w:rsidR="003D3A3D" w:rsidRDefault="00111509">
          <w:pPr>
            <w:pStyle w:val="655D55E10BC54647989E676F5E7A729B"/>
          </w:pPr>
          <w:r w:rsidRPr="00EF74F7">
            <w:rPr>
              <w:b/>
              <w:color w:val="808080" w:themeColor="background1" w:themeShade="80"/>
            </w:rPr>
            <w:t>[Enter the headword for your article]</w:t>
          </w:r>
        </w:p>
      </w:docPartBody>
    </w:docPart>
    <w:docPart>
      <w:docPartPr>
        <w:name w:val="E203520C9A6DF34CBDCBA9BBB6F457C1"/>
        <w:category>
          <w:name w:val="General"/>
          <w:gallery w:val="placeholder"/>
        </w:category>
        <w:types>
          <w:type w:val="bbPlcHdr"/>
        </w:types>
        <w:behaviors>
          <w:behavior w:val="content"/>
        </w:behaviors>
        <w:guid w:val="{9A7ECA09-620A-CE4D-83D0-750765F11EFF}"/>
      </w:docPartPr>
      <w:docPartBody>
        <w:p w:rsidR="003D3A3D" w:rsidRDefault="00111509">
          <w:pPr>
            <w:pStyle w:val="E203520C9A6DF34CBDCBA9BBB6F457C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92811BE23ACD346B1C1A048CC62A2A4"/>
        <w:category>
          <w:name w:val="General"/>
          <w:gallery w:val="placeholder"/>
        </w:category>
        <w:types>
          <w:type w:val="bbPlcHdr"/>
        </w:types>
        <w:behaviors>
          <w:behavior w:val="content"/>
        </w:behaviors>
        <w:guid w:val="{89413A50-6133-CD4A-B31B-C78724E94E82}"/>
      </w:docPartPr>
      <w:docPartBody>
        <w:p w:rsidR="003D3A3D" w:rsidRDefault="00111509">
          <w:pPr>
            <w:pStyle w:val="092811BE23ACD346B1C1A048CC62A2A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A7DF66CE90EB546B529370C6915C679"/>
        <w:category>
          <w:name w:val="General"/>
          <w:gallery w:val="placeholder"/>
        </w:category>
        <w:types>
          <w:type w:val="bbPlcHdr"/>
        </w:types>
        <w:behaviors>
          <w:behavior w:val="content"/>
        </w:behaviors>
        <w:guid w:val="{541C08A9-33D0-644E-B824-8844291BC17D}"/>
      </w:docPartPr>
      <w:docPartBody>
        <w:p w:rsidR="003D3A3D" w:rsidRDefault="00111509">
          <w:pPr>
            <w:pStyle w:val="DA7DF66CE90EB546B529370C6915C67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42CAA0359D98641BF27E417C17DCB0D"/>
        <w:category>
          <w:name w:val="General"/>
          <w:gallery w:val="placeholder"/>
        </w:category>
        <w:types>
          <w:type w:val="bbPlcHdr"/>
        </w:types>
        <w:behaviors>
          <w:behavior w:val="content"/>
        </w:behaviors>
        <w:guid w:val="{006877C0-991E-4540-848E-8F6559EE1C42}"/>
      </w:docPartPr>
      <w:docPartBody>
        <w:p w:rsidR="003D3A3D" w:rsidRDefault="00111509">
          <w:pPr>
            <w:pStyle w:val="942CAA0359D98641BF27E417C17DCB0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A3D"/>
    <w:rsid w:val="00111509"/>
    <w:rsid w:val="003D3A3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31030E18F0B4542A1860F92160D840E">
    <w:name w:val="E31030E18F0B4542A1860F92160D840E"/>
  </w:style>
  <w:style w:type="paragraph" w:customStyle="1" w:styleId="7892B09F860F974480FD26B5B4924C57">
    <w:name w:val="7892B09F860F974480FD26B5B4924C57"/>
  </w:style>
  <w:style w:type="paragraph" w:customStyle="1" w:styleId="D0A5FB7D5DC71C43896D9B624980BC6D">
    <w:name w:val="D0A5FB7D5DC71C43896D9B624980BC6D"/>
  </w:style>
  <w:style w:type="paragraph" w:customStyle="1" w:styleId="734D50C7DF19A747A300C9525F92A1C5">
    <w:name w:val="734D50C7DF19A747A300C9525F92A1C5"/>
  </w:style>
  <w:style w:type="paragraph" w:customStyle="1" w:styleId="626AD9CF5642FA4486ABDF0680EA7308">
    <w:name w:val="626AD9CF5642FA4486ABDF0680EA7308"/>
  </w:style>
  <w:style w:type="paragraph" w:customStyle="1" w:styleId="2696A89D1CF1284DA77F096F180676E8">
    <w:name w:val="2696A89D1CF1284DA77F096F180676E8"/>
  </w:style>
  <w:style w:type="paragraph" w:customStyle="1" w:styleId="655D55E10BC54647989E676F5E7A729B">
    <w:name w:val="655D55E10BC54647989E676F5E7A729B"/>
  </w:style>
  <w:style w:type="paragraph" w:customStyle="1" w:styleId="E203520C9A6DF34CBDCBA9BBB6F457C1">
    <w:name w:val="E203520C9A6DF34CBDCBA9BBB6F457C1"/>
  </w:style>
  <w:style w:type="paragraph" w:customStyle="1" w:styleId="092811BE23ACD346B1C1A048CC62A2A4">
    <w:name w:val="092811BE23ACD346B1C1A048CC62A2A4"/>
  </w:style>
  <w:style w:type="paragraph" w:customStyle="1" w:styleId="DA7DF66CE90EB546B529370C6915C679">
    <w:name w:val="DA7DF66CE90EB546B529370C6915C679"/>
  </w:style>
  <w:style w:type="paragraph" w:customStyle="1" w:styleId="942CAA0359D98641BF27E417C17DCB0D">
    <w:name w:val="942CAA0359D98641BF27E417C17DCB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Sut43</b:Tag>
    <b:SourceType>JournalArticle</b:SourceType>
    <b:Guid>{1073E650-FEDC-9A4C-8FBD-A221E0D56796}</b:Guid>
    <b:Author>
      <b:Author>
        <b:NameList>
          <b:Person>
            <b:Last>Sutherland</b:Last>
            <b:First>John</b:First>
          </b:Person>
        </b:NameList>
      </b:Author>
    </b:Author>
    <b:Title>The Writing of Patrick Anderson</b:Title>
    <b:Year>1943</b:Year>
    <b:Pages>3-6</b:Pages>
    <b:JournalName>First Statement</b:JournalName>
    <b:RefOrder>1</b:RefOrder>
  </b:Source>
  <b:Source>
    <b:Tag>New02</b:Tag>
    <b:SourceType>BookSection</b:SourceType>
    <b:Guid>{7154DB6A-8BC7-544B-B5AD-F173CB180CC1}</b:Guid>
    <b:Author>
      <b:Author>
        <b:NameList>
          <b:Person>
            <b:Last>New</b:Last>
            <b:First>William</b:First>
            <b:Middle>H</b:Middle>
          </b:Person>
        </b:NameList>
      </b:Author>
    </b:Author>
    <b:Title>Patrick Anderson</b:Title>
    <b:Publisher>University of Toronto Press</b:Publisher>
    <b:City>Toronto</b:City>
    <b:Year>2002</b:Year>
    <b:Pages>21</b:Pages>
    <b:BookTitle>Encyclopedia of Literature in Canada</b:BookTitle>
    <b:RefOrder>2</b:RefOrder>
  </b:Source>
  <b:Source>
    <b:Tag>Tre99</b:Tag>
    <b:SourceType>Book</b:SourceType>
    <b:Guid>{885FBE46-DA24-2041-AAD0-79C65CFF9374}</b:Guid>
    <b:Title>The Montreal Forties: Modernist Poetry in Transition</b:Title>
    <b:City>Toronto</b:City>
    <b:Publisher>U of Toronto P. </b:Publisher>
    <b:Year>1999</b:Year>
    <b:Author>
      <b:Author>
        <b:NameList>
          <b:Person>
            <b:Last>Trehearne</b:Last>
            <b:First>Brian</b:First>
          </b:Person>
        </b:NameList>
      </b:Author>
    </b:Author>
    <b:RefOrder>3</b:RefOrder>
  </b:Source>
</b:Sources>
</file>

<file path=customXml/itemProps1.xml><?xml version="1.0" encoding="utf-8"?>
<ds:datastoreItem xmlns:ds="http://schemas.openxmlformats.org/officeDocument/2006/customXml" ds:itemID="{665A2D1D-E143-4541-99D7-507C4A83D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4</TotalTime>
  <Pages>3</Pages>
  <Words>773</Words>
  <Characters>4410</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2</cp:revision>
  <dcterms:created xsi:type="dcterms:W3CDTF">2015-12-13T06:43:00Z</dcterms:created>
  <dcterms:modified xsi:type="dcterms:W3CDTF">2015-12-17T03:19:00Z</dcterms:modified>
</cp:coreProperties>
</file>